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A52472" w:rsidR="00065CEA" w:rsidRDefault="003672C0" w:rsidRPr="00416B70">
      <w:pPr>
        <w:pStyle w:val="Titre1"/>
        <w:keepNext/>
        <w:keepLines/>
        <w:pBdr>
          <w:top w:color="ED7D31" w:space="1" w:sz="18" w:val="single"/>
        </w:pBdr>
        <w:spacing w:after="0" w:afterAutospacing="0" w:before="0" w:beforeAutospacing="0"/>
        <w:jc w:val="center"/>
        <w:divId w:val="2109503520"/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</w:pPr>
      <w:r w:rsidRPr="00416B70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>A</w:t>
      </w:r>
      <w:r w:rsidR="00215516" w:rsidRPr="00416B70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 xml:space="preserve">ccord </w:t>
      </w:r>
      <w:r w:rsidR="008E5F16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>d’entreprise</w:t>
      </w:r>
      <w:r w:rsidR="00215516" w:rsidRPr="00416B70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 xml:space="preserve"> </w:t>
      </w:r>
      <w:r w:rsidR="00A52472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 xml:space="preserve">du </w:t>
      </w:r>
      <w:r w:rsidR="00B83039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>1</w:t>
      </w:r>
      <w:r w:rsidR="001621BF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>8</w:t>
      </w:r>
      <w:r w:rsidR="00B83039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 xml:space="preserve"> janvier 202</w:t>
      </w:r>
      <w:r w:rsidR="00B37C90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>3</w:t>
      </w:r>
      <w:r w:rsidR="00A52472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 xml:space="preserve"> r</w:t>
      </w:r>
      <w:r w:rsidR="008E5F16">
        <w:rPr>
          <w:rFonts w:ascii="Calibri Light" w:hAnsi="Calibri Light"/>
          <w:bCs w:val="0"/>
          <w:caps/>
          <w:color w:val="ED7D31"/>
          <w:kern w:val="0"/>
          <w:sz w:val="33"/>
          <w:szCs w:val="33"/>
          <w:lang w:eastAsia="en-US"/>
        </w:rPr>
        <w:t>elatif aux remunerations</w:t>
      </w:r>
    </w:p>
    <w:p w:rsidP="003C7BE3" w:rsidR="007E4081" w:rsidRDefault="007E4081">
      <w:pPr>
        <w:divId w:val="1778677978"/>
        <w:rPr>
          <w:rFonts w:ascii="Calibri" w:eastAsia="Calibri" w:hAnsi="Calibri"/>
          <w:b/>
          <w:sz w:val="22"/>
          <w:szCs w:val="22"/>
          <w:lang w:eastAsia="en-US"/>
        </w:rPr>
      </w:pPr>
    </w:p>
    <w:p w:rsidP="003C7BE3" w:rsidR="007D20A6" w:rsidRDefault="007D20A6">
      <w:pPr>
        <w:divId w:val="1778677978"/>
        <w:rPr>
          <w:rFonts w:ascii="Calibri" w:eastAsia="Calibri" w:hAnsi="Calibri"/>
          <w:b/>
          <w:sz w:val="22"/>
          <w:szCs w:val="22"/>
          <w:lang w:eastAsia="en-US"/>
        </w:rPr>
      </w:pPr>
    </w:p>
    <w:p w:rsidP="003C7BE3" w:rsidR="007E4081" w:rsidRDefault="007E4081">
      <w:pPr>
        <w:divId w:val="1778677978"/>
        <w:rPr>
          <w:rFonts w:ascii="Calibri" w:eastAsia="Calibri" w:hAnsi="Calibri"/>
          <w:b/>
          <w:sz w:val="22"/>
          <w:szCs w:val="22"/>
          <w:lang w:eastAsia="en-US"/>
        </w:rPr>
      </w:pPr>
      <w:r w:rsidRPr="007E4081">
        <w:rPr>
          <w:rFonts w:ascii="Calibri" w:eastAsia="Calibri" w:hAnsi="Calibri"/>
          <w:b/>
          <w:sz w:val="22"/>
          <w:szCs w:val="22"/>
          <w:lang w:eastAsia="en-US"/>
        </w:rPr>
        <w:t>ENTRE LES SOUSSIGNES :</w:t>
      </w:r>
    </w:p>
    <w:p w:rsidP="003C7BE3" w:rsidR="000129DB" w:rsidRDefault="000129DB" w:rsidRPr="007E4081">
      <w:pPr>
        <w:divId w:val="1778677978"/>
        <w:rPr>
          <w:rFonts w:ascii="Calibri" w:eastAsia="Calibri" w:hAnsi="Calibri"/>
          <w:b/>
          <w:sz w:val="22"/>
          <w:szCs w:val="22"/>
          <w:lang w:eastAsia="en-US"/>
        </w:rPr>
      </w:pPr>
    </w:p>
    <w:p w:rsidP="003C7BE3" w:rsidR="007E4081" w:rsidRDefault="007E4081" w:rsidRPr="00EC11D1">
      <w:pPr>
        <w:jc w:val="both"/>
        <w:divId w:val="1778677978"/>
        <w:rPr>
          <w:rFonts w:ascii="Calibri" w:eastAsia="Calibri" w:hAnsi="Calibri"/>
          <w:sz w:val="22"/>
          <w:szCs w:val="22"/>
          <w:lang w:eastAsia="en-US"/>
        </w:rPr>
      </w:pPr>
      <w:r w:rsidRPr="007E4081">
        <w:rPr>
          <w:rFonts w:ascii="Calibri" w:eastAsia="Calibri" w:hAnsi="Calibri"/>
          <w:sz w:val="22"/>
          <w:szCs w:val="22"/>
          <w:lang w:eastAsia="en-US"/>
        </w:rPr>
        <w:t xml:space="preserve">La société BIOSYNEX, SA </w:t>
      </w:r>
      <w:r w:rsidR="00F45068">
        <w:rPr>
          <w:rFonts w:ascii="Calibri" w:eastAsia="Calibri" w:hAnsi="Calibri"/>
          <w:sz w:val="22"/>
          <w:szCs w:val="22"/>
          <w:lang w:eastAsia="en-US"/>
        </w:rPr>
        <w:t xml:space="preserve">au capital de 1 025 258 € dont le siège social est situé 22 boulevard Sébastien Brant, 67400 ILLKIRCH GRAFFENSTADEN, immatriculée au RCS de Strasbourg sous le n° 481 075 703, </w:t>
      </w:r>
      <w:r w:rsidRPr="007E4081">
        <w:rPr>
          <w:rFonts w:ascii="Calibri" w:eastAsia="Calibri" w:hAnsi="Calibri"/>
          <w:sz w:val="22"/>
          <w:szCs w:val="22"/>
          <w:lang w:eastAsia="en-US"/>
        </w:rPr>
        <w:t xml:space="preserve">représentée par son </w:t>
      </w:r>
      <w:r w:rsidR="00F45068">
        <w:rPr>
          <w:rFonts w:ascii="Calibri" w:eastAsia="Calibri" w:hAnsi="Calibri"/>
          <w:sz w:val="22"/>
          <w:szCs w:val="22"/>
          <w:lang w:eastAsia="en-US"/>
        </w:rPr>
        <w:t>président,</w:t>
      </w:r>
    </w:p>
    <w:p w:rsidP="003C7BE3" w:rsidR="007E4081" w:rsidRDefault="007E4081" w:rsidRPr="00182DD2">
      <w:pPr>
        <w:jc w:val="both"/>
        <w:divId w:val="1778677978"/>
        <w:rPr>
          <w:rFonts w:ascii="Calibri" w:eastAsia="Calibri" w:hAnsi="Calibri"/>
          <w:sz w:val="20"/>
          <w:szCs w:val="22"/>
          <w:lang w:eastAsia="en-US"/>
        </w:rPr>
      </w:pPr>
    </w:p>
    <w:p w:rsidP="003C7BE3" w:rsidR="007E4081" w:rsidRDefault="007E4081" w:rsidRPr="00EC11D1">
      <w:pPr>
        <w:jc w:val="right"/>
        <w:divId w:val="1778677978"/>
        <w:rPr>
          <w:rFonts w:ascii="Calibri" w:eastAsia="Calibri" w:hAnsi="Calibri"/>
          <w:sz w:val="22"/>
          <w:szCs w:val="22"/>
          <w:lang w:eastAsia="en-US"/>
        </w:rPr>
      </w:pPr>
      <w:r w:rsidRPr="00EC11D1">
        <w:rPr>
          <w:rFonts w:ascii="Calibri" w:eastAsia="Calibri" w:hAnsi="Calibri"/>
          <w:sz w:val="22"/>
          <w:szCs w:val="22"/>
          <w:lang w:eastAsia="en-US"/>
        </w:rPr>
        <w:t>D’une part,</w:t>
      </w:r>
    </w:p>
    <w:p w:rsidP="003C7BE3" w:rsidR="007E4081" w:rsidRDefault="007E4081" w:rsidRPr="00EC11D1">
      <w:pPr>
        <w:jc w:val="both"/>
        <w:divId w:val="1778677978"/>
        <w:rPr>
          <w:rFonts w:ascii="Calibri" w:eastAsia="Calibri" w:hAnsi="Calibri"/>
          <w:sz w:val="22"/>
          <w:szCs w:val="22"/>
          <w:lang w:eastAsia="en-US"/>
        </w:rPr>
      </w:pPr>
      <w:r w:rsidRPr="00EC11D1">
        <w:rPr>
          <w:rFonts w:ascii="Calibri" w:eastAsia="Calibri" w:hAnsi="Calibri"/>
          <w:sz w:val="22"/>
          <w:szCs w:val="22"/>
          <w:lang w:eastAsia="en-US"/>
        </w:rPr>
        <w:t>Et</w:t>
      </w:r>
    </w:p>
    <w:p w:rsidP="003C7BE3" w:rsidR="007E4081" w:rsidRDefault="007E4081" w:rsidRPr="00182DD2">
      <w:pPr>
        <w:jc w:val="both"/>
        <w:divId w:val="1778677978"/>
        <w:rPr>
          <w:rFonts w:ascii="Calibri" w:eastAsia="Calibri" w:hAnsi="Calibri"/>
          <w:sz w:val="20"/>
          <w:szCs w:val="22"/>
          <w:lang w:eastAsia="en-US"/>
        </w:rPr>
      </w:pPr>
    </w:p>
    <w:p w:rsidP="00246F97" w:rsidR="007E4081" w:rsidRDefault="00F45068">
      <w:pPr>
        <w:divId w:val="1778677978"/>
        <w:rPr>
          <w:rFonts w:ascii="Calibri" w:cs="Arial" w:hAnsi="Calibri"/>
        </w:rPr>
      </w:pPr>
      <w:r>
        <w:rPr>
          <w:rFonts w:ascii="Calibri" w:cs="Arial" w:hAnsi="Calibri"/>
        </w:rPr>
        <w:t xml:space="preserve">Le syndicat CFDT Chimie Energie Alsace, représenté </w:t>
      </w:r>
      <w:proofErr w:type="gramStart"/>
      <w:r>
        <w:rPr>
          <w:rFonts w:ascii="Calibri" w:cs="Arial" w:hAnsi="Calibri"/>
        </w:rPr>
        <w:t>par ,</w:t>
      </w:r>
      <w:proofErr w:type="gramEnd"/>
      <w:r>
        <w:rPr>
          <w:rFonts w:ascii="Calibri" w:cs="Arial" w:hAnsi="Calibri"/>
        </w:rPr>
        <w:t xml:space="preserve"> délégué syndical CFDT au sein de BIOSYNEX,</w:t>
      </w:r>
    </w:p>
    <w:p w:rsidP="00246F97" w:rsidR="00F45068" w:rsidRDefault="00F45068">
      <w:pPr>
        <w:divId w:val="1778677978"/>
        <w:rPr>
          <w:rFonts w:ascii="Calibri" w:cs="Arial" w:hAnsi="Calibri"/>
        </w:rPr>
      </w:pPr>
    </w:p>
    <w:p w:rsidP="00F45068" w:rsidR="00F45068" w:rsidRDefault="00F45068" w:rsidRPr="00EC11D1">
      <w:pPr>
        <w:divId w:val="1778677978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cs="Arial" w:hAnsi="Calibri"/>
        </w:rPr>
        <w:t>Le syndicat CF</w:t>
      </w:r>
      <w:r>
        <w:rPr>
          <w:rFonts w:ascii="Calibri" w:cs="Arial" w:hAnsi="Calibri"/>
        </w:rPr>
        <w:t>TC UD Bas-Rhin</w:t>
      </w:r>
      <w:r>
        <w:rPr>
          <w:rFonts w:ascii="Calibri" w:cs="Arial" w:hAnsi="Calibri"/>
        </w:rPr>
        <w:t xml:space="preserve">, représenté </w:t>
      </w:r>
      <w:proofErr w:type="gramStart"/>
      <w:r>
        <w:rPr>
          <w:rFonts w:ascii="Calibri" w:cs="Arial" w:hAnsi="Calibri"/>
        </w:rPr>
        <w:t>par ,</w:t>
      </w:r>
      <w:proofErr w:type="gramEnd"/>
      <w:r>
        <w:rPr>
          <w:rFonts w:ascii="Calibri" w:cs="Arial" w:hAnsi="Calibri"/>
        </w:rPr>
        <w:t xml:space="preserve"> délégué syndical CF</w:t>
      </w:r>
      <w:r>
        <w:rPr>
          <w:rFonts w:ascii="Calibri" w:cs="Arial" w:hAnsi="Calibri"/>
        </w:rPr>
        <w:t>TC</w:t>
      </w:r>
      <w:r>
        <w:rPr>
          <w:rFonts w:ascii="Calibri" w:cs="Arial" w:hAnsi="Calibri"/>
        </w:rPr>
        <w:t xml:space="preserve"> au sein de BIOSYNEX,</w:t>
      </w:r>
    </w:p>
    <w:p w:rsidP="00246F97" w:rsidR="00F45068" w:rsidRDefault="00F45068" w:rsidRPr="00EC11D1">
      <w:pPr>
        <w:divId w:val="1778677978"/>
        <w:rPr>
          <w:rFonts w:ascii="Calibri" w:eastAsia="Calibri" w:hAnsi="Calibri"/>
          <w:sz w:val="22"/>
          <w:szCs w:val="22"/>
          <w:lang w:eastAsia="en-US"/>
        </w:rPr>
      </w:pPr>
    </w:p>
    <w:p w:rsidP="003C7BE3" w:rsidR="007E4081" w:rsidRDefault="007E4081" w:rsidRPr="00EC11D1">
      <w:pPr>
        <w:jc w:val="right"/>
        <w:divId w:val="1778677978"/>
        <w:rPr>
          <w:rFonts w:ascii="Calibri" w:eastAsia="Calibri" w:hAnsi="Calibri"/>
          <w:sz w:val="22"/>
          <w:szCs w:val="22"/>
          <w:lang w:eastAsia="en-US"/>
        </w:rPr>
      </w:pPr>
      <w:r w:rsidRPr="00EC11D1">
        <w:rPr>
          <w:rFonts w:ascii="Calibri" w:eastAsia="Calibri" w:hAnsi="Calibri"/>
          <w:sz w:val="22"/>
          <w:szCs w:val="22"/>
          <w:lang w:eastAsia="en-US"/>
        </w:rPr>
        <w:t>D’autre part,</w:t>
      </w:r>
    </w:p>
    <w:p w:rsidP="003C7BE3" w:rsidR="00065CEA" w:rsidRDefault="00065CEA" w:rsidRPr="00EC11D1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sz w:val="22"/>
          <w:szCs w:val="22"/>
        </w:rPr>
      </w:pPr>
      <w:r w:rsidRPr="00EC11D1">
        <w:rPr>
          <w:rFonts w:ascii="Calibri" w:cs="Calibri" w:hAnsi="Calibri"/>
          <w:b/>
          <w:sz w:val="22"/>
          <w:szCs w:val="22"/>
        </w:rPr>
        <w:t>Préambule</w:t>
      </w:r>
    </w:p>
    <w:p w:rsidP="003C7BE3" w:rsidR="008C677C" w:rsidRDefault="008C677C" w:rsidRPr="00EC11D1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sz w:val="22"/>
          <w:szCs w:val="22"/>
        </w:rPr>
      </w:pPr>
    </w:p>
    <w:p w:rsidP="003C7BE3" w:rsidR="00D32D55" w:rsidRDefault="00D32D55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 w:rsidRPr="00D32D55">
        <w:rPr>
          <w:rFonts w:ascii="Calibri" w:cs="Calibri" w:hAnsi="Calibri"/>
          <w:sz w:val="22"/>
          <w:szCs w:val="22"/>
        </w:rPr>
        <w:t xml:space="preserve">Le présent accord s'inscrit dans le cadre de la négociation </w:t>
      </w:r>
      <w:r w:rsidR="00AE459B">
        <w:rPr>
          <w:rFonts w:ascii="Calibri" w:cs="Calibri" w:hAnsi="Calibri"/>
          <w:sz w:val="22"/>
          <w:szCs w:val="22"/>
        </w:rPr>
        <w:t xml:space="preserve">annuelle </w:t>
      </w:r>
      <w:r w:rsidRPr="00D32D55">
        <w:rPr>
          <w:rFonts w:ascii="Calibri" w:cs="Calibri" w:hAnsi="Calibri"/>
          <w:sz w:val="22"/>
          <w:szCs w:val="22"/>
        </w:rPr>
        <w:t xml:space="preserve">obligatoire sur le thème de la rémunération, </w:t>
      </w:r>
      <w:r>
        <w:rPr>
          <w:rFonts w:ascii="Calibri" w:cs="Calibri" w:hAnsi="Calibri"/>
          <w:sz w:val="22"/>
          <w:szCs w:val="22"/>
        </w:rPr>
        <w:t xml:space="preserve">du </w:t>
      </w:r>
      <w:r w:rsidRPr="00D32D55">
        <w:rPr>
          <w:rFonts w:ascii="Calibri" w:cs="Calibri" w:hAnsi="Calibri"/>
          <w:sz w:val="22"/>
          <w:szCs w:val="22"/>
        </w:rPr>
        <w:t xml:space="preserve">temps de travail et </w:t>
      </w:r>
      <w:r>
        <w:rPr>
          <w:rFonts w:ascii="Calibri" w:cs="Calibri" w:hAnsi="Calibri"/>
          <w:sz w:val="22"/>
          <w:szCs w:val="22"/>
        </w:rPr>
        <w:t>du</w:t>
      </w:r>
      <w:r w:rsidR="00C43C93">
        <w:rPr>
          <w:rFonts w:ascii="Calibri" w:cs="Calibri" w:hAnsi="Calibri"/>
          <w:sz w:val="22"/>
          <w:szCs w:val="22"/>
        </w:rPr>
        <w:t xml:space="preserve"> partage de la valeur ajoutée prévue par les articles L2242-15 et suivants du Code du travail.</w:t>
      </w:r>
    </w:p>
    <w:p w:rsidP="003C7BE3" w:rsidR="00C7329B" w:rsidRDefault="00C7329B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</w:p>
    <w:p w:rsidP="003C7BE3" w:rsidR="00C7329B" w:rsidRDefault="00C7329B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Il est rappelé que l</w:t>
      </w:r>
      <w:r w:rsidR="00D32D55">
        <w:rPr>
          <w:rFonts w:ascii="Calibri" w:cs="Calibri" w:hAnsi="Calibri"/>
          <w:sz w:val="22"/>
          <w:szCs w:val="22"/>
        </w:rPr>
        <w:t>e</w:t>
      </w:r>
      <w:r w:rsidR="00D32D55" w:rsidRPr="00D32D55">
        <w:rPr>
          <w:rFonts w:ascii="Calibri" w:cs="Calibri" w:hAnsi="Calibri"/>
          <w:sz w:val="22"/>
          <w:szCs w:val="22"/>
        </w:rPr>
        <w:t xml:space="preserve"> temps de travail</w:t>
      </w:r>
      <w:r>
        <w:rPr>
          <w:rFonts w:ascii="Calibri" w:cs="Calibri" w:hAnsi="Calibri"/>
          <w:sz w:val="22"/>
          <w:szCs w:val="22"/>
        </w:rPr>
        <w:t xml:space="preserve"> a fait l’objet début 2018 :</w:t>
      </w:r>
    </w:p>
    <w:p w:rsidP="00C7329B" w:rsidR="00C7329B" w:rsidRDefault="00C7329B">
      <w:pPr>
        <w:pStyle w:val="NormalWeb"/>
        <w:numPr>
          <w:ilvl w:val="0"/>
          <w:numId w:val="7"/>
        </w:numPr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D’un accord collectif sur la mise en place du forfait jour pour les salariés autonomes</w:t>
      </w:r>
    </w:p>
    <w:p w:rsidP="00C7329B" w:rsidR="00C7329B" w:rsidRDefault="00C7329B">
      <w:pPr>
        <w:pStyle w:val="NormalWeb"/>
        <w:numPr>
          <w:ilvl w:val="0"/>
          <w:numId w:val="7"/>
        </w:numPr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Du passage de 39h à 37h au 1</w:t>
      </w:r>
      <w:r w:rsidRPr="00C7329B">
        <w:rPr>
          <w:rFonts w:ascii="Calibri" w:cs="Calibri" w:hAnsi="Calibri"/>
          <w:sz w:val="22"/>
          <w:szCs w:val="22"/>
          <w:vertAlign w:val="superscript"/>
        </w:rPr>
        <w:t>er</w:t>
      </w:r>
      <w:r>
        <w:rPr>
          <w:rFonts w:ascii="Calibri" w:cs="Calibri" w:hAnsi="Calibri"/>
          <w:sz w:val="22"/>
          <w:szCs w:val="22"/>
        </w:rPr>
        <w:t xml:space="preserve"> janvier 2018 pour le reste des salariés</w:t>
      </w:r>
    </w:p>
    <w:p w:rsidP="00C7329B" w:rsidR="00C7329B" w:rsidRDefault="00C7329B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</w:p>
    <w:p w:rsidP="008F694A" w:rsidR="0081768F" w:rsidRDefault="00C7329B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Le</w:t>
      </w:r>
      <w:r w:rsidR="00D32D55" w:rsidRPr="00C7329B"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thème du </w:t>
      </w:r>
      <w:r w:rsidR="00D32D55" w:rsidRPr="00C7329B">
        <w:rPr>
          <w:rFonts w:ascii="Calibri" w:cs="Calibri" w:hAnsi="Calibri"/>
          <w:sz w:val="22"/>
          <w:szCs w:val="22"/>
        </w:rPr>
        <w:t xml:space="preserve">partage de la valeur </w:t>
      </w:r>
      <w:r w:rsidR="008F694A">
        <w:rPr>
          <w:rFonts w:ascii="Calibri" w:cs="Calibri" w:hAnsi="Calibri"/>
          <w:sz w:val="22"/>
          <w:szCs w:val="22"/>
        </w:rPr>
        <w:t xml:space="preserve">ajoutée </w:t>
      </w:r>
      <w:r w:rsidR="00D32D55" w:rsidRPr="00C7329B">
        <w:rPr>
          <w:rFonts w:ascii="Calibri" w:cs="Calibri" w:hAnsi="Calibri"/>
          <w:sz w:val="22"/>
          <w:szCs w:val="22"/>
        </w:rPr>
        <w:t>fait</w:t>
      </w:r>
      <w:r w:rsidR="008F694A">
        <w:rPr>
          <w:rFonts w:ascii="Calibri" w:cs="Calibri" w:hAnsi="Calibri"/>
          <w:sz w:val="22"/>
          <w:szCs w:val="22"/>
        </w:rPr>
        <w:t xml:space="preserve"> également </w:t>
      </w:r>
      <w:r w:rsidR="00D32D55" w:rsidRPr="00C7329B">
        <w:rPr>
          <w:rFonts w:ascii="Calibri" w:cs="Calibri" w:hAnsi="Calibri"/>
          <w:sz w:val="22"/>
          <w:szCs w:val="22"/>
        </w:rPr>
        <w:t xml:space="preserve">l'objet d'accords </w:t>
      </w:r>
      <w:r w:rsidR="008F694A">
        <w:rPr>
          <w:rFonts w:ascii="Calibri" w:cs="Calibri" w:hAnsi="Calibri"/>
          <w:sz w:val="22"/>
          <w:szCs w:val="22"/>
        </w:rPr>
        <w:t>spécifiques portant sur l’intéressement, la participation, le PEE et le PERCO.</w:t>
      </w:r>
    </w:p>
    <w:p w:rsidP="008F694A" w:rsidR="008F694A" w:rsidRDefault="008F694A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</w:p>
    <w:p w:rsidP="003C7BE3" w:rsidR="0081768F" w:rsidRDefault="008F694A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 ce fait, l</w:t>
      </w:r>
      <w:r w:rsidR="00D32D55" w:rsidRPr="008F694A">
        <w:rPr>
          <w:rFonts w:ascii="Calibri" w:cs="Calibri" w:hAnsi="Calibri"/>
          <w:sz w:val="22"/>
          <w:szCs w:val="22"/>
        </w:rPr>
        <w:t xml:space="preserve">es </w:t>
      </w:r>
      <w:r w:rsidR="00AE459B">
        <w:rPr>
          <w:rFonts w:ascii="Calibri" w:cs="Calibri" w:hAnsi="Calibri"/>
          <w:sz w:val="22"/>
          <w:szCs w:val="22"/>
        </w:rPr>
        <w:t>représentants syndicaux et l’employeur s’accordent à ne pas renégocier ces thèmes et à concentrer leurs débats</w:t>
      </w:r>
      <w:r w:rsidR="00D32D55" w:rsidRPr="008F694A">
        <w:rPr>
          <w:rFonts w:ascii="Calibri" w:cs="Calibri" w:hAnsi="Calibri"/>
          <w:sz w:val="22"/>
          <w:szCs w:val="22"/>
        </w:rPr>
        <w:t xml:space="preserve"> sur les salaires effectifs</w:t>
      </w:r>
      <w:r w:rsidR="0081768F">
        <w:rPr>
          <w:rFonts w:ascii="Calibri" w:cs="Calibri" w:hAnsi="Calibri"/>
          <w:sz w:val="22"/>
          <w:szCs w:val="22"/>
        </w:rPr>
        <w:t>, l’objectif des négociations étant principalement de contrebalancer l’inflation.</w:t>
      </w:r>
    </w:p>
    <w:p w:rsidP="003C7BE3" w:rsidR="00F74BEA" w:rsidRDefault="00F74BEA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</w:p>
    <w:p w:rsidP="003C7BE3" w:rsidR="00F74BEA" w:rsidRDefault="00F74BEA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Il est également rappelé que les salariés rémunérés au minimum conventionnel ont déjà bénéficié d’une augmentation de 5.8% de leur salaire de base entre décembre 2021 et décembre 2022.</w:t>
      </w:r>
    </w:p>
    <w:p w:rsidP="003C7BE3" w:rsidR="00044019" w:rsidRDefault="00044019" w:rsidRPr="00EC11D1">
      <w:pPr>
        <w:pStyle w:val="NormalWeb"/>
        <w:spacing w:after="0" w:afterAutospacing="0" w:before="0" w:beforeAutospacing="0"/>
        <w:jc w:val="both"/>
        <w:divId w:val="1778677978"/>
        <w:rPr>
          <w:rFonts w:ascii="Calibri" w:cs="Calibri" w:hAnsi="Calibri"/>
          <w:sz w:val="10"/>
          <w:szCs w:val="22"/>
        </w:rPr>
      </w:pPr>
    </w:p>
    <w:p w:rsidP="00182DD2" w:rsidR="00513CAF" w:rsidRDefault="00513CAF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182DD2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D40481" w:rsidR="00CE4FBF" w:rsidRDefault="00C43C93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ARTICLE </w:t>
      </w:r>
      <w:r w:rsidR="00B83039">
        <w:rPr>
          <w:rFonts w:ascii="Calibri" w:cs="Calibri" w:hAnsi="Calibri"/>
          <w:b/>
          <w:bCs/>
          <w:sz w:val="22"/>
          <w:szCs w:val="22"/>
        </w:rPr>
        <w:t>1</w:t>
      </w:r>
      <w:r>
        <w:rPr>
          <w:rFonts w:ascii="Calibri" w:cs="Calibri" w:hAnsi="Calibri"/>
          <w:b/>
          <w:bCs/>
          <w:sz w:val="22"/>
          <w:szCs w:val="22"/>
        </w:rPr>
        <w:t xml:space="preserve"> – </w:t>
      </w:r>
      <w:r w:rsidR="00D40481">
        <w:rPr>
          <w:rFonts w:ascii="Calibri" w:cs="Calibri" w:hAnsi="Calibri"/>
          <w:b/>
          <w:bCs/>
          <w:sz w:val="22"/>
          <w:szCs w:val="22"/>
        </w:rPr>
        <w:t>AUGMENTATION COLLECTIVE DES SALAIRES</w:t>
      </w:r>
    </w:p>
    <w:p w:rsidP="00D40481" w:rsidR="00D40481" w:rsidRDefault="00D40481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</w:p>
    <w:p w:rsidP="00D40481" w:rsidR="00D40481" w:rsidRDefault="00D40481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Il a été décidé d’accorder une augmentation de </w:t>
      </w:r>
      <w:r w:rsidR="00AE459B">
        <w:rPr>
          <w:rFonts w:ascii="Calibri" w:cs="Calibri" w:hAnsi="Calibri"/>
          <w:bCs/>
          <w:sz w:val="22"/>
          <w:szCs w:val="22"/>
        </w:rPr>
        <w:t xml:space="preserve">3 </w:t>
      </w:r>
      <w:r>
        <w:rPr>
          <w:rFonts w:ascii="Calibri" w:cs="Calibri" w:hAnsi="Calibri"/>
          <w:bCs/>
          <w:sz w:val="22"/>
          <w:szCs w:val="22"/>
        </w:rPr>
        <w:t xml:space="preserve">% du salaire de </w:t>
      </w:r>
      <w:r w:rsidR="00B83039">
        <w:rPr>
          <w:rFonts w:ascii="Calibri" w:cs="Calibri" w:hAnsi="Calibri"/>
          <w:bCs/>
          <w:sz w:val="22"/>
          <w:szCs w:val="22"/>
        </w:rPr>
        <w:t xml:space="preserve">base en </w:t>
      </w:r>
      <w:r>
        <w:rPr>
          <w:rFonts w:ascii="Calibri" w:cs="Calibri" w:hAnsi="Calibri"/>
          <w:bCs/>
          <w:sz w:val="22"/>
          <w:szCs w:val="22"/>
        </w:rPr>
        <w:t>janvier 202</w:t>
      </w:r>
      <w:r w:rsidR="00AE459B">
        <w:rPr>
          <w:rFonts w:ascii="Calibri" w:cs="Calibri" w:hAnsi="Calibri"/>
          <w:bCs/>
          <w:sz w:val="22"/>
          <w:szCs w:val="22"/>
        </w:rPr>
        <w:t>3</w:t>
      </w:r>
      <w:r>
        <w:rPr>
          <w:rFonts w:ascii="Calibri" w:cs="Calibri" w:hAnsi="Calibri"/>
          <w:bCs/>
          <w:sz w:val="22"/>
          <w:szCs w:val="22"/>
        </w:rPr>
        <w:t xml:space="preserve"> par rapport au salaire de décembre 202</w:t>
      </w:r>
      <w:r w:rsidR="00AE459B">
        <w:rPr>
          <w:rFonts w:ascii="Calibri" w:cs="Calibri" w:hAnsi="Calibri"/>
          <w:bCs/>
          <w:sz w:val="22"/>
          <w:szCs w:val="22"/>
        </w:rPr>
        <w:t>2</w:t>
      </w:r>
      <w:r>
        <w:rPr>
          <w:rFonts w:ascii="Calibri" w:cs="Calibri" w:hAnsi="Calibri"/>
          <w:bCs/>
          <w:sz w:val="22"/>
          <w:szCs w:val="22"/>
        </w:rPr>
        <w:t xml:space="preserve"> à :</w:t>
      </w:r>
    </w:p>
    <w:p w:rsidP="00013480" w:rsidR="00D40481" w:rsidRDefault="00D40481" w:rsidRPr="00F74BEA">
      <w:pPr>
        <w:pStyle w:val="d1"/>
        <w:numPr>
          <w:ilvl w:val="0"/>
          <w:numId w:val="6"/>
        </w:numPr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  <w:r w:rsidRPr="00F74BEA">
        <w:rPr>
          <w:rFonts w:ascii="Calibri" w:cs="Calibri" w:hAnsi="Calibri"/>
          <w:bCs/>
          <w:sz w:val="22"/>
          <w:szCs w:val="22"/>
        </w:rPr>
        <w:t xml:space="preserve">L’ensemble des salariés présents depuis plus de </w:t>
      </w:r>
      <w:r w:rsidR="00B83039" w:rsidRPr="00F74BEA">
        <w:rPr>
          <w:rFonts w:ascii="Calibri" w:cs="Calibri" w:hAnsi="Calibri"/>
          <w:bCs/>
          <w:sz w:val="22"/>
          <w:szCs w:val="22"/>
        </w:rPr>
        <w:t>3</w:t>
      </w:r>
      <w:r w:rsidRPr="00F74BEA">
        <w:rPr>
          <w:rFonts w:ascii="Calibri" w:cs="Calibri" w:hAnsi="Calibri"/>
          <w:bCs/>
          <w:sz w:val="22"/>
          <w:szCs w:val="22"/>
        </w:rPr>
        <w:t xml:space="preserve"> mois au 1</w:t>
      </w:r>
      <w:r w:rsidRPr="00F74BEA">
        <w:rPr>
          <w:rFonts w:ascii="Calibri" w:cs="Calibri" w:hAnsi="Calibri"/>
          <w:bCs/>
          <w:sz w:val="22"/>
          <w:szCs w:val="22"/>
          <w:vertAlign w:val="superscript"/>
        </w:rPr>
        <w:t>er</w:t>
      </w:r>
      <w:r w:rsidRPr="00F74BEA">
        <w:rPr>
          <w:rFonts w:ascii="Calibri" w:cs="Calibri" w:hAnsi="Calibri"/>
          <w:bCs/>
          <w:sz w:val="22"/>
          <w:szCs w:val="22"/>
        </w:rPr>
        <w:t xml:space="preserve"> janvier 202</w:t>
      </w:r>
      <w:r w:rsidR="00AE459B" w:rsidRPr="00F74BEA">
        <w:rPr>
          <w:rFonts w:ascii="Calibri" w:cs="Calibri" w:hAnsi="Calibri"/>
          <w:bCs/>
          <w:sz w:val="22"/>
          <w:szCs w:val="22"/>
        </w:rPr>
        <w:t xml:space="preserve">3 </w:t>
      </w:r>
    </w:p>
    <w:p w:rsidP="00D40481" w:rsidR="00AE459B" w:rsidRDefault="00AE459B" w:rsidRPr="001621BF">
      <w:pPr>
        <w:pStyle w:val="d1"/>
        <w:numPr>
          <w:ilvl w:val="0"/>
          <w:numId w:val="6"/>
        </w:numPr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  <w:r w:rsidRPr="001621BF">
        <w:rPr>
          <w:rFonts w:ascii="Calibri" w:cs="Calibri" w:hAnsi="Calibri"/>
          <w:bCs/>
          <w:sz w:val="22"/>
          <w:szCs w:val="22"/>
        </w:rPr>
        <w:t xml:space="preserve">Hors salariés ayant déjà bénéficié d’une augmentation de plus de </w:t>
      </w:r>
      <w:r w:rsidR="0011316D" w:rsidRPr="001621BF">
        <w:rPr>
          <w:rFonts w:ascii="Calibri" w:cs="Calibri" w:hAnsi="Calibri"/>
          <w:bCs/>
          <w:sz w:val="22"/>
          <w:szCs w:val="22"/>
        </w:rPr>
        <w:t>5</w:t>
      </w:r>
      <w:r w:rsidRPr="001621BF">
        <w:rPr>
          <w:rFonts w:ascii="Calibri" w:cs="Calibri" w:hAnsi="Calibri"/>
          <w:bCs/>
          <w:sz w:val="22"/>
          <w:szCs w:val="22"/>
        </w:rPr>
        <w:t xml:space="preserve">% sur les </w:t>
      </w:r>
      <w:r w:rsidR="001621BF" w:rsidRPr="001621BF">
        <w:rPr>
          <w:rFonts w:ascii="Calibri" w:cs="Calibri" w:hAnsi="Calibri"/>
          <w:bCs/>
          <w:sz w:val="22"/>
          <w:szCs w:val="22"/>
        </w:rPr>
        <w:t>3</w:t>
      </w:r>
      <w:r w:rsidRPr="001621BF">
        <w:rPr>
          <w:rFonts w:ascii="Calibri" w:cs="Calibri" w:hAnsi="Calibri"/>
          <w:bCs/>
          <w:sz w:val="22"/>
          <w:szCs w:val="22"/>
        </w:rPr>
        <w:t xml:space="preserve"> derniers mois</w:t>
      </w:r>
    </w:p>
    <w:p w:rsidP="00D40481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D40481" w:rsidR="00D40481" w:rsidRDefault="00D40481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La force de vente n’est pas concernée par cette augmentation collective car elle bénéficie d’</w:t>
      </w:r>
      <w:r w:rsidR="00C7329B">
        <w:rPr>
          <w:rFonts w:ascii="Calibri" w:cs="Calibri" w:hAnsi="Calibri"/>
          <w:bCs/>
          <w:sz w:val="22"/>
          <w:szCs w:val="22"/>
        </w:rPr>
        <w:t>une rémunération variabl</w:t>
      </w:r>
      <w:r w:rsidR="0011316D">
        <w:rPr>
          <w:rFonts w:ascii="Calibri" w:cs="Calibri" w:hAnsi="Calibri"/>
          <w:bCs/>
          <w:sz w:val="22"/>
          <w:szCs w:val="22"/>
        </w:rPr>
        <w:t>e.</w:t>
      </w:r>
    </w:p>
    <w:p w:rsidP="00D40481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D40481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D40481" w:rsidR="0011316D" w:rsidRDefault="0011316D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D40481" w:rsidR="00182DD2" w:rsidRDefault="00182DD2" w:rsidRPr="00D40481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C43C93" w:rsidR="00C43C93" w:rsidRDefault="00C43C93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ARTICLE </w:t>
      </w:r>
      <w:r w:rsidR="00B83039">
        <w:rPr>
          <w:rFonts w:ascii="Calibri" w:cs="Calibri" w:hAnsi="Calibri"/>
          <w:b/>
          <w:bCs/>
          <w:sz w:val="22"/>
          <w:szCs w:val="22"/>
        </w:rPr>
        <w:t>2</w:t>
      </w:r>
      <w:r>
        <w:rPr>
          <w:rFonts w:ascii="Calibri" w:cs="Calibri" w:hAnsi="Calibri"/>
          <w:b/>
          <w:bCs/>
          <w:sz w:val="22"/>
          <w:szCs w:val="22"/>
        </w:rPr>
        <w:t xml:space="preserve"> – </w:t>
      </w:r>
      <w:r w:rsidR="00C7329B">
        <w:rPr>
          <w:rFonts w:ascii="Calibri" w:cs="Calibri" w:hAnsi="Calibri"/>
          <w:b/>
          <w:bCs/>
          <w:sz w:val="22"/>
          <w:szCs w:val="22"/>
        </w:rPr>
        <w:t>AUGMENTATION INDIVIDUELLE DES SALAIRES</w:t>
      </w:r>
    </w:p>
    <w:p w:rsidP="00C43C93" w:rsidR="00182DD2" w:rsidRDefault="00182DD2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</w:p>
    <w:p w:rsidP="00F74BEA" w:rsidR="00C7329B" w:rsidRDefault="00C7329B" w:rsidRPr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En sus des </w:t>
      </w:r>
      <w:r w:rsidR="0011316D">
        <w:rPr>
          <w:rFonts w:ascii="Calibri" w:cs="Calibri" w:hAnsi="Calibri"/>
          <w:sz w:val="22"/>
          <w:szCs w:val="22"/>
        </w:rPr>
        <w:t xml:space="preserve">3 </w:t>
      </w:r>
      <w:r>
        <w:rPr>
          <w:rFonts w:ascii="Calibri" w:cs="Calibri" w:hAnsi="Calibri"/>
          <w:sz w:val="22"/>
          <w:szCs w:val="22"/>
        </w:rPr>
        <w:t>% d’augmentation collective, il a été convenu d’accorder aux managers une enveloppe complémentaire</w:t>
      </w:r>
      <w:r w:rsidR="00F74BEA">
        <w:rPr>
          <w:rFonts w:ascii="Calibri" w:cs="Calibri" w:hAnsi="Calibri"/>
          <w:sz w:val="22"/>
          <w:szCs w:val="22"/>
        </w:rPr>
        <w:t xml:space="preserve"> de 3% des salaires de base</w:t>
      </w:r>
      <w:r>
        <w:rPr>
          <w:rFonts w:ascii="Calibri" w:cs="Calibri" w:hAnsi="Calibri"/>
          <w:sz w:val="22"/>
          <w:szCs w:val="22"/>
        </w:rPr>
        <w:t xml:space="preserve"> à répartir de manière discrétionnaire </w:t>
      </w:r>
      <w:r w:rsidR="00182DD2" w:rsidRPr="00182DD2">
        <w:rPr>
          <w:rFonts w:ascii="Calibri" w:cs="Calibri" w:hAnsi="Calibri"/>
          <w:bCs/>
          <w:sz w:val="22"/>
          <w:szCs w:val="22"/>
        </w:rPr>
        <w:t xml:space="preserve">entre </w:t>
      </w:r>
      <w:r w:rsidRPr="00182DD2">
        <w:rPr>
          <w:rFonts w:ascii="Calibri" w:cs="Calibri" w:hAnsi="Calibri"/>
          <w:bCs/>
          <w:sz w:val="22"/>
          <w:szCs w:val="22"/>
        </w:rPr>
        <w:t>leurs collaborateurs</w:t>
      </w:r>
      <w:r w:rsidR="00F74BEA">
        <w:rPr>
          <w:rFonts w:ascii="Calibri" w:cs="Calibri" w:hAnsi="Calibri"/>
          <w:bCs/>
          <w:sz w:val="22"/>
          <w:szCs w:val="22"/>
        </w:rPr>
        <w:t xml:space="preserve"> </w:t>
      </w:r>
      <w:r w:rsidR="00B96A68">
        <w:rPr>
          <w:rFonts w:ascii="Calibri" w:cs="Calibri" w:hAnsi="Calibri"/>
          <w:sz w:val="22"/>
          <w:szCs w:val="22"/>
        </w:rPr>
        <w:t xml:space="preserve">dont le salaire de base est </w:t>
      </w:r>
      <w:r w:rsidR="00F74BEA">
        <w:rPr>
          <w:rFonts w:ascii="Calibri" w:cs="Calibri" w:hAnsi="Calibri"/>
          <w:sz w:val="22"/>
          <w:szCs w:val="22"/>
        </w:rPr>
        <w:t>supérieur au SMIC.</w:t>
      </w:r>
    </w:p>
    <w:p w:rsidP="00B96A68" w:rsidR="00B96A68" w:rsidRDefault="00B96A68">
      <w:pPr>
        <w:pStyle w:val="d1"/>
        <w:spacing w:after="0" w:afterAutospacing="0" w:before="0" w:beforeAutospacing="0"/>
        <w:ind w:left="108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182DD2" w:rsidR="00182DD2" w:rsidRDefault="00182DD2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513CAF" w:rsidR="00513CAF" w:rsidRDefault="00513CAF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ARTICLE 3 – REVALORISATION DE LA GRILLE DE SALAIRE DE REFERENCE</w:t>
      </w:r>
    </w:p>
    <w:p w:rsidP="00513CAF" w:rsidR="00513CAF" w:rsidRDefault="00513CAF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</w:p>
    <w:p w:rsidP="00513CAF" w:rsidR="00513CAF" w:rsidRDefault="00513CAF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La grille de salaire de référence de Biosynex est celle applicable à la </w:t>
      </w:r>
      <w:r w:rsidRPr="00513CAF">
        <w:rPr>
          <w:rFonts w:ascii="Calibri" w:cs="Calibri" w:hAnsi="Calibri"/>
          <w:bCs/>
          <w:sz w:val="22"/>
          <w:szCs w:val="22"/>
        </w:rPr>
        <w:t>Convention collective nationale de la fabrication et du commerce des produits à usage pharmaceutique, parapharmaceutique et vétérinaire</w:t>
      </w:r>
      <w:r>
        <w:rPr>
          <w:rFonts w:ascii="Calibri" w:cs="Calibri" w:hAnsi="Calibri"/>
          <w:bCs/>
          <w:sz w:val="22"/>
          <w:szCs w:val="22"/>
        </w:rPr>
        <w:t>. Les négociations de branche sont toujours en cours.</w:t>
      </w:r>
      <w:r w:rsidR="00224343">
        <w:rPr>
          <w:rFonts w:ascii="Calibri" w:cs="Calibri" w:hAnsi="Calibri"/>
          <w:bCs/>
          <w:sz w:val="22"/>
          <w:szCs w:val="22"/>
        </w:rPr>
        <w:t xml:space="preserve"> Les nouvelles rémunérations minimales conventionnelles seront mises à jour dès l’entrée en application de l’accord de branche.</w:t>
      </w:r>
    </w:p>
    <w:p w:rsidP="00182DD2" w:rsidR="00B83039" w:rsidRDefault="00B83039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182DD2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F74BEA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ARTICLE </w:t>
      </w:r>
      <w:r w:rsidR="00617FD7">
        <w:rPr>
          <w:rFonts w:ascii="Calibri" w:cs="Calibri" w:hAnsi="Calibri"/>
          <w:b/>
          <w:bCs/>
          <w:sz w:val="22"/>
          <w:szCs w:val="22"/>
        </w:rPr>
        <w:t>4</w:t>
      </w:r>
      <w:r>
        <w:rPr>
          <w:rFonts w:ascii="Calibri" w:cs="Calibri" w:hAnsi="Calibri"/>
          <w:b/>
          <w:bCs/>
          <w:sz w:val="22"/>
          <w:szCs w:val="22"/>
        </w:rPr>
        <w:t xml:space="preserve"> – REVALORISATION D</w:t>
      </w:r>
      <w:r w:rsidR="00617FD7">
        <w:rPr>
          <w:rFonts w:ascii="Calibri" w:cs="Calibri" w:hAnsi="Calibri"/>
          <w:b/>
          <w:bCs/>
          <w:sz w:val="22"/>
          <w:szCs w:val="22"/>
        </w:rPr>
        <w:t>ES TICKETS RESTAURANTS</w:t>
      </w:r>
    </w:p>
    <w:p w:rsidP="00F74BEA" w:rsidR="00F74BEA" w:rsidRDefault="00F74BEA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/>
          <w:bCs/>
          <w:sz w:val="22"/>
          <w:szCs w:val="22"/>
        </w:rPr>
      </w:pPr>
    </w:p>
    <w:p w:rsidP="00F74BEA" w:rsidR="00F74BEA" w:rsidRDefault="00617FD7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Il a été convenu qu’au 1</w:t>
      </w:r>
      <w:r w:rsidRPr="00617FD7">
        <w:rPr>
          <w:rFonts w:ascii="Calibri" w:cs="Calibri" w:hAnsi="Calibri"/>
          <w:bCs/>
          <w:sz w:val="22"/>
          <w:szCs w:val="22"/>
          <w:vertAlign w:val="superscript"/>
        </w:rPr>
        <w:t>er</w:t>
      </w:r>
      <w:r>
        <w:rPr>
          <w:rFonts w:ascii="Calibri" w:cs="Calibri" w:hAnsi="Calibri"/>
          <w:bCs/>
          <w:sz w:val="22"/>
          <w:szCs w:val="22"/>
        </w:rPr>
        <w:t xml:space="preserve"> février 2023 que le montant journalier des tickets restaurants passera de 9€ à 10,50 € et que la part patronale passera de 5,18€ à 6,30€ par ticket. </w:t>
      </w:r>
    </w:p>
    <w:p w:rsidP="00182DD2" w:rsidR="00F74BEA" w:rsidRDefault="00F74BEA" w:rsidRPr="00182DD2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182DD2" w:rsidR="00182DD2" w:rsidRDefault="00182DD2" w:rsidRPr="00182DD2">
      <w:pPr>
        <w:pStyle w:val="d1"/>
        <w:spacing w:after="0" w:afterAutospacing="0" w:before="0" w:beforeAutospacing="0"/>
        <w:jc w:val="both"/>
        <w:divId w:val="1778677978"/>
        <w:rPr>
          <w:rFonts w:ascii="Calibri" w:cs="Calibri" w:hAnsi="Calibri"/>
          <w:bCs/>
          <w:sz w:val="22"/>
          <w:szCs w:val="22"/>
        </w:rPr>
      </w:pPr>
    </w:p>
    <w:p w:rsidP="008C677C" w:rsidR="008C677C" w:rsidRDefault="00182DD2">
      <w:pPr>
        <w:pStyle w:val="d1"/>
        <w:spacing w:after="0" w:afterAutospacing="0" w:before="0" w:beforeAutospacing="0"/>
        <w:jc w:val="both"/>
        <w:divId w:val="1144856474"/>
        <w:rPr>
          <w:rFonts w:ascii="Calibri" w:cs="Calibri" w:hAnsi="Calibri"/>
          <w:b/>
          <w:bCs/>
          <w:cap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ARTICLE </w:t>
      </w:r>
      <w:r w:rsidR="00617FD7">
        <w:rPr>
          <w:rFonts w:ascii="Calibri" w:cs="Calibri" w:hAnsi="Calibri"/>
          <w:b/>
          <w:bCs/>
          <w:sz w:val="22"/>
          <w:szCs w:val="22"/>
        </w:rPr>
        <w:t>5</w:t>
      </w:r>
      <w:r w:rsidR="008C677C">
        <w:rPr>
          <w:rFonts w:ascii="Calibri" w:cs="Calibri" w:hAnsi="Calibri"/>
          <w:b/>
          <w:bCs/>
          <w:sz w:val="22"/>
          <w:szCs w:val="22"/>
        </w:rPr>
        <w:t> : EFFET - DEPOT</w:t>
      </w:r>
    </w:p>
    <w:p w:rsidP="008C677C" w:rsidR="008C677C" w:rsidRDefault="008C677C" w:rsidRPr="00C656C9">
      <w:pPr>
        <w:pStyle w:val="d1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8C677C" w:rsidR="008C677C" w:rsidRDefault="008C677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Le présent accord et les modalités fixées par ce dernier sont applicables </w:t>
      </w:r>
      <w:r w:rsidR="00182DD2">
        <w:rPr>
          <w:rFonts w:ascii="Calibri" w:cs="Calibri" w:hAnsi="Calibri"/>
          <w:sz w:val="22"/>
          <w:szCs w:val="22"/>
        </w:rPr>
        <w:t xml:space="preserve">au </w:t>
      </w:r>
      <w:r w:rsidR="00566DA5">
        <w:rPr>
          <w:rFonts w:ascii="Calibri" w:cs="Calibri" w:hAnsi="Calibri"/>
          <w:sz w:val="22"/>
          <w:szCs w:val="22"/>
        </w:rPr>
        <w:t>20</w:t>
      </w:r>
      <w:r w:rsidR="00182DD2">
        <w:rPr>
          <w:rFonts w:ascii="Calibri" w:cs="Calibri" w:hAnsi="Calibri"/>
          <w:sz w:val="22"/>
          <w:szCs w:val="22"/>
        </w:rPr>
        <w:t xml:space="preserve"> janvier 202</w:t>
      </w:r>
      <w:r w:rsidR="00B96A68">
        <w:rPr>
          <w:rFonts w:ascii="Calibri" w:cs="Calibri" w:hAnsi="Calibri"/>
          <w:sz w:val="22"/>
          <w:szCs w:val="22"/>
        </w:rPr>
        <w:t>3</w:t>
      </w:r>
      <w:r w:rsidR="001621BF">
        <w:rPr>
          <w:rFonts w:ascii="Calibri" w:cs="Calibri" w:hAnsi="Calibri"/>
          <w:sz w:val="22"/>
          <w:szCs w:val="22"/>
        </w:rPr>
        <w:t>.</w:t>
      </w:r>
    </w:p>
    <w:p w:rsidP="008C677C" w:rsidR="008C677C" w:rsidRDefault="008C677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8C677C" w:rsidR="008C677C" w:rsidRDefault="008C677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Le présent accord vaut pour une durée déterminée courant de la date de signature au 31 </w:t>
      </w:r>
      <w:r w:rsidR="009B5196" w:rsidRPr="00416B70">
        <w:rPr>
          <w:rStyle w:val="Accentuation"/>
          <w:rFonts w:ascii="Calibri" w:cs="Calibri" w:hAnsi="Calibri"/>
          <w:i w:val="0"/>
          <w:sz w:val="22"/>
          <w:szCs w:val="22"/>
        </w:rPr>
        <w:t>décembre</w:t>
      </w:r>
      <w:r w:rsidDel="009B5196" w:rsidR="009B5196"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202</w:t>
      </w:r>
      <w:r w:rsidR="00B96A68">
        <w:rPr>
          <w:rFonts w:ascii="Calibri" w:cs="Calibri" w:hAnsi="Calibri"/>
          <w:sz w:val="22"/>
          <w:szCs w:val="22"/>
        </w:rPr>
        <w:t>3.</w:t>
      </w:r>
    </w:p>
    <w:p w:rsidP="008C677C" w:rsidR="008C677C" w:rsidRDefault="008C677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8C677C" w:rsidR="008C677C" w:rsidRDefault="008C677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Il est régi par les dispositions légales applicables aux accords collectifs à durée déterminée.</w:t>
      </w:r>
    </w:p>
    <w:p w:rsidP="008C677C" w:rsidR="008C677C" w:rsidRDefault="008C677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br/>
        <w:t xml:space="preserve">Conformément aux dispositions légales en vigueur, le présent accord sera déposé à la diligence de l’entreprise de manière </w:t>
      </w:r>
      <w:r w:rsidR="00D2298C">
        <w:rPr>
          <w:rFonts w:ascii="Calibri" w:cs="Calibri" w:hAnsi="Calibri"/>
          <w:sz w:val="22"/>
          <w:szCs w:val="22"/>
        </w:rPr>
        <w:t xml:space="preserve">dématérialisée sur la plateforme de télé-procédure sur le site dédié </w:t>
      </w:r>
      <w:hyperlink r:id="rId8" w:history="1">
        <w:r w:rsidR="00D2298C" w:rsidRPr="005C69CC">
          <w:rPr>
            <w:rStyle w:val="Lienhypertexte"/>
            <w:rFonts w:ascii="Calibri" w:cs="Calibri" w:hAnsi="Calibri"/>
            <w:sz w:val="22"/>
            <w:szCs w:val="22"/>
          </w:rPr>
          <w:t>www.teleaccords.travail-emploi.gouv.fr</w:t>
        </w:r>
      </w:hyperlink>
      <w:r w:rsidR="00D2298C">
        <w:rPr>
          <w:rFonts w:ascii="Calibri" w:cs="Calibri" w:hAnsi="Calibri"/>
          <w:sz w:val="22"/>
          <w:szCs w:val="22"/>
        </w:rPr>
        <w:t xml:space="preserve"> ainsi qu’en un exemplaire auprès du Conseil des Prud’hommes compétent.</w:t>
      </w:r>
    </w:p>
    <w:p w:rsidP="008C677C" w:rsidR="00D2298C" w:rsidRDefault="00D2298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8C677C" w:rsidR="00D2298C" w:rsidRDefault="00D2298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Par ailleurs, dans le cadre des obligations de publicité des accords dans la base de données nationale sous une forme anonyme, la société transmettra également, sur la plateforme de télé-procédure, le texte en format DOCX dans une version anonyme, sans le nom des parties signataires.</w:t>
      </w:r>
    </w:p>
    <w:p w:rsidP="008C677C" w:rsidR="00D2298C" w:rsidRDefault="00D2298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D2298C" w:rsidR="00D2298C" w:rsidRDefault="00D2298C" w:rsidRPr="00D2298C">
      <w:pPr>
        <w:pStyle w:val="NormalWeb"/>
        <w:jc w:val="both"/>
        <w:divId w:val="1144856474"/>
        <w:rPr>
          <w:rFonts w:ascii="Calibri" w:cs="Calibri" w:hAnsi="Calibri"/>
          <w:sz w:val="22"/>
          <w:szCs w:val="22"/>
        </w:rPr>
      </w:pPr>
      <w:r w:rsidRPr="00D2298C">
        <w:rPr>
          <w:rFonts w:ascii="Calibri" w:cs="Calibri" w:hAnsi="Calibri"/>
          <w:sz w:val="22"/>
          <w:szCs w:val="22"/>
        </w:rPr>
        <w:t xml:space="preserve">Fait à Illkirch Graffenstaden, le </w:t>
      </w:r>
      <w:r w:rsidR="00566DA5">
        <w:rPr>
          <w:rFonts w:ascii="Calibri" w:cs="Calibri" w:hAnsi="Calibri"/>
          <w:sz w:val="22"/>
          <w:szCs w:val="22"/>
        </w:rPr>
        <w:t>20</w:t>
      </w:r>
      <w:r w:rsidR="00224343">
        <w:rPr>
          <w:rFonts w:ascii="Calibri" w:cs="Calibri" w:hAnsi="Calibri"/>
          <w:sz w:val="22"/>
          <w:szCs w:val="22"/>
        </w:rPr>
        <w:t>/01</w:t>
      </w:r>
      <w:r w:rsidR="00182DD2">
        <w:rPr>
          <w:rFonts w:ascii="Calibri" w:cs="Calibri" w:hAnsi="Calibri"/>
          <w:sz w:val="22"/>
          <w:szCs w:val="22"/>
        </w:rPr>
        <w:t>/</w:t>
      </w:r>
      <w:r>
        <w:rPr>
          <w:rFonts w:ascii="Calibri" w:cs="Calibri" w:hAnsi="Calibri"/>
          <w:sz w:val="22"/>
          <w:szCs w:val="22"/>
        </w:rPr>
        <w:t>202</w:t>
      </w:r>
      <w:r w:rsidR="00B96A68">
        <w:rPr>
          <w:rFonts w:ascii="Calibri" w:cs="Calibri" w:hAnsi="Calibri"/>
          <w:sz w:val="22"/>
          <w:szCs w:val="22"/>
        </w:rPr>
        <w:t>3</w:t>
      </w:r>
    </w:p>
    <w:p w:rsidP="00D2298C" w:rsidR="00D2298C" w:rsidRDefault="00D2298C" w:rsidRPr="00D2298C">
      <w:pPr>
        <w:pStyle w:val="NormalWeb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D2298C" w:rsidR="00D2298C" w:rsidRDefault="00D2298C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</w:t>
      </w:r>
      <w:r w:rsidRPr="00D2298C">
        <w:rPr>
          <w:rFonts w:ascii="Calibri" w:cs="Calibri" w:hAnsi="Calibri"/>
          <w:sz w:val="22"/>
          <w:szCs w:val="22"/>
        </w:rPr>
        <w:t xml:space="preserve">our </w:t>
      </w:r>
      <w:r w:rsidR="00F45068">
        <w:rPr>
          <w:rFonts w:ascii="Calibri" w:cs="Calibri" w:hAnsi="Calibri"/>
          <w:sz w:val="22"/>
          <w:szCs w:val="22"/>
        </w:rPr>
        <w:t>la CFDT CHIMIE ENERGIE Alsace</w:t>
      </w:r>
      <w:r w:rsidR="00246F97">
        <w:rPr>
          <w:rFonts w:ascii="Calibri" w:cs="Calibri" w:hAnsi="Calibri"/>
          <w:sz w:val="22"/>
          <w:szCs w:val="22"/>
        </w:rPr>
        <w:t> :</w:t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="00F45068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  <w:t xml:space="preserve">Pour </w:t>
      </w:r>
      <w:r w:rsidR="00F45068">
        <w:rPr>
          <w:rFonts w:ascii="Calibri" w:cs="Calibri" w:hAnsi="Calibri"/>
          <w:sz w:val="22"/>
          <w:szCs w:val="22"/>
        </w:rPr>
        <w:t>BIOSYNEX</w:t>
      </w:r>
      <w:r w:rsidRPr="00D2298C">
        <w:rPr>
          <w:rFonts w:ascii="Calibri" w:cs="Calibri" w:hAnsi="Calibri"/>
          <w:sz w:val="22"/>
          <w:szCs w:val="22"/>
        </w:rPr>
        <w:t xml:space="preserve"> :</w:t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  <w:r w:rsidRPr="00D2298C">
        <w:rPr>
          <w:rFonts w:ascii="Calibri" w:cs="Calibri" w:hAnsi="Calibri"/>
          <w:sz w:val="22"/>
          <w:szCs w:val="22"/>
        </w:rPr>
        <w:tab/>
      </w:r>
    </w:p>
    <w:p w:rsidP="00D2298C" w:rsidR="00B96A68" w:rsidRDefault="00B96A68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D2298C" w:rsidR="00B96A68" w:rsidRDefault="00B96A68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</w:p>
    <w:p w:rsidP="00D2298C" w:rsidR="00B96A68" w:rsidRDefault="00F45068">
      <w:pPr>
        <w:pStyle w:val="NormalWeb"/>
        <w:spacing w:after="0" w:afterAutospacing="0" w:before="0" w:beforeAutospacing="0"/>
        <w:jc w:val="both"/>
        <w:divId w:val="114485647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Pour la CFTC UD Bas-Rhin</w:t>
      </w:r>
      <w:bookmarkStart w:id="0" w:name="_GoBack"/>
      <w:bookmarkEnd w:id="0"/>
    </w:p>
    <w:sectPr w:rsidR="00B96A68" w:rsidSect="00182DD2">
      <w:headerReference r:id="rId9" w:type="default"/>
      <w:footerReference r:id="rId10" w:type="default"/>
      <w:pgSz w:h="16838" w:w="11906"/>
      <w:pgMar w:bottom="1021" w:footer="720" w:gutter="0" w:header="720" w:left="1134" w:right="1134" w:top="12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DB" w:rsidRDefault="009E1FDB">
      <w:r>
        <w:separator/>
      </w:r>
    </w:p>
  </w:endnote>
  <w:endnote w:type="continuationSeparator" w:id="0">
    <w:p w:rsidR="009E1FDB" w:rsidRDefault="009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CellSpacing w:type="dxa" w:w="15"/>
      <w:tblCellMar>
        <w:top w:type="dxa" w:w="15"/>
        <w:left w:type="dxa" w:w="15"/>
        <w:bottom w:type="dxa" w:w="15"/>
        <w:right w:type="dxa" w:w="15"/>
      </w:tblCellMar>
      <w:tblLook w:firstColumn="1" w:firstRow="1" w:lastColumn="0" w:lastRow="0" w:noHBand="0" w:noVBand="1" w:val="04A0"/>
    </w:tblPr>
    <w:tblGrid>
      <w:gridCol w:w="612"/>
      <w:gridCol w:w="147"/>
    </w:tblGrid>
    <w:tr w:rsidR="00065CEA" w:rsidRPr="00B1790A" w:rsidTr="008C677C">
      <w:trPr>
        <w:divId w:val="1257202854"/>
        <w:tblCellSpacing w:type="dxa" w:w="15"/>
      </w:trPr>
      <w:tc>
        <w:tcPr>
          <w:tcW w:type="dxa" w:w="567"/>
          <w:vAlign w:val="center"/>
          <w:hideMark/>
        </w:tcPr>
        <w:p w:rsidR="00065CEA" w:rsidRDefault="00065CEA" w:rsidRPr="00B1790A"/>
      </w:tc>
      <w:tc>
        <w:tcPr>
          <w:tcW w:type="dxa" w:w="102"/>
          <w:vAlign w:val="center"/>
          <w:hideMark/>
        </w:tcPr>
        <w:p w:rsidP="008C677C" w:rsidR="00065CEA" w:rsidRDefault="00065CEA" w:rsidRPr="00B1790A">
          <w:pPr>
            <w:spacing w:before="150" w:line="336" w:lineRule="atLeast"/>
            <w:ind w:right="150"/>
            <w:rPr>
              <w:rFonts w:ascii="Tahoma" w:cs="Tahoma" w:hAnsi="Tahoma"/>
              <w:sz w:val="21"/>
              <w:szCs w:val="21"/>
            </w:rPr>
          </w:pPr>
        </w:p>
      </w:tc>
    </w:tr>
  </w:tbl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9E1FDB" w:rsidRDefault="009E1FDB">
      <w:r>
        <w:separator/>
      </w:r>
    </w:p>
  </w:footnote>
  <w:footnote w:id="0" w:type="continuationSeparator">
    <w:p w:rsidR="009E1FDB" w:rsidRDefault="009E1FDB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CellSpacing w:type="dxa" w:w="15"/>
      <w:tblCellMar>
        <w:top w:type="dxa" w:w="15"/>
        <w:left w:type="dxa" w:w="15"/>
        <w:bottom w:type="dxa" w:w="15"/>
        <w:right w:type="dxa" w:w="15"/>
      </w:tblCellMar>
      <w:tblLook w:firstColumn="1" w:firstRow="1" w:lastColumn="0" w:lastRow="0" w:noHBand="0" w:noVBand="1" w:val="04A0"/>
    </w:tblPr>
    <w:tblGrid>
      <w:gridCol w:w="9557"/>
      <w:gridCol w:w="81"/>
    </w:tblGrid>
    <w:tr w:rsidR="00065CEA" w:rsidRPr="00B1790A" w:rsidTr="003672C0">
      <w:trPr>
        <w:divId w:val="80951951"/>
        <w:tblCellSpacing w:type="dxa" w:w="15"/>
      </w:trPr>
      <w:tc>
        <w:tcPr>
          <w:tcW w:type="dxa" w:w="9800"/>
          <w:vAlign w:val="center"/>
        </w:tcPr>
        <w:p w:rsidR="00065CEA" w:rsidRDefault="00065CEA" w:rsidRPr="00B1790A">
          <w:pPr>
            <w:spacing w:line="336" w:lineRule="atLeast"/>
            <w:jc w:val="both"/>
            <w:rPr>
              <w:rFonts w:ascii="Arial" w:cs="Arial" w:hAnsi="Arial"/>
              <w:sz w:val="17"/>
              <w:szCs w:val="17"/>
            </w:rPr>
          </w:pPr>
        </w:p>
      </w:tc>
      <w:tc>
        <w:tcPr>
          <w:tcW w:type="auto" w:w="0"/>
          <w:vAlign w:val="center"/>
        </w:tcPr>
        <w:p w:rsidR="00065CEA" w:rsidRDefault="00065CEA" w:rsidRPr="00B1790A">
          <w:pPr>
            <w:spacing w:before="150" w:line="336" w:lineRule="atLeast"/>
            <w:ind w:right="150"/>
            <w:jc w:val="right"/>
            <w:rPr>
              <w:rFonts w:ascii="Tahoma" w:cs="Tahoma" w:hAnsi="Tahoma"/>
              <w:sz w:val="21"/>
              <w:szCs w:val="21"/>
            </w:rPr>
          </w:pPr>
        </w:p>
      </w:tc>
    </w:tr>
  </w:tbl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9A4199C"/>
    <w:multiLevelType w:val="hybridMultilevel"/>
    <w:tmpl w:val="4E963BE0"/>
    <w:lvl w:ilvl="0" w:tplc="711012EC">
      <w:start w:val="1"/>
      <w:numFmt w:val="decimal"/>
      <w:lvlText w:val="%1."/>
      <w:lvlJc w:val="left"/>
      <w:pPr>
        <w:ind w:hanging="360" w:left="720"/>
      </w:pPr>
      <w:rPr>
        <w:i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7EB47D1"/>
    <w:multiLevelType w:val="multilevel"/>
    <w:tmpl w:val="E662DEF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20516BCC"/>
    <w:multiLevelType w:val="hybridMultilevel"/>
    <w:tmpl w:val="7AFA4B98"/>
    <w:lvl w:ilvl="0" w:tplc="B4ACE198">
      <w:numFmt w:val="bullet"/>
      <w:lvlText w:val="-"/>
      <w:lvlJc w:val="left"/>
      <w:pPr>
        <w:ind w:hanging="360" w:left="108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56746C66"/>
    <w:multiLevelType w:val="hybridMultilevel"/>
    <w:tmpl w:val="542EF608"/>
    <w:lvl w:ilvl="0" w:tplc="D8BADB52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6901BAE"/>
    <w:multiLevelType w:val="hybridMultilevel"/>
    <w:tmpl w:val="38D822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B4B27CB"/>
    <w:multiLevelType w:val="hybridMultilevel"/>
    <w:tmpl w:val="655CEDDC"/>
    <w:lvl w:ilvl="0" w:tplc="733C31FE">
      <w:start w:val="3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71B575B1"/>
    <w:multiLevelType w:val="hybridMultilevel"/>
    <w:tmpl w:val="9AC6042A"/>
    <w:lvl w:ilvl="0" w:tplc="67E40510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hyphenationZone w:val="420"/>
  <w:noPunctuationKerning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0A"/>
    <w:rsid w:val="000129DB"/>
    <w:rsid w:val="00013480"/>
    <w:rsid w:val="00014B08"/>
    <w:rsid w:val="00044019"/>
    <w:rsid w:val="00065CEA"/>
    <w:rsid w:val="000A609C"/>
    <w:rsid w:val="0011316D"/>
    <w:rsid w:val="0013196F"/>
    <w:rsid w:val="0015496C"/>
    <w:rsid w:val="001621BF"/>
    <w:rsid w:val="00182DD2"/>
    <w:rsid w:val="001C1D3B"/>
    <w:rsid w:val="001E29C4"/>
    <w:rsid w:val="001E71DB"/>
    <w:rsid w:val="001F362B"/>
    <w:rsid w:val="00215516"/>
    <w:rsid w:val="00224170"/>
    <w:rsid w:val="00224343"/>
    <w:rsid w:val="00246F97"/>
    <w:rsid w:val="00297BFC"/>
    <w:rsid w:val="002F7018"/>
    <w:rsid w:val="003000E3"/>
    <w:rsid w:val="003672C0"/>
    <w:rsid w:val="003C7BE3"/>
    <w:rsid w:val="003F1664"/>
    <w:rsid w:val="00416B70"/>
    <w:rsid w:val="00422133"/>
    <w:rsid w:val="004B5654"/>
    <w:rsid w:val="004D47BA"/>
    <w:rsid w:val="004F08D8"/>
    <w:rsid w:val="00506E5B"/>
    <w:rsid w:val="00513CAF"/>
    <w:rsid w:val="00566DA5"/>
    <w:rsid w:val="005D0440"/>
    <w:rsid w:val="005F5014"/>
    <w:rsid w:val="00617FD7"/>
    <w:rsid w:val="00706074"/>
    <w:rsid w:val="00771CE8"/>
    <w:rsid w:val="007C759F"/>
    <w:rsid w:val="007D20A6"/>
    <w:rsid w:val="007E0E31"/>
    <w:rsid w:val="007E4081"/>
    <w:rsid w:val="007F1E0D"/>
    <w:rsid w:val="0081768F"/>
    <w:rsid w:val="0082252E"/>
    <w:rsid w:val="00852C96"/>
    <w:rsid w:val="00863346"/>
    <w:rsid w:val="008C677C"/>
    <w:rsid w:val="008C6F36"/>
    <w:rsid w:val="008E5F16"/>
    <w:rsid w:val="008F694A"/>
    <w:rsid w:val="00934DCF"/>
    <w:rsid w:val="00944156"/>
    <w:rsid w:val="00952DB9"/>
    <w:rsid w:val="00953FAB"/>
    <w:rsid w:val="009A0813"/>
    <w:rsid w:val="009B5196"/>
    <w:rsid w:val="009E1FDB"/>
    <w:rsid w:val="009F3038"/>
    <w:rsid w:val="00A52472"/>
    <w:rsid w:val="00A54073"/>
    <w:rsid w:val="00AA5C57"/>
    <w:rsid w:val="00AA7D0B"/>
    <w:rsid w:val="00AB2DE2"/>
    <w:rsid w:val="00AB62AF"/>
    <w:rsid w:val="00AE459B"/>
    <w:rsid w:val="00B1790A"/>
    <w:rsid w:val="00B37C90"/>
    <w:rsid w:val="00B731E3"/>
    <w:rsid w:val="00B83039"/>
    <w:rsid w:val="00B96A68"/>
    <w:rsid w:val="00BB1123"/>
    <w:rsid w:val="00BF599B"/>
    <w:rsid w:val="00C30C2C"/>
    <w:rsid w:val="00C43C93"/>
    <w:rsid w:val="00C656C9"/>
    <w:rsid w:val="00C7329B"/>
    <w:rsid w:val="00CE4FBF"/>
    <w:rsid w:val="00D2298C"/>
    <w:rsid w:val="00D32D55"/>
    <w:rsid w:val="00D40481"/>
    <w:rsid w:val="00D4614D"/>
    <w:rsid w:val="00DD420E"/>
    <w:rsid w:val="00E5063A"/>
    <w:rsid w:val="00E75850"/>
    <w:rsid w:val="00EC11D1"/>
    <w:rsid w:val="00F45068"/>
    <w:rsid w:val="00F74BEA"/>
    <w:rsid w:val="00FC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6506907F"/>
  <w15:chartTrackingRefBased/>
  <w15:docId w15:val="{57338E9A-3713-4342-88C3-CD624496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  <w:lang w:eastAsia="es-ES"/>
    </w:rPr>
  </w:style>
  <w:style w:styleId="Titre1" w:type="paragraph">
    <w:name w:val="heading 1"/>
    <w:basedOn w:val="Normal"/>
    <w:link w:val="Titre1Car"/>
    <w:uiPriority w:val="9"/>
    <w:qFormat/>
    <w:pPr>
      <w:spacing w:after="100" w:afterAutospacing="1" w:before="100" w:beforeAutospacing="1"/>
      <w:outlineLvl w:val="0"/>
    </w:pPr>
    <w:rPr>
      <w:b/>
      <w:bCs/>
      <w:kern w:val="36"/>
      <w:sz w:val="48"/>
      <w:szCs w:val="48"/>
    </w:rPr>
  </w:style>
  <w:style w:styleId="Titre2" w:type="paragraph">
    <w:name w:val="heading 2"/>
    <w:basedOn w:val="Normal"/>
    <w:link w:val="Titre2Car"/>
    <w:qFormat/>
    <w:pPr>
      <w:spacing w:after="100" w:afterAutospacing="1" w:before="100" w:beforeAutospacing="1"/>
      <w:outlineLvl w:val="1"/>
    </w:pPr>
    <w:rPr>
      <w:b/>
      <w:bCs/>
      <w:sz w:val="36"/>
      <w:szCs w:val="36"/>
    </w:rPr>
  </w:style>
  <w:style w:styleId="Titre3" w:type="paragraph">
    <w:name w:val="heading 3"/>
    <w:basedOn w:val="Normal"/>
    <w:link w:val="Titre3Car"/>
    <w:qFormat/>
    <w:pPr>
      <w:spacing w:after="100" w:afterAutospacing="1" w:before="100" w:beforeAutospacing="1"/>
      <w:outlineLvl w:val="2"/>
    </w:pPr>
    <w:rPr>
      <w:b/>
      <w:bCs/>
      <w:sz w:val="27"/>
      <w:szCs w:val="27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unhideWhenUsed/>
    <w:rPr>
      <w:color w:val="0000FF"/>
      <w:u w:val="single"/>
    </w:rPr>
  </w:style>
  <w:style w:styleId="Lienhypertextesuivivisit" w:type="character">
    <w:name w:val="FollowedHyperlink"/>
    <w:semiHidden/>
    <w:unhideWhenUsed/>
    <w:rPr>
      <w:color w:val="800080"/>
      <w:u w:val="single"/>
    </w:rPr>
  </w:style>
  <w:style w:styleId="DfinitionHTML" w:type="character">
    <w:name w:val="HTML Definition"/>
    <w:semiHidden/>
    <w:unhideWhenUsed/>
    <w:rPr>
      <w:i/>
      <w:iCs/>
    </w:rPr>
  </w:style>
  <w:style w:styleId="Accentuation" w:type="character">
    <w:name w:val="Emphasis"/>
    <w:qFormat/>
    <w:rPr>
      <w:i/>
      <w:iCs/>
    </w:rPr>
  </w:style>
  <w:style w:customStyle="1" w:styleId="Titre1Car" w:type="character">
    <w:name w:val="Titre 1 Car"/>
    <w:link w:val="Titre1"/>
    <w:uiPriority w:val="9"/>
    <w:rPr>
      <w:rFonts w:ascii="Calibri Light" w:cs="Times New Roman" w:eastAsia="Times New Roman" w:hAnsi="Calibri Light"/>
      <w:color w:val="2E74B5"/>
      <w:sz w:val="32"/>
      <w:szCs w:val="32"/>
    </w:rPr>
  </w:style>
  <w:style w:customStyle="1" w:styleId="Titre2Car" w:type="character">
    <w:name w:val="Titre 2 Car"/>
    <w:link w:val="Titre2"/>
    <w:semiHidden/>
    <w:rPr>
      <w:rFonts w:ascii="Calibri Light" w:cs="Times New Roman" w:eastAsia="Times New Roman" w:hAnsi="Calibri Light"/>
      <w:color w:val="2E74B5"/>
      <w:sz w:val="26"/>
      <w:szCs w:val="26"/>
    </w:rPr>
  </w:style>
  <w:style w:customStyle="1" w:styleId="Titre3Car" w:type="character">
    <w:name w:val="Titre 3 Car"/>
    <w:link w:val="Titre3"/>
    <w:semiHidden/>
    <w:rPr>
      <w:rFonts w:ascii="Calibri Light" w:cs="Times New Roman" w:eastAsia="Times New Roman" w:hAnsi="Calibri Light"/>
      <w:color w:val="1F4D78"/>
      <w:sz w:val="24"/>
      <w:szCs w:val="24"/>
    </w:rPr>
  </w:style>
  <w:style w:styleId="En-tte" w:type="paragraph">
    <w:name w:val="header"/>
    <w:basedOn w:val="Normal"/>
    <w:link w:val="En-tteCar"/>
    <w:unhideWhenUsed/>
    <w:pPr>
      <w:spacing w:after="100" w:afterAutospacing="1" w:before="100" w:beforeAutospacing="1"/>
    </w:pPr>
    <w:rPr>
      <w:color w:val="666666"/>
      <w:sz w:val="16"/>
      <w:szCs w:val="16"/>
    </w:rPr>
  </w:style>
  <w:style w:customStyle="1" w:styleId="En-tteCar" w:type="character">
    <w:name w:val="En-tête Car"/>
    <w:link w:val="En-tte"/>
    <w:rPr>
      <w:rFonts w:eastAsia="Times New Roman"/>
      <w:sz w:val="24"/>
      <w:szCs w:val="24"/>
    </w:rPr>
  </w:style>
  <w:style w:styleId="Pieddepage" w:type="paragraph">
    <w:name w:val="footer"/>
    <w:basedOn w:val="Normal"/>
    <w:link w:val="PieddepageCar"/>
    <w:unhideWhenUsed/>
    <w:pPr>
      <w:spacing w:after="100" w:afterAutospacing="1" w:before="100" w:beforeAutospacing="1" w:line="160" w:lineRule="atLeast"/>
    </w:pPr>
    <w:rPr>
      <w:color w:val="666666"/>
      <w:sz w:val="14"/>
      <w:szCs w:val="14"/>
    </w:rPr>
  </w:style>
  <w:style w:customStyle="1" w:styleId="PieddepageCar" w:type="character">
    <w:name w:val="Pied de page Car"/>
    <w:link w:val="Pieddepage"/>
    <w:rPr>
      <w:rFonts w:eastAsia="Times New Roman"/>
      <w:sz w:val="24"/>
      <w:szCs w:val="24"/>
    </w:rPr>
  </w:style>
  <w:style w:styleId="NormalWeb" w:type="paragraph">
    <w:name w:val="Normal (Web)"/>
    <w:basedOn w:val="Normal"/>
    <w:unhideWhenUsed/>
    <w:pPr>
      <w:spacing w:after="100" w:afterAutospacing="1" w:before="100" w:beforeAutospacing="1"/>
    </w:pPr>
  </w:style>
  <w:style w:customStyle="1" w:styleId="a" w:type="paragraph">
    <w:name w:val="a"/>
    <w:basedOn w:val="Normal"/>
    <w:pPr>
      <w:spacing w:after="100" w:afterAutospacing="1" w:before="100" w:beforeAutospacing="1"/>
    </w:pPr>
  </w:style>
  <w:style w:customStyle="1" w:styleId="detaildocumentcomment" w:type="paragraph">
    <w:name w:val="detaildocumentcomment"/>
    <w:basedOn w:val="Normal"/>
    <w:pPr>
      <w:spacing w:after="100" w:afterAutospacing="1" w:before="100" w:beforeAutospacing="1"/>
    </w:pPr>
  </w:style>
  <w:style w:customStyle="1" w:styleId="norm-nature" w:type="paragraph">
    <w:name w:val="norm-nature"/>
    <w:basedOn w:val="Normal"/>
    <w:pPr>
      <w:spacing w:after="100" w:afterAutospacing="1" w:before="100" w:beforeAutospacing="1"/>
    </w:pPr>
    <w:rPr>
      <w:vanish/>
    </w:rPr>
  </w:style>
  <w:style w:customStyle="1" w:styleId="t" w:type="paragraph">
    <w:name w:val="t"/>
    <w:basedOn w:val="Normal"/>
    <w:pPr>
      <w:spacing w:after="100" w:afterAutospacing="1" w:before="100" w:beforeAutospacing="1"/>
    </w:pPr>
  </w:style>
  <w:style w:customStyle="1" w:styleId="int" w:type="paragraph">
    <w:name w:val="int"/>
    <w:basedOn w:val="Normal"/>
    <w:pPr>
      <w:spacing w:after="100" w:afterAutospacing="1" w:before="100" w:beforeAutospacing="1"/>
    </w:pPr>
  </w:style>
  <w:style w:customStyle="1" w:styleId="nor" w:type="paragraph">
    <w:name w:val="nor"/>
    <w:basedOn w:val="Normal"/>
    <w:pPr>
      <w:spacing w:after="100" w:afterAutospacing="1" w:before="100" w:beforeAutospacing="1"/>
    </w:pPr>
  </w:style>
  <w:style w:customStyle="1" w:styleId="ud-edition" w:type="paragraph">
    <w:name w:val="ud-edition"/>
    <w:basedOn w:val="Normal"/>
    <w:pPr>
      <w:spacing w:after="100" w:afterAutospacing="1" w:before="100" w:beforeAutospacing="1"/>
    </w:pPr>
    <w:rPr>
      <w:color w:val="000000"/>
    </w:rPr>
  </w:style>
  <w:style w:customStyle="1" w:styleId="ud-presse" w:type="paragraph">
    <w:name w:val="ud-presse"/>
    <w:basedOn w:val="Normal"/>
    <w:pPr>
      <w:spacing w:after="100" w:afterAutospacing="1" w:before="100" w:beforeAutospacing="1"/>
    </w:pPr>
    <w:rPr>
      <w:color w:val="000000"/>
    </w:rPr>
  </w:style>
  <w:style w:customStyle="1" w:styleId="publicat" w:type="paragraph">
    <w:name w:val="publicat"/>
    <w:basedOn w:val="Normal"/>
    <w:pPr>
      <w:spacing w:after="100" w:afterAutospacing="1" w:before="100" w:beforeAutospacing="1"/>
      <w:jc w:val="center"/>
    </w:pPr>
  </w:style>
  <w:style w:customStyle="1" w:styleId="section1" w:type="paragraph">
    <w:name w:val="section1"/>
    <w:basedOn w:val="Normal"/>
    <w:pPr>
      <w:spacing w:after="100" w:afterAutospacing="1" w:before="100" w:beforeAutospacing="1"/>
    </w:pPr>
  </w:style>
  <w:style w:customStyle="1" w:styleId="header" w:type="paragraph">
    <w:name w:val="header"/>
    <w:basedOn w:val="Normal"/>
  </w:style>
  <w:style w:customStyle="1" w:styleId="footer" w:type="paragraph">
    <w:name w:val="footer"/>
    <w:basedOn w:val="Normal"/>
  </w:style>
  <w:style w:customStyle="1" w:styleId="tableexport" w:type="paragraph">
    <w:name w:val="tableexport"/>
    <w:basedOn w:val="Normal"/>
    <w:pPr>
      <w:pBdr>
        <w:top w:color="D6D6D6" w:space="0" w:sz="6" w:val="single"/>
        <w:left w:color="D6D6D6" w:space="0" w:sz="6" w:val="single"/>
        <w:bottom w:color="D6D6D6" w:space="0" w:sz="6" w:val="single"/>
        <w:right w:color="D6D6D6" w:space="0" w:sz="6" w:val="single"/>
      </w:pBdr>
      <w:spacing w:after="100" w:afterAutospacing="1" w:before="100" w:beforeAutospacing="1"/>
    </w:pPr>
  </w:style>
  <w:style w:customStyle="1" w:styleId="verredaccionesexport" w:type="paragraph">
    <w:name w:val="verredaccionesexport"/>
    <w:basedOn w:val="Normal"/>
    <w:pPr>
      <w:spacing w:after="100" w:afterAutospacing="1" w:before="100" w:beforeAutospacing="1"/>
      <w:jc w:val="both"/>
    </w:pPr>
    <w:rPr>
      <w:rFonts w:ascii="Arial" w:cs="Arial" w:hAnsi="Arial"/>
      <w:color w:val="666666"/>
      <w:sz w:val="19"/>
      <w:szCs w:val="19"/>
    </w:rPr>
  </w:style>
  <w:style w:customStyle="1" w:styleId="cl" w:type="paragraph">
    <w:name w:val="cl"/>
    <w:basedOn w:val="Normal"/>
    <w:pPr>
      <w:spacing w:after="100" w:afterAutospacing="1" w:before="100" w:beforeAutospacing="1"/>
    </w:pPr>
    <w:rPr>
      <w:vanish/>
    </w:rPr>
  </w:style>
  <w:style w:customStyle="1" w:styleId="cle" w:type="paragraph">
    <w:name w:val="cle"/>
    <w:basedOn w:val="Normal"/>
    <w:pPr>
      <w:spacing w:after="100" w:afterAutospacing="1" w:before="100" w:beforeAutospacing="1"/>
    </w:pPr>
    <w:rPr>
      <w:vanish/>
    </w:rPr>
  </w:style>
  <w:style w:customStyle="1" w:styleId="strong" w:type="paragraph">
    <w:name w:val="strong"/>
    <w:basedOn w:val="Normal"/>
    <w:pPr>
      <w:spacing w:after="100" w:afterAutospacing="1" w:before="100" w:beforeAutospacing="1"/>
    </w:pPr>
  </w:style>
  <w:style w:customStyle="1" w:styleId="highlight" w:type="paragraph">
    <w:name w:val="highlight"/>
    <w:basedOn w:val="Normal"/>
    <w:pPr>
      <w:spacing w:after="100" w:afterAutospacing="1" w:before="100" w:beforeAutospacing="1"/>
    </w:pPr>
  </w:style>
  <w:style w:customStyle="1" w:styleId="default" w:type="paragraph">
    <w:name w:val="default"/>
    <w:basedOn w:val="Normal"/>
    <w:pPr>
      <w:spacing w:after="100" w:afterAutospacing="1" w:before="100" w:beforeAutospacing="1"/>
    </w:pPr>
  </w:style>
  <w:style w:customStyle="1" w:styleId="st" w:type="paragraph">
    <w:name w:val="st"/>
    <w:basedOn w:val="Normal"/>
    <w:pPr>
      <w:spacing w:after="100" w:afterAutospacing="1" w:before="100" w:beforeAutospacing="1"/>
    </w:pPr>
  </w:style>
  <w:style w:customStyle="1" w:styleId="fonc" w:type="paragraph">
    <w:name w:val="fonc"/>
    <w:basedOn w:val="Normal"/>
    <w:pPr>
      <w:spacing w:after="100" w:afterAutospacing="1" w:before="100" w:beforeAutospacing="1"/>
    </w:pPr>
  </w:style>
  <w:style w:customStyle="1" w:styleId="titre" w:type="paragraph">
    <w:name w:val="titre"/>
    <w:basedOn w:val="Normal"/>
    <w:pPr>
      <w:spacing w:after="100" w:afterAutospacing="1" w:before="100" w:beforeAutospacing="1"/>
    </w:pPr>
  </w:style>
  <w:style w:customStyle="1" w:styleId="zref" w:type="paragraph">
    <w:name w:val="zref"/>
    <w:basedOn w:val="Normal"/>
    <w:pPr>
      <w:spacing w:after="100" w:afterAutospacing="1" w:before="100" w:beforeAutospacing="1"/>
    </w:pPr>
  </w:style>
  <w:style w:customStyle="1" w:styleId="art4" w:type="paragraph">
    <w:name w:val="art4"/>
    <w:basedOn w:val="Normal"/>
    <w:pPr>
      <w:spacing w:after="100" w:afterAutospacing="1" w:before="100" w:beforeAutospacing="1"/>
    </w:pPr>
  </w:style>
  <w:style w:customStyle="1" w:styleId="rtable" w:type="paragraph">
    <w:name w:val="rtable"/>
    <w:basedOn w:val="Normal"/>
    <w:pPr>
      <w:spacing w:after="100" w:afterAutospacing="1" w:before="100" w:beforeAutospacing="1"/>
    </w:pPr>
  </w:style>
  <w:style w:customStyle="1" w:styleId="italic" w:type="paragraph">
    <w:name w:val="italic"/>
    <w:basedOn w:val="Normal"/>
    <w:pPr>
      <w:spacing w:after="100" w:afterAutospacing="1" w:before="100" w:beforeAutospacing="1"/>
    </w:pPr>
  </w:style>
  <w:style w:customStyle="1" w:styleId="article" w:type="paragraph">
    <w:name w:val="article"/>
    <w:basedOn w:val="Normal"/>
    <w:pPr>
      <w:spacing w:after="100" w:afterAutospacing="1" w:before="100" w:beforeAutospacing="1"/>
    </w:pPr>
  </w:style>
  <w:style w:customStyle="1" w:styleId="resume" w:type="paragraph">
    <w:name w:val="resume"/>
    <w:basedOn w:val="Normal"/>
    <w:pPr>
      <w:spacing w:after="100" w:afterAutospacing="1" w:before="100" w:beforeAutospacing="1"/>
    </w:pPr>
  </w:style>
  <w:style w:customStyle="1" w:styleId="comment" w:type="paragraph">
    <w:name w:val="comment"/>
    <w:basedOn w:val="Normal"/>
    <w:pPr>
      <w:spacing w:after="100" w:afterAutospacing="1" w:before="100" w:beforeAutospacing="1"/>
    </w:pPr>
  </w:style>
  <w:style w:customStyle="1" w:styleId="chapo" w:type="paragraph">
    <w:name w:val="chapo"/>
    <w:basedOn w:val="Normal"/>
    <w:pPr>
      <w:spacing w:after="100" w:afterAutospacing="1" w:before="100" w:beforeAutospacing="1"/>
    </w:pPr>
  </w:style>
  <w:style w:customStyle="1" w:styleId="support" w:type="paragraph">
    <w:name w:val="support"/>
    <w:basedOn w:val="Normal"/>
    <w:pPr>
      <w:spacing w:after="100" w:afterAutospacing="1" w:before="100" w:beforeAutospacing="1"/>
    </w:pPr>
  </w:style>
  <w:style w:customStyle="1" w:styleId="d-publi" w:type="paragraph">
    <w:name w:val="d-publi"/>
    <w:basedOn w:val="Normal"/>
    <w:pPr>
      <w:spacing w:after="100" w:afterAutospacing="1" w:before="100" w:beforeAutospacing="1"/>
    </w:pPr>
  </w:style>
  <w:style w:customStyle="1" w:styleId="p-publi" w:type="paragraph">
    <w:name w:val="p-publi"/>
    <w:basedOn w:val="Normal"/>
    <w:pPr>
      <w:spacing w:after="100" w:afterAutospacing="1" w:before="100" w:beforeAutospacing="1"/>
    </w:pPr>
  </w:style>
  <w:style w:customStyle="1" w:styleId="n-publi" w:type="paragraph">
    <w:name w:val="n-publi"/>
    <w:basedOn w:val="Normal"/>
    <w:pPr>
      <w:spacing w:after="100" w:afterAutospacing="1" w:before="100" w:beforeAutospacing="1"/>
    </w:pPr>
  </w:style>
  <w:style w:customStyle="1" w:styleId="container" w:type="paragraph">
    <w:name w:val="container"/>
    <w:basedOn w:val="Normal"/>
    <w:pPr>
      <w:spacing w:after="100" w:afterAutospacing="1" w:before="100" w:beforeAutospacing="1"/>
    </w:pPr>
  </w:style>
  <w:style w:customStyle="1" w:styleId="ccn" w:type="paragraph">
    <w:name w:val="ccn"/>
    <w:basedOn w:val="Normal"/>
    <w:pPr>
      <w:spacing w:after="100" w:afterAutospacing="1" w:before="100" w:beforeAutospacing="1"/>
    </w:pPr>
  </w:style>
  <w:style w:customStyle="1" w:styleId="intres" w:type="paragraph">
    <w:name w:val="intres"/>
    <w:basedOn w:val="Normal"/>
    <w:pPr>
      <w:spacing w:after="100" w:afterAutospacing="1" w:before="100" w:beforeAutospacing="1"/>
    </w:pPr>
  </w:style>
  <w:style w:customStyle="1" w:styleId="tres" w:type="paragraph">
    <w:name w:val="tres"/>
    <w:basedOn w:val="Normal"/>
    <w:pPr>
      <w:spacing w:after="100" w:afterAutospacing="1" w:before="100" w:beforeAutospacing="1"/>
    </w:pPr>
  </w:style>
  <w:style w:customStyle="1" w:styleId="al" w:type="paragraph">
    <w:name w:val="al"/>
    <w:basedOn w:val="Normal"/>
    <w:pPr>
      <w:spacing w:after="100" w:afterAutospacing="1" w:before="100" w:beforeAutospacing="1"/>
    </w:pPr>
  </w:style>
  <w:style w:customStyle="1" w:styleId="nom" w:type="paragraph">
    <w:name w:val="nom"/>
    <w:basedOn w:val="Normal"/>
    <w:pPr>
      <w:spacing w:after="100" w:afterAutospacing="1" w:before="100" w:beforeAutospacing="1"/>
    </w:pPr>
  </w:style>
  <w:style w:customStyle="1" w:styleId="annot" w:type="paragraph">
    <w:name w:val="annot"/>
    <w:basedOn w:val="Normal"/>
    <w:pPr>
      <w:spacing w:after="100" w:afterAutospacing="1" w:before="100" w:beforeAutospacing="1"/>
    </w:pPr>
  </w:style>
  <w:style w:customStyle="1" w:styleId="repet" w:type="paragraph">
    <w:name w:val="repet"/>
    <w:basedOn w:val="Normal"/>
    <w:pPr>
      <w:spacing w:after="100" w:afterAutospacing="1" w:before="100" w:beforeAutospacing="1"/>
    </w:pPr>
  </w:style>
  <w:style w:customStyle="1" w:styleId="head" w:type="paragraph">
    <w:name w:val="head"/>
    <w:basedOn w:val="Normal"/>
    <w:pPr>
      <w:spacing w:after="100" w:afterAutospacing="1" w:before="100" w:beforeAutospacing="1"/>
    </w:pPr>
  </w:style>
  <w:style w:customStyle="1" w:styleId="question" w:type="paragraph">
    <w:name w:val="question"/>
    <w:basedOn w:val="Normal"/>
    <w:pPr>
      <w:spacing w:after="100" w:afterAutospacing="1" w:before="100" w:beforeAutospacing="1"/>
    </w:pPr>
  </w:style>
  <w:style w:customStyle="1" w:styleId="reponse" w:type="paragraph">
    <w:name w:val="reponse"/>
    <w:basedOn w:val="Normal"/>
    <w:pPr>
      <w:spacing w:after="100" w:afterAutospacing="1" w:before="100" w:beforeAutospacing="1"/>
    </w:pPr>
  </w:style>
  <w:style w:customStyle="1" w:styleId="logo" w:type="paragraph">
    <w:name w:val="logo"/>
    <w:basedOn w:val="Normal"/>
    <w:pPr>
      <w:spacing w:after="100" w:afterAutospacing="1" w:before="100" w:beforeAutospacing="1"/>
    </w:pPr>
  </w:style>
  <w:style w:customStyle="1" w:styleId="date" w:type="paragraph">
    <w:name w:val="date"/>
    <w:basedOn w:val="Normal"/>
    <w:pPr>
      <w:spacing w:after="100" w:afterAutospacing="1" w:before="100" w:beforeAutospacing="1"/>
    </w:pPr>
  </w:style>
  <w:style w:customStyle="1" w:styleId="legaltexttd" w:type="paragraph">
    <w:name w:val="legaltexttd"/>
    <w:basedOn w:val="Normal"/>
    <w:pPr>
      <w:spacing w:after="100" w:afterAutospacing="1" w:before="100" w:beforeAutospacing="1"/>
    </w:pPr>
  </w:style>
  <w:style w:customStyle="1" w:styleId="pagesnumbertd" w:type="paragraph">
    <w:name w:val="pagesnumbertd"/>
    <w:basedOn w:val="Normal"/>
    <w:pPr>
      <w:spacing w:after="100" w:afterAutospacing="1" w:before="100" w:beforeAutospacing="1"/>
    </w:pPr>
  </w:style>
  <w:style w:customStyle="1" w:styleId="cartouch" w:type="paragraph">
    <w:name w:val="cartouch"/>
    <w:basedOn w:val="Normal"/>
    <w:pPr>
      <w:spacing w:after="100" w:afterAutospacing="1" w:before="100" w:beforeAutospacing="1"/>
    </w:pPr>
  </w:style>
  <w:style w:customStyle="1" w:styleId="s-tit" w:type="paragraph">
    <w:name w:val="s-tit"/>
    <w:basedOn w:val="Normal"/>
    <w:pPr>
      <w:spacing w:after="100" w:afterAutospacing="1" w:before="100" w:beforeAutospacing="1"/>
    </w:pPr>
  </w:style>
  <w:style w:customStyle="1" w:styleId="niv-tit3" w:type="paragraph">
    <w:name w:val="niv-tit3"/>
    <w:basedOn w:val="Normal"/>
    <w:pPr>
      <w:spacing w:after="100" w:afterAutospacing="1" w:before="100" w:beforeAutospacing="1"/>
    </w:pPr>
  </w:style>
  <w:style w:customStyle="1" w:styleId="pre-car" w:type="paragraph">
    <w:name w:val="pre-car"/>
    <w:basedOn w:val="Normal"/>
    <w:pPr>
      <w:spacing w:after="100" w:afterAutospacing="1" w:before="100" w:beforeAutospacing="1"/>
    </w:pPr>
  </w:style>
  <w:style w:customStyle="1" w:styleId="variable" w:type="paragraph">
    <w:name w:val="variable"/>
    <w:basedOn w:val="Normal"/>
    <w:pPr>
      <w:spacing w:after="100" w:afterAutospacing="1" w:before="100" w:beforeAutospacing="1"/>
    </w:pPr>
  </w:style>
  <w:style w:customStyle="1" w:styleId="chapeau" w:type="paragraph">
    <w:name w:val="chapeau"/>
    <w:basedOn w:val="Normal"/>
    <w:pPr>
      <w:spacing w:after="100" w:afterAutospacing="1" w:before="100" w:beforeAutospacing="1"/>
    </w:pPr>
  </w:style>
  <w:style w:customStyle="1" w:styleId="intertitre" w:type="paragraph">
    <w:name w:val="intertitre"/>
    <w:basedOn w:val="Normal"/>
    <w:pPr>
      <w:spacing w:after="100" w:afterAutospacing="1" w:before="100" w:beforeAutospacing="1"/>
    </w:pPr>
  </w:style>
  <w:style w:customStyle="1" w:styleId="rn" w:type="paragraph">
    <w:name w:val="rn"/>
    <w:basedOn w:val="Normal"/>
    <w:pPr>
      <w:spacing w:after="100" w:afterAutospacing="1" w:before="100" w:beforeAutospacing="1"/>
    </w:pPr>
  </w:style>
  <w:style w:customStyle="1" w:styleId="text" w:type="paragraph">
    <w:name w:val="text"/>
    <w:basedOn w:val="Normal"/>
    <w:pPr>
      <w:spacing w:after="100" w:afterAutospacing="1" w:before="100" w:beforeAutospacing="1"/>
    </w:pPr>
  </w:style>
  <w:style w:customStyle="1" w:styleId="legaltext" w:type="paragraph">
    <w:name w:val="legaltext"/>
    <w:basedOn w:val="Normal"/>
    <w:pPr>
      <w:spacing w:after="100" w:afterAutospacing="1" w:before="100" w:beforeAutospacing="1"/>
    </w:pPr>
  </w:style>
  <w:style w:customStyle="1" w:styleId="pagesnumber" w:type="paragraph">
    <w:name w:val="pagesnumber"/>
    <w:basedOn w:val="Normal"/>
    <w:pPr>
      <w:spacing w:after="100" w:afterAutospacing="1" w:before="100" w:beforeAutospacing="1"/>
    </w:pPr>
  </w:style>
  <w:style w:customStyle="1" w:styleId="user" w:type="paragraph">
    <w:name w:val="user"/>
    <w:basedOn w:val="Normal"/>
    <w:pPr>
      <w:spacing w:after="100" w:afterAutospacing="1" w:before="100" w:beforeAutospacing="1"/>
    </w:pPr>
  </w:style>
  <w:style w:customStyle="1" w:styleId="numero" w:type="paragraph">
    <w:name w:val="numero"/>
    <w:basedOn w:val="Normal"/>
    <w:pPr>
      <w:spacing w:after="100" w:afterAutospacing="1" w:before="100" w:beforeAutospacing="1"/>
    </w:pPr>
  </w:style>
  <w:style w:customStyle="1" w:styleId="n-txt" w:type="paragraph">
    <w:name w:val="n-txt"/>
    <w:basedOn w:val="Normal"/>
    <w:pPr>
      <w:spacing w:after="100" w:afterAutospacing="1" w:before="100" w:beforeAutospacing="1"/>
    </w:pPr>
  </w:style>
  <w:style w:customStyle="1" w:styleId="litige" w:type="paragraph">
    <w:name w:val="litige"/>
    <w:basedOn w:val="Normal"/>
    <w:pPr>
      <w:spacing w:after="100" w:afterAutospacing="1" w:before="100" w:beforeAutospacing="1"/>
    </w:pPr>
  </w:style>
  <w:style w:customStyle="1" w:styleId="publie" w:type="paragraph">
    <w:name w:val="publie"/>
    <w:basedOn w:val="Normal"/>
    <w:pPr>
      <w:spacing w:after="100" w:afterAutospacing="1" w:before="100" w:beforeAutospacing="1"/>
    </w:pPr>
  </w:style>
  <w:style w:customStyle="1" w:styleId="mev1" w:type="paragraph">
    <w:name w:val="mev1"/>
    <w:basedOn w:val="Normal"/>
    <w:pPr>
      <w:spacing w:after="100" w:afterAutospacing="1" w:before="100" w:beforeAutospacing="1"/>
    </w:pPr>
  </w:style>
  <w:style w:customStyle="1" w:styleId="proven" w:type="paragraph">
    <w:name w:val="proven"/>
    <w:basedOn w:val="Normal"/>
    <w:pPr>
      <w:spacing w:after="100" w:afterAutospacing="1" w:before="100" w:beforeAutospacing="1"/>
    </w:pPr>
  </w:style>
  <w:style w:customStyle="1" w:styleId="source" w:type="paragraph">
    <w:name w:val="source"/>
    <w:basedOn w:val="Normal"/>
    <w:pPr>
      <w:spacing w:after="100" w:afterAutospacing="1" w:before="100" w:beforeAutospacing="1"/>
    </w:pPr>
  </w:style>
  <w:style w:customStyle="1" w:styleId="mot-cle" w:type="paragraph">
    <w:name w:val="mot-cle"/>
    <w:basedOn w:val="Normal"/>
    <w:pPr>
      <w:spacing w:after="100" w:afterAutospacing="1" w:before="100" w:beforeAutospacing="1"/>
    </w:pPr>
  </w:style>
  <w:style w:customStyle="1" w:styleId="quest" w:type="paragraph">
    <w:name w:val="quest"/>
    <w:basedOn w:val="Normal"/>
    <w:pPr>
      <w:spacing w:after="100" w:afterAutospacing="1" w:before="100" w:beforeAutospacing="1"/>
    </w:pPr>
  </w:style>
  <w:style w:customStyle="1" w:styleId="n-quest" w:type="paragraph">
    <w:name w:val="n-quest"/>
    <w:basedOn w:val="Normal"/>
    <w:pPr>
      <w:spacing w:after="100" w:afterAutospacing="1" w:before="100" w:beforeAutospacing="1"/>
    </w:pPr>
  </w:style>
  <w:style w:customStyle="1" w:styleId="d-quest" w:type="paragraph">
    <w:name w:val="d-quest"/>
    <w:basedOn w:val="Normal"/>
    <w:pPr>
      <w:spacing w:after="100" w:afterAutospacing="1" w:before="100" w:beforeAutospacing="1"/>
    </w:pPr>
  </w:style>
  <w:style w:customStyle="1" w:styleId="libelle" w:type="paragraph">
    <w:name w:val="libelle"/>
    <w:basedOn w:val="Normal"/>
    <w:pPr>
      <w:spacing w:after="100" w:afterAutospacing="1" w:before="100" w:beforeAutospacing="1"/>
    </w:pPr>
  </w:style>
  <w:style w:customStyle="1" w:styleId="dem-quest" w:type="paragraph">
    <w:name w:val="dem-quest"/>
    <w:basedOn w:val="Normal"/>
    <w:pPr>
      <w:spacing w:after="100" w:afterAutospacing="1" w:before="100" w:beforeAutospacing="1"/>
    </w:pPr>
  </w:style>
  <w:style w:customStyle="1" w:styleId="des-quest" w:type="paragraph">
    <w:name w:val="des-quest"/>
    <w:basedOn w:val="Normal"/>
    <w:pPr>
      <w:spacing w:after="100" w:afterAutospacing="1" w:before="100" w:beforeAutospacing="1"/>
    </w:pPr>
  </w:style>
  <w:style w:customStyle="1" w:styleId="nations" w:type="paragraph">
    <w:name w:val="nations"/>
    <w:basedOn w:val="Normal"/>
    <w:pPr>
      <w:spacing w:after="100" w:afterAutospacing="1" w:before="100" w:beforeAutospacing="1"/>
    </w:pPr>
  </w:style>
  <w:style w:customStyle="1" w:styleId="type" w:type="paragraph">
    <w:name w:val="type"/>
    <w:basedOn w:val="Normal"/>
    <w:pPr>
      <w:spacing w:after="100" w:afterAutospacing="1" w:before="100" w:beforeAutospacing="1"/>
    </w:pPr>
  </w:style>
  <w:style w:customStyle="1" w:styleId="d-txt" w:type="paragraph">
    <w:name w:val="d-txt"/>
    <w:basedOn w:val="Normal"/>
    <w:pPr>
      <w:spacing w:after="100" w:afterAutospacing="1" w:before="100" w:beforeAutospacing="1"/>
    </w:pPr>
  </w:style>
  <w:style w:customStyle="1" w:styleId="nature" w:type="paragraph">
    <w:name w:val="nature"/>
    <w:basedOn w:val="Normal"/>
    <w:pPr>
      <w:spacing w:after="100" w:afterAutospacing="1" w:before="100" w:beforeAutospacing="1"/>
    </w:pPr>
  </w:style>
  <w:style w:customStyle="1" w:styleId="rgroup" w:type="paragraph">
    <w:name w:val="rgroup"/>
    <w:basedOn w:val="Normal"/>
    <w:pPr>
      <w:spacing w:after="100" w:afterAutospacing="1" w:before="100" w:beforeAutospacing="1"/>
    </w:pPr>
  </w:style>
  <w:style w:customStyle="1" w:styleId="object" w:type="paragraph">
    <w:name w:val="object"/>
    <w:basedOn w:val="Normal"/>
    <w:pPr>
      <w:spacing w:after="100" w:afterAutospacing="1" w:before="100" w:beforeAutospacing="1"/>
    </w:pPr>
  </w:style>
  <w:style w:customStyle="1" w:styleId="opt" w:type="paragraph">
    <w:name w:val="opt"/>
    <w:basedOn w:val="Normal"/>
    <w:pPr>
      <w:spacing w:after="100" w:afterAutospacing="1" w:before="100" w:beforeAutospacing="1"/>
    </w:pPr>
  </w:style>
  <w:style w:customStyle="1" w:styleId="rbox" w:type="paragraph">
    <w:name w:val="rbox"/>
    <w:basedOn w:val="Normal"/>
    <w:pPr>
      <w:spacing w:after="100" w:afterAutospacing="1" w:before="100" w:beforeAutospacing="1"/>
    </w:pPr>
  </w:style>
  <w:style w:customStyle="1" w:styleId="prefix" w:type="paragraph">
    <w:name w:val="prefix"/>
    <w:basedOn w:val="Normal"/>
    <w:pPr>
      <w:spacing w:after="100" w:afterAutospacing="1" w:before="100" w:beforeAutospacing="1"/>
    </w:pPr>
  </w:style>
  <w:style w:customStyle="1" w:styleId="title" w:type="paragraph">
    <w:name w:val="title"/>
    <w:basedOn w:val="Normal"/>
    <w:pPr>
      <w:spacing w:after="100" w:afterAutospacing="1" w:before="100" w:beforeAutospacing="1"/>
    </w:pPr>
  </w:style>
  <w:style w:customStyle="1" w:styleId="rselect" w:type="character">
    <w:name w:val="rselect"/>
    <w:basedOn w:val="Policepardfaut"/>
  </w:style>
  <w:style w:customStyle="1" w:styleId="numero1" w:type="character">
    <w:name w:val="numero1"/>
    <w:basedOn w:val="Policepardfaut"/>
  </w:style>
  <w:style w:customStyle="1" w:styleId="titulo" w:type="character">
    <w:name w:val="titulo"/>
    <w:basedOn w:val="Policepardfaut"/>
  </w:style>
  <w:style w:customStyle="1" w:styleId="boletin" w:type="character">
    <w:name w:val="boletin"/>
    <w:basedOn w:val="Policepardfaut"/>
  </w:style>
  <w:style w:customStyle="1" w:styleId="fechapublicacion" w:type="character">
    <w:name w:val="fechapublicacion"/>
    <w:basedOn w:val="Policepardfaut"/>
  </w:style>
  <w:style w:customStyle="1" w:styleId="cabecera" w:type="character">
    <w:name w:val="cabecera"/>
    <w:basedOn w:val="Policepardfaut"/>
  </w:style>
  <w:style w:customStyle="1" w:styleId="iniciovigencia" w:type="character">
    <w:name w:val="iniciovigencia"/>
    <w:basedOn w:val="Policepardfaut"/>
  </w:style>
  <w:style w:customStyle="1" w:styleId="finvigencia" w:type="character">
    <w:name w:val="finvigencia"/>
    <w:basedOn w:val="Policepardfaut"/>
  </w:style>
  <w:style w:customStyle="1" w:styleId="idunico" w:type="character">
    <w:name w:val="idunico"/>
    <w:basedOn w:val="Policepardfaut"/>
  </w:style>
  <w:style w:customStyle="1" w:styleId="strong1" w:type="paragraph">
    <w:name w:val="strong1"/>
    <w:basedOn w:val="Normal"/>
    <w:pPr>
      <w:spacing w:after="100" w:afterAutospacing="1" w:before="100" w:beforeAutospacing="1"/>
    </w:pPr>
    <w:rPr>
      <w:b/>
      <w:bCs/>
    </w:rPr>
  </w:style>
  <w:style w:customStyle="1" w:styleId="numero2" w:type="character">
    <w:name w:val="numero2"/>
    <w:rPr>
      <w:b/>
      <w:bCs/>
      <w:vanish w:val="0"/>
      <w:webHidden w:val="0"/>
      <w:color w:val="004A79"/>
      <w:sz w:val="33"/>
      <w:szCs w:val="33"/>
      <w:specVanish w:val="0"/>
    </w:rPr>
  </w:style>
  <w:style w:customStyle="1" w:styleId="titulo1" w:type="character">
    <w:name w:val="titulo1"/>
    <w:rPr>
      <w:b/>
      <w:bCs/>
      <w:vanish w:val="0"/>
      <w:webHidden w:val="0"/>
      <w:color w:val="004A79"/>
      <w:sz w:val="24"/>
      <w:szCs w:val="24"/>
      <w:specVanish w:val="0"/>
    </w:rPr>
  </w:style>
  <w:style w:customStyle="1" w:styleId="boletin1" w:type="character">
    <w:name w:val="boletin1"/>
    <w:rPr>
      <w:vanish w:val="0"/>
      <w:webHidden w:val="0"/>
      <w:specVanish w:val="0"/>
    </w:rPr>
  </w:style>
  <w:style w:customStyle="1" w:styleId="fechapublicacion1" w:type="character">
    <w:name w:val="fechapublicacion1"/>
    <w:rPr>
      <w:vanish w:val="0"/>
      <w:webHidden w:val="0"/>
      <w:specVanish w:val="0"/>
    </w:rPr>
  </w:style>
  <w:style w:customStyle="1" w:styleId="cabecera1" w:type="character">
    <w:name w:val="cabecera1"/>
    <w:rPr>
      <w:vanish w:val="0"/>
      <w:webHidden w:val="0"/>
      <w:specVanish w:val="0"/>
    </w:rPr>
  </w:style>
  <w:style w:customStyle="1" w:styleId="iniciovigencia1" w:type="character">
    <w:name w:val="iniciovigencia1"/>
    <w:rPr>
      <w:vanish w:val="0"/>
      <w:webHidden w:val="0"/>
      <w:specVanish w:val="0"/>
    </w:rPr>
  </w:style>
  <w:style w:customStyle="1" w:styleId="prefix1" w:type="paragraph">
    <w:name w:val="prefix1"/>
    <w:basedOn w:val="Normal"/>
    <w:pPr>
      <w:spacing w:after="100" w:afterAutospacing="1" w:before="100" w:beforeAutospacing="1"/>
    </w:pPr>
    <w:rPr>
      <w:color w:val="CC0000"/>
    </w:rPr>
  </w:style>
  <w:style w:customStyle="1" w:styleId="finvigencia1" w:type="character">
    <w:name w:val="finvigencia1"/>
    <w:basedOn w:val="Policepardfaut"/>
  </w:style>
  <w:style w:customStyle="1" w:styleId="idunico1" w:type="character">
    <w:name w:val="idunico1"/>
    <w:rPr>
      <w:vanish w:val="0"/>
      <w:webHidden w:val="0"/>
      <w:specVanish w:val="0"/>
    </w:rPr>
  </w:style>
  <w:style w:customStyle="1" w:styleId="prefix2" w:type="paragraph">
    <w:name w:val="prefix2"/>
    <w:basedOn w:val="Normal"/>
    <w:pPr>
      <w:spacing w:after="100" w:afterAutospacing="1" w:before="100" w:beforeAutospacing="1"/>
    </w:pPr>
    <w:rPr>
      <w:color w:val="000000"/>
    </w:rPr>
  </w:style>
  <w:style w:customStyle="1" w:styleId="highlight1" w:type="paragraph">
    <w:name w:val="highlight1"/>
    <w:basedOn w:val="Normal"/>
    <w:pPr>
      <w:shd w:color="auto" w:fill="E37DCD" w:val="clear"/>
    </w:pPr>
    <w:rPr>
      <w:b/>
      <w:bCs/>
      <w:color w:val="FFFFFF"/>
    </w:rPr>
  </w:style>
  <w:style w:customStyle="1" w:styleId="default1" w:type="paragraph">
    <w:name w:val="default1"/>
    <w:basedOn w:val="Normal"/>
    <w:pPr>
      <w:spacing w:after="100" w:afterAutospacing="1" w:before="100" w:beforeAutospacing="1"/>
    </w:pPr>
  </w:style>
  <w:style w:customStyle="1" w:styleId="zref1" w:type="paragraph">
    <w:name w:val="zref1"/>
    <w:basedOn w:val="Normal"/>
    <w:pPr>
      <w:pBdr>
        <w:top w:color="FF0000" w:space="0" w:sz="6" w:val="single"/>
        <w:left w:color="FF0000" w:space="0" w:sz="6" w:val="single"/>
        <w:bottom w:color="FF0000" w:space="0" w:sz="6" w:val="single"/>
        <w:right w:color="FF0000" w:space="2" w:sz="6" w:val="single"/>
      </w:pBdr>
      <w:spacing w:after="100" w:afterAutospacing="1" w:before="100" w:beforeAutospacing="1"/>
    </w:pPr>
  </w:style>
  <w:style w:customStyle="1" w:styleId="zref2" w:type="paragraph">
    <w:name w:val="zref2"/>
    <w:basedOn w:val="Normal"/>
    <w:pPr>
      <w:pBdr>
        <w:top w:color="FF0000" w:space="0" w:sz="6" w:val="single"/>
        <w:left w:color="FF0000" w:space="0" w:sz="6" w:val="single"/>
        <w:bottom w:color="FF0000" w:space="0" w:sz="6" w:val="single"/>
        <w:right w:color="FF0000" w:space="2" w:sz="6" w:val="single"/>
      </w:pBdr>
      <w:spacing w:after="100" w:afterAutospacing="1" w:before="100" w:beforeAutospacing="1"/>
    </w:pPr>
  </w:style>
  <w:style w:customStyle="1" w:styleId="zref3" w:type="paragraph">
    <w:name w:val="zref3"/>
    <w:basedOn w:val="Normal"/>
    <w:pPr>
      <w:pBdr>
        <w:top w:color="FF0000" w:space="0" w:sz="6" w:val="single"/>
        <w:left w:color="FF0000" w:space="0" w:sz="6" w:val="single"/>
        <w:bottom w:color="FF0000" w:space="0" w:sz="6" w:val="single"/>
        <w:right w:color="FF0000" w:space="2" w:sz="6" w:val="single"/>
      </w:pBdr>
      <w:spacing w:after="100" w:afterAutospacing="1" w:before="100" w:beforeAutospacing="1"/>
    </w:pPr>
  </w:style>
  <w:style w:customStyle="1" w:styleId="zref4" w:type="paragraph">
    <w:name w:val="zref4"/>
    <w:basedOn w:val="Normal"/>
    <w:pPr>
      <w:spacing w:after="100" w:afterAutospacing="1" w:before="100" w:beforeAutospacing="1"/>
    </w:pPr>
  </w:style>
  <w:style w:customStyle="1" w:styleId="zref5" w:type="paragraph">
    <w:name w:val="zref5"/>
    <w:basedOn w:val="Normal"/>
    <w:pPr>
      <w:spacing w:after="100" w:afterAutospacing="1" w:before="100" w:beforeAutospacing="1"/>
    </w:pPr>
  </w:style>
  <w:style w:customStyle="1" w:styleId="default2" w:type="paragraph">
    <w:name w:val="default2"/>
    <w:basedOn w:val="Normal"/>
    <w:pPr>
      <w:spacing w:after="100" w:afterAutospacing="1" w:before="100" w:beforeAutospacing="1"/>
    </w:pPr>
  </w:style>
  <w:style w:customStyle="1" w:styleId="intres1" w:type="paragraph">
    <w:name w:val="intres1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intres2" w:type="paragraph">
    <w:name w:val="intres2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tres1" w:type="paragraph">
    <w:name w:val="tres1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tres2" w:type="paragraph">
    <w:name w:val="tres2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st1" w:type="paragraph">
    <w:name w:val="st1"/>
    <w:basedOn w:val="Normal"/>
    <w:pPr>
      <w:spacing w:after="100" w:afterAutospacing="1" w:before="100" w:beforeAutospacing="1"/>
    </w:pPr>
  </w:style>
  <w:style w:customStyle="1" w:styleId="fonc1" w:type="paragraph">
    <w:name w:val="fonc1"/>
    <w:basedOn w:val="Normal"/>
    <w:pPr>
      <w:spacing w:after="150" w:before="300"/>
    </w:pPr>
  </w:style>
  <w:style w:customStyle="1" w:styleId="titre10" w:type="paragraph">
    <w:name w:val="titre1"/>
    <w:basedOn w:val="Normal"/>
    <w:pPr>
      <w:spacing w:before="100" w:beforeAutospacing="1"/>
      <w:jc w:val="center"/>
    </w:pPr>
    <w:rPr>
      <w:b/>
      <w:bCs/>
    </w:rPr>
  </w:style>
  <w:style w:customStyle="1" w:styleId="titre20" w:type="paragraph">
    <w:name w:val="titre2"/>
    <w:basedOn w:val="Normal"/>
  </w:style>
  <w:style w:customStyle="1" w:styleId="nom1" w:type="paragraph">
    <w:name w:val="nom1"/>
    <w:basedOn w:val="Normal"/>
    <w:pPr>
      <w:spacing w:after="100" w:afterAutospacing="1" w:before="100" w:beforeAutospacing="1"/>
    </w:pPr>
    <w:rPr>
      <w:b/>
      <w:bCs/>
    </w:rPr>
  </w:style>
  <w:style w:customStyle="1" w:styleId="intres3" w:type="paragraph">
    <w:name w:val="intres3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tres3" w:type="paragraph">
    <w:name w:val="tres3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tres4" w:type="paragraph">
    <w:name w:val="tres4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intres4" w:type="paragraph">
    <w:name w:val="intres4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titre30" w:type="paragraph">
    <w:name w:val="titre3"/>
    <w:basedOn w:val="Normal"/>
    <w:pPr>
      <w:spacing w:after="225" w:before="100" w:beforeAutospacing="1"/>
      <w:jc w:val="center"/>
    </w:pPr>
    <w:rPr>
      <w:b/>
      <w:bCs/>
    </w:rPr>
  </w:style>
  <w:style w:customStyle="1" w:styleId="t1" w:type="paragraph">
    <w:name w:val="t1"/>
    <w:basedOn w:val="Normal"/>
    <w:pPr>
      <w:spacing w:after="100" w:afterAutospacing="1" w:before="225"/>
    </w:pPr>
    <w:rPr>
      <w:b/>
      <w:bCs/>
    </w:rPr>
  </w:style>
  <w:style w:customStyle="1" w:styleId="al1" w:type="paragraph">
    <w:name w:val="al1"/>
    <w:basedOn w:val="Normal"/>
    <w:pPr>
      <w:spacing w:after="100" w:afterAutospacing="1" w:before="100" w:beforeAutospacing="1"/>
    </w:pPr>
  </w:style>
  <w:style w:customStyle="1" w:styleId="zref6" w:type="paragraph">
    <w:name w:val="zref6"/>
    <w:basedOn w:val="Normal"/>
    <w:pPr>
      <w:spacing w:after="100" w:afterAutospacing="1" w:before="100" w:beforeAutospacing="1"/>
    </w:pPr>
  </w:style>
  <w:style w:customStyle="1" w:styleId="t2" w:type="paragraph">
    <w:name w:val="t2"/>
    <w:basedOn w:val="Normal"/>
    <w:pPr>
      <w:spacing w:after="150" w:before="100" w:beforeAutospacing="1"/>
    </w:pPr>
    <w:rPr>
      <w:b/>
      <w:bCs/>
    </w:rPr>
  </w:style>
  <w:style w:customStyle="1" w:styleId="art41" w:type="paragraph">
    <w:name w:val="art41"/>
    <w:basedOn w:val="Normal"/>
    <w:pPr>
      <w:spacing w:after="100" w:afterAutospacing="1" w:before="150"/>
    </w:pPr>
  </w:style>
  <w:style w:customStyle="1" w:styleId="rtable1" w:type="paragraph">
    <w:name w:val="rtable1"/>
    <w:basedOn w:val="Normal"/>
    <w:pPr>
      <w:spacing w:after="100" w:afterAutospacing="1" w:before="100" w:beforeAutospacing="1"/>
    </w:pPr>
    <w:rPr>
      <w:sz w:val="22"/>
      <w:szCs w:val="22"/>
    </w:rPr>
  </w:style>
  <w:style w:customStyle="1" w:styleId="int1" w:type="paragraph">
    <w:name w:val="int1"/>
    <w:basedOn w:val="Normal"/>
    <w:pPr>
      <w:spacing w:after="100" w:afterAutospacing="1" w:before="100" w:beforeAutospacing="1"/>
    </w:pPr>
  </w:style>
  <w:style w:customStyle="1" w:styleId="t3" w:type="paragraph">
    <w:name w:val="t3"/>
    <w:basedOn w:val="Normal"/>
    <w:pPr>
      <w:spacing w:after="75" w:before="225"/>
    </w:pPr>
    <w:rPr>
      <w:b/>
      <w:bCs/>
    </w:rPr>
  </w:style>
  <w:style w:customStyle="1" w:styleId="strong2" w:type="paragraph">
    <w:name w:val="strong2"/>
    <w:basedOn w:val="Normal"/>
    <w:pPr>
      <w:spacing w:after="100" w:afterAutospacing="1" w:before="100" w:beforeAutospacing="1"/>
    </w:pPr>
    <w:rPr>
      <w:b/>
      <w:bCs/>
    </w:rPr>
  </w:style>
  <w:style w:customStyle="1" w:styleId="annot1" w:type="paragraph">
    <w:name w:val="annot1"/>
    <w:basedOn w:val="Normal"/>
    <w:pPr>
      <w:spacing w:after="100" w:afterAutospacing="1" w:before="100" w:beforeAutospacing="1"/>
    </w:pPr>
    <w:rPr>
      <w:i/>
      <w:iCs/>
    </w:rPr>
  </w:style>
  <w:style w:customStyle="1" w:styleId="repet1" w:type="paragraph">
    <w:name w:val="repet1"/>
    <w:basedOn w:val="Normal"/>
    <w:pPr>
      <w:spacing w:after="100" w:afterAutospacing="1" w:before="150"/>
    </w:pPr>
  </w:style>
  <w:style w:customStyle="1" w:styleId="variable1" w:type="paragraph">
    <w:name w:val="variable1"/>
    <w:basedOn w:val="Normal"/>
    <w:pPr>
      <w:spacing w:after="100" w:afterAutospacing="1" w:before="100" w:beforeAutospacing="1"/>
    </w:pPr>
    <w:rPr>
      <w:color w:val="333333"/>
    </w:rPr>
  </w:style>
  <w:style w:customStyle="1" w:styleId="titre4" w:type="paragraph">
    <w:name w:val="titre4"/>
    <w:basedOn w:val="Normal"/>
  </w:style>
  <w:style w:customStyle="1" w:styleId="nom2" w:type="paragraph">
    <w:name w:val="nom2"/>
    <w:basedOn w:val="Normal"/>
    <w:pPr>
      <w:spacing w:after="100" w:afterAutospacing="1" w:before="100" w:beforeAutospacing="1"/>
    </w:pPr>
    <w:rPr>
      <w:b/>
      <w:bCs/>
    </w:rPr>
  </w:style>
  <w:style w:customStyle="1" w:styleId="al2" w:type="paragraph">
    <w:name w:val="al2"/>
    <w:basedOn w:val="Normal"/>
    <w:pPr>
      <w:spacing w:after="100" w:afterAutospacing="1" w:before="100" w:beforeAutospacing="1"/>
    </w:pPr>
  </w:style>
  <w:style w:customStyle="1" w:styleId="italic1" w:type="paragraph">
    <w:name w:val="italic1"/>
    <w:basedOn w:val="Normal"/>
    <w:pPr>
      <w:spacing w:after="100" w:afterAutospacing="1" w:before="100" w:beforeAutospacing="1"/>
    </w:pPr>
    <w:rPr>
      <w:b/>
      <w:bCs/>
    </w:rPr>
  </w:style>
  <w:style w:customStyle="1" w:styleId="strong3" w:type="paragraph">
    <w:name w:val="strong3"/>
    <w:basedOn w:val="Normal"/>
    <w:pPr>
      <w:spacing w:after="100" w:afterAutospacing="1" w:before="100" w:beforeAutospacing="1"/>
    </w:pPr>
    <w:rPr>
      <w:b/>
      <w:bCs/>
    </w:rPr>
  </w:style>
  <w:style w:customStyle="1" w:styleId="italic2" w:type="paragraph">
    <w:name w:val="italic2"/>
    <w:basedOn w:val="Normal"/>
    <w:pPr>
      <w:spacing w:after="100" w:afterAutospacing="1" w:before="100" w:beforeAutospacing="1"/>
    </w:pPr>
    <w:rPr>
      <w:i/>
      <w:iCs/>
    </w:rPr>
  </w:style>
  <w:style w:customStyle="1" w:styleId="italic3" w:type="paragraph">
    <w:name w:val="italic3"/>
    <w:basedOn w:val="Normal"/>
    <w:pPr>
      <w:spacing w:after="100" w:afterAutospacing="1" w:before="100" w:beforeAutospacing="1"/>
    </w:pPr>
    <w:rPr>
      <w:i/>
      <w:iCs/>
    </w:rPr>
  </w:style>
  <w:style w:customStyle="1" w:styleId="italic4" w:type="paragraph">
    <w:name w:val="italic4"/>
    <w:basedOn w:val="Normal"/>
    <w:pPr>
      <w:spacing w:after="100" w:afterAutospacing="1" w:before="100" w:beforeAutospacing="1"/>
    </w:pPr>
    <w:rPr>
      <w:i/>
      <w:iCs/>
    </w:rPr>
  </w:style>
  <w:style w:customStyle="1" w:styleId="article1" w:type="paragraph">
    <w:name w:val="article1"/>
    <w:basedOn w:val="Normal"/>
    <w:pPr>
      <w:spacing w:after="100" w:afterAutospacing="1" w:before="100" w:beforeAutospacing="1"/>
      <w:ind w:right="300"/>
    </w:pPr>
  </w:style>
  <w:style w:customStyle="1" w:styleId="head1" w:type="paragraph">
    <w:name w:val="head1"/>
    <w:basedOn w:val="Normal"/>
    <w:pPr>
      <w:spacing w:after="150" w:before="75"/>
    </w:pPr>
  </w:style>
  <w:style w:customStyle="1" w:styleId="al3" w:type="paragraph">
    <w:name w:val="al3"/>
    <w:basedOn w:val="Normal"/>
    <w:pPr>
      <w:spacing w:after="100" w:afterAutospacing="1" w:before="225"/>
    </w:pPr>
  </w:style>
  <w:style w:customStyle="1" w:styleId="strong4" w:type="paragraph">
    <w:name w:val="strong4"/>
    <w:basedOn w:val="Normal"/>
    <w:pPr>
      <w:spacing w:after="100" w:afterAutospacing="1" w:before="100" w:beforeAutospacing="1"/>
    </w:pPr>
    <w:rPr>
      <w:b/>
      <w:bCs/>
    </w:rPr>
  </w:style>
  <w:style w:customStyle="1" w:styleId="titre5" w:type="paragraph">
    <w:name w:val="titre5"/>
    <w:basedOn w:val="Normal"/>
    <w:pPr>
      <w:spacing w:after="100" w:afterAutospacing="1" w:before="100" w:beforeAutospacing="1"/>
      <w:jc w:val="center"/>
    </w:pPr>
    <w:rPr>
      <w:b/>
      <w:bCs/>
      <w:color w:val="0768A9"/>
      <w:sz w:val="34"/>
      <w:szCs w:val="34"/>
    </w:rPr>
  </w:style>
  <w:style w:customStyle="1" w:styleId="chapeau1" w:type="paragraph">
    <w:name w:val="chapeau1"/>
    <w:basedOn w:val="Normal"/>
    <w:pPr>
      <w:spacing w:after="100" w:afterAutospacing="1" w:before="100" w:beforeAutospacing="1"/>
    </w:pPr>
    <w:rPr>
      <w:b/>
      <w:bCs/>
    </w:rPr>
  </w:style>
  <w:style w:customStyle="1" w:styleId="intertitre1" w:type="paragraph">
    <w:name w:val="intertitre1"/>
    <w:basedOn w:val="Normal"/>
    <w:pPr>
      <w:spacing w:after="100" w:afterAutospacing="1" w:before="150"/>
    </w:pPr>
    <w:rPr>
      <w:b/>
      <w:bCs/>
    </w:rPr>
  </w:style>
  <w:style w:customStyle="1" w:styleId="resume1" w:type="paragraph">
    <w:name w:val="resume1"/>
    <w:basedOn w:val="Normal"/>
    <w:pPr>
      <w:spacing w:after="150" w:before="150"/>
    </w:pPr>
  </w:style>
  <w:style w:customStyle="1" w:styleId="comment1" w:type="paragraph">
    <w:name w:val="comment1"/>
    <w:basedOn w:val="Normal"/>
    <w:pPr>
      <w:spacing w:after="150" w:before="150"/>
    </w:pPr>
  </w:style>
  <w:style w:customStyle="1" w:styleId="zref7" w:type="paragraph">
    <w:name w:val="zref7"/>
    <w:basedOn w:val="Normal"/>
    <w:pPr>
      <w:spacing w:after="150" w:before="150"/>
    </w:pPr>
    <w:rPr>
      <w:b/>
      <w:bCs/>
    </w:rPr>
  </w:style>
  <w:style w:customStyle="1" w:styleId="nom3" w:type="paragraph">
    <w:name w:val="nom3"/>
    <w:basedOn w:val="Normal"/>
    <w:pPr>
      <w:spacing w:after="100" w:afterAutospacing="1" w:before="100" w:beforeAutospacing="1"/>
    </w:pPr>
    <w:rPr>
      <w:b/>
      <w:bCs/>
    </w:rPr>
  </w:style>
  <w:style w:customStyle="1" w:styleId="fonc2" w:type="paragraph">
    <w:name w:val="fonc2"/>
    <w:basedOn w:val="Normal"/>
    <w:pPr>
      <w:spacing w:after="100" w:afterAutospacing="1" w:before="100" w:beforeAutospacing="1"/>
    </w:pPr>
  </w:style>
  <w:style w:customStyle="1" w:styleId="chapo1" w:type="paragraph">
    <w:name w:val="chapo1"/>
    <w:basedOn w:val="Normal"/>
    <w:pPr>
      <w:spacing w:after="100" w:afterAutospacing="1" w:before="100" w:beforeAutospacing="1"/>
    </w:pPr>
    <w:rPr>
      <w:b/>
      <w:bCs/>
    </w:rPr>
  </w:style>
  <w:style w:customStyle="1" w:styleId="question1" w:type="paragraph">
    <w:name w:val="question1"/>
    <w:basedOn w:val="Normal"/>
    <w:pPr>
      <w:spacing w:after="100" w:afterAutospacing="1" w:before="150"/>
    </w:pPr>
  </w:style>
  <w:style w:customStyle="1" w:styleId="reponse1" w:type="paragraph">
    <w:name w:val="reponse1"/>
    <w:basedOn w:val="Normal"/>
    <w:pPr>
      <w:spacing w:after="100" w:afterAutospacing="1" w:before="150"/>
    </w:pPr>
  </w:style>
  <w:style w:customStyle="1" w:styleId="t4" w:type="paragraph">
    <w:name w:val="t4"/>
    <w:basedOn w:val="Normal"/>
    <w:pPr>
      <w:spacing w:after="100" w:afterAutospacing="1" w:before="100" w:beforeAutospacing="1"/>
    </w:pPr>
    <w:rPr>
      <w:b/>
      <w:bCs/>
    </w:rPr>
  </w:style>
  <w:style w:customStyle="1" w:styleId="t5" w:type="paragraph">
    <w:name w:val="t5"/>
    <w:basedOn w:val="Normal"/>
    <w:pPr>
      <w:spacing w:after="100" w:afterAutospacing="1" w:before="100" w:beforeAutospacing="1"/>
    </w:pPr>
    <w:rPr>
      <w:b/>
      <w:bCs/>
    </w:rPr>
  </w:style>
  <w:style w:customStyle="1" w:styleId="al4" w:type="paragraph">
    <w:name w:val="al4"/>
    <w:basedOn w:val="Normal"/>
    <w:pPr>
      <w:spacing w:after="100" w:afterAutospacing="1" w:before="100" w:beforeAutospacing="1"/>
    </w:pPr>
  </w:style>
  <w:style w:customStyle="1" w:styleId="al5" w:type="paragraph">
    <w:name w:val="al5"/>
    <w:basedOn w:val="Normal"/>
    <w:pPr>
      <w:spacing w:after="100" w:afterAutospacing="1" w:before="100" w:beforeAutospacing="1"/>
    </w:pPr>
  </w:style>
  <w:style w:customStyle="1" w:styleId="rn1" w:type="paragraph">
    <w:name w:val="rn1"/>
    <w:basedOn w:val="Normal"/>
    <w:pPr>
      <w:spacing w:after="100" w:afterAutospacing="1" w:before="100" w:beforeAutospacing="1"/>
    </w:pPr>
  </w:style>
  <w:style w:customStyle="1" w:styleId="al6" w:type="paragraph">
    <w:name w:val="al6"/>
    <w:basedOn w:val="Normal"/>
    <w:pPr>
      <w:spacing w:after="100" w:afterAutospacing="1" w:before="75"/>
    </w:pPr>
  </w:style>
  <w:style w:customStyle="1" w:styleId="cartouch1" w:type="paragraph">
    <w:name w:val="cartouch1"/>
    <w:basedOn w:val="Normal"/>
    <w:pPr>
      <w:spacing w:after="100" w:afterAutospacing="1" w:before="75"/>
      <w:jc w:val="center"/>
    </w:pPr>
    <w:rPr>
      <w:b/>
      <w:bCs/>
      <w:color w:val="0768A9"/>
    </w:rPr>
  </w:style>
  <w:style w:customStyle="1" w:styleId="support1" w:type="paragraph">
    <w:name w:val="support1"/>
    <w:basedOn w:val="Normal"/>
    <w:pPr>
      <w:spacing w:after="100" w:afterAutospacing="1" w:before="100" w:beforeAutospacing="1"/>
    </w:pPr>
    <w:rPr>
      <w:b/>
      <w:bCs/>
      <w:color w:val="0768A9"/>
      <w:sz w:val="29"/>
      <w:szCs w:val="29"/>
    </w:rPr>
  </w:style>
  <w:style w:customStyle="1" w:styleId="d-publi1" w:type="paragraph">
    <w:name w:val="d-publi1"/>
    <w:basedOn w:val="Normal"/>
    <w:pPr>
      <w:spacing w:after="100" w:afterAutospacing="1" w:before="100" w:beforeAutospacing="1"/>
    </w:pPr>
    <w:rPr>
      <w:b/>
      <w:bCs/>
      <w:color w:val="333333"/>
    </w:rPr>
  </w:style>
  <w:style w:customStyle="1" w:styleId="p-publi1" w:type="paragraph">
    <w:name w:val="p-publi1"/>
    <w:basedOn w:val="Normal"/>
    <w:pPr>
      <w:spacing w:after="100" w:afterAutospacing="1" w:before="100" w:beforeAutospacing="1"/>
    </w:pPr>
    <w:rPr>
      <w:b/>
      <w:bCs/>
      <w:color w:val="333333"/>
    </w:rPr>
  </w:style>
  <w:style w:customStyle="1" w:styleId="n-publi1" w:type="paragraph">
    <w:name w:val="n-publi1"/>
    <w:basedOn w:val="Normal"/>
    <w:pPr>
      <w:spacing w:after="100" w:afterAutospacing="1" w:before="100" w:beforeAutospacing="1"/>
    </w:pPr>
    <w:rPr>
      <w:color w:val="333333"/>
    </w:rPr>
  </w:style>
  <w:style w:customStyle="1" w:styleId="titre6" w:type="paragraph">
    <w:name w:val="titre6"/>
    <w:basedOn w:val="Normal"/>
    <w:pPr>
      <w:spacing w:after="75" w:before="75"/>
      <w:jc w:val="center"/>
    </w:pPr>
  </w:style>
  <w:style w:customStyle="1" w:styleId="s-tit1" w:type="paragraph">
    <w:name w:val="s-tit1"/>
    <w:basedOn w:val="Normal"/>
    <w:pPr>
      <w:spacing w:after="100" w:afterAutospacing="1" w:before="100" w:beforeAutospacing="1"/>
      <w:jc w:val="center"/>
    </w:pPr>
  </w:style>
  <w:style w:customStyle="1" w:styleId="niv-tit31" w:type="paragraph">
    <w:name w:val="niv-tit31"/>
    <w:basedOn w:val="Normal"/>
    <w:pPr>
      <w:spacing w:after="100" w:afterAutospacing="1" w:before="100" w:beforeAutospacing="1"/>
      <w:jc w:val="center"/>
    </w:pPr>
    <w:rPr>
      <w:b/>
      <w:bCs/>
    </w:rPr>
  </w:style>
  <w:style w:customStyle="1" w:styleId="pre-car1" w:type="paragraph">
    <w:name w:val="pre-car1"/>
    <w:basedOn w:val="Normal"/>
    <w:pPr>
      <w:spacing w:after="100" w:afterAutospacing="1" w:before="100" w:beforeAutospacing="1"/>
      <w:jc w:val="center"/>
    </w:pPr>
  </w:style>
  <w:style w:customStyle="1" w:styleId="numero3" w:type="paragraph">
    <w:name w:val="numero3"/>
    <w:basedOn w:val="Normal"/>
    <w:pPr>
      <w:spacing w:after="100" w:afterAutospacing="1" w:before="100" w:beforeAutospacing="1"/>
    </w:pPr>
  </w:style>
  <w:style w:customStyle="1" w:styleId="n-txt1" w:type="paragraph">
    <w:name w:val="n-txt1"/>
    <w:basedOn w:val="Normal"/>
    <w:pPr>
      <w:spacing w:after="100" w:afterAutospacing="1" w:before="100" w:beforeAutospacing="1"/>
    </w:pPr>
  </w:style>
  <w:style w:customStyle="1" w:styleId="nature1" w:type="paragraph">
    <w:name w:val="nature1"/>
    <w:basedOn w:val="Normal"/>
    <w:pPr>
      <w:spacing w:after="100" w:afterAutospacing="1" w:before="100" w:beforeAutospacing="1"/>
    </w:pPr>
  </w:style>
  <w:style w:customStyle="1" w:styleId="litige1" w:type="paragraph">
    <w:name w:val="litige1"/>
    <w:basedOn w:val="Normal"/>
    <w:pPr>
      <w:spacing w:after="100" w:afterAutospacing="1" w:before="100" w:beforeAutospacing="1"/>
      <w:jc w:val="center"/>
    </w:pPr>
  </w:style>
  <w:style w:customStyle="1" w:styleId="publie1" w:type="paragraph">
    <w:name w:val="publie1"/>
    <w:basedOn w:val="Normal"/>
    <w:pPr>
      <w:spacing w:after="100" w:afterAutospacing="1" w:before="100" w:beforeAutospacing="1"/>
      <w:jc w:val="center"/>
    </w:pPr>
  </w:style>
  <w:style w:customStyle="1" w:styleId="mev11" w:type="paragraph">
    <w:name w:val="mev11"/>
    <w:basedOn w:val="Normal"/>
    <w:pPr>
      <w:spacing w:after="100" w:afterAutospacing="1" w:before="100" w:beforeAutospacing="1"/>
    </w:pPr>
    <w:rPr>
      <w:b/>
      <w:bCs/>
    </w:rPr>
  </w:style>
  <w:style w:customStyle="1" w:styleId="proven1" w:type="paragraph">
    <w:name w:val="proven1"/>
    <w:basedOn w:val="Normal"/>
    <w:pPr>
      <w:spacing w:after="100" w:afterAutospacing="1" w:before="100" w:beforeAutospacing="1"/>
      <w:jc w:val="center"/>
    </w:pPr>
  </w:style>
  <w:style w:customStyle="1" w:styleId="source1" w:type="paragraph">
    <w:name w:val="source1"/>
    <w:basedOn w:val="Normal"/>
    <w:pPr>
      <w:spacing w:after="100" w:afterAutospacing="1" w:before="100" w:beforeAutospacing="1"/>
      <w:jc w:val="center"/>
    </w:pPr>
  </w:style>
  <w:style w:customStyle="1" w:styleId="mot-cle1" w:type="paragraph">
    <w:name w:val="mot-cle1"/>
    <w:basedOn w:val="Normal"/>
    <w:pPr>
      <w:spacing w:after="100" w:afterAutospacing="1" w:before="100" w:beforeAutospacing="1"/>
      <w:jc w:val="center"/>
    </w:pPr>
  </w:style>
  <w:style w:customStyle="1" w:styleId="quest1" w:type="paragraph">
    <w:name w:val="quest1"/>
    <w:basedOn w:val="Normal"/>
    <w:pPr>
      <w:spacing w:after="100" w:afterAutospacing="1" w:before="150"/>
    </w:pPr>
  </w:style>
  <w:style w:customStyle="1" w:styleId="n-quest1" w:type="paragraph">
    <w:name w:val="n-quest1"/>
    <w:basedOn w:val="Normal"/>
    <w:pPr>
      <w:spacing w:after="100" w:afterAutospacing="1" w:before="100" w:beforeAutospacing="1"/>
    </w:pPr>
  </w:style>
  <w:style w:customStyle="1" w:styleId="d-quest1" w:type="paragraph">
    <w:name w:val="d-quest1"/>
    <w:basedOn w:val="Normal"/>
    <w:pPr>
      <w:spacing w:after="100" w:afterAutospacing="1" w:before="100" w:beforeAutospacing="1"/>
    </w:pPr>
  </w:style>
  <w:style w:customStyle="1" w:styleId="libelle1" w:type="paragraph">
    <w:name w:val="libelle1"/>
    <w:basedOn w:val="Normal"/>
    <w:pPr>
      <w:spacing w:after="100" w:afterAutospacing="1" w:before="100" w:beforeAutospacing="1"/>
    </w:pPr>
  </w:style>
  <w:style w:customStyle="1" w:styleId="dem-quest1" w:type="paragraph">
    <w:name w:val="dem-quest1"/>
    <w:basedOn w:val="Normal"/>
    <w:pPr>
      <w:spacing w:after="100" w:afterAutospacing="1" w:before="100" w:beforeAutospacing="1"/>
    </w:pPr>
  </w:style>
  <w:style w:customStyle="1" w:styleId="des-quest1" w:type="paragraph">
    <w:name w:val="des-quest1"/>
    <w:basedOn w:val="Normal"/>
    <w:pPr>
      <w:spacing w:after="100" w:afterAutospacing="1" w:before="100" w:beforeAutospacing="1"/>
    </w:pPr>
  </w:style>
  <w:style w:customStyle="1" w:styleId="al7" w:type="paragraph">
    <w:name w:val="al7"/>
    <w:basedOn w:val="Normal"/>
    <w:pPr>
      <w:spacing w:after="100" w:afterAutospacing="1" w:before="75"/>
    </w:pPr>
  </w:style>
  <w:style w:customStyle="1" w:styleId="al8" w:type="paragraph">
    <w:name w:val="al8"/>
    <w:basedOn w:val="Normal"/>
    <w:pPr>
      <w:spacing w:after="100" w:afterAutospacing="1" w:before="75"/>
    </w:pPr>
  </w:style>
  <w:style w:customStyle="1" w:styleId="al9" w:type="paragraph">
    <w:name w:val="al9"/>
    <w:basedOn w:val="Normal"/>
    <w:pPr>
      <w:spacing w:after="100" w:afterAutospacing="1" w:before="75"/>
    </w:pPr>
  </w:style>
  <w:style w:customStyle="1" w:styleId="al10" w:type="paragraph">
    <w:name w:val="al10"/>
    <w:basedOn w:val="Normal"/>
    <w:pPr>
      <w:spacing w:after="100" w:afterAutospacing="1" w:before="75"/>
    </w:pPr>
  </w:style>
  <w:style w:customStyle="1" w:styleId="zref8" w:type="paragraph">
    <w:name w:val="zref8"/>
    <w:basedOn w:val="Normal"/>
    <w:pPr>
      <w:spacing w:after="100" w:afterAutospacing="1" w:before="100" w:beforeAutospacing="1"/>
    </w:pPr>
  </w:style>
  <w:style w:customStyle="1" w:styleId="nations1" w:type="paragraph">
    <w:name w:val="nations1"/>
    <w:basedOn w:val="Normal"/>
    <w:pPr>
      <w:spacing w:after="100" w:afterAutospacing="1" w:before="100" w:beforeAutospacing="1"/>
      <w:jc w:val="center"/>
    </w:pPr>
  </w:style>
  <w:style w:customStyle="1" w:styleId="type1" w:type="paragraph">
    <w:name w:val="type1"/>
    <w:basedOn w:val="Normal"/>
    <w:pPr>
      <w:spacing w:after="100" w:afterAutospacing="1" w:before="100" w:beforeAutospacing="1"/>
      <w:jc w:val="center"/>
    </w:pPr>
  </w:style>
  <w:style w:customStyle="1" w:styleId="d-txt1" w:type="paragraph">
    <w:name w:val="d-txt1"/>
    <w:basedOn w:val="Normal"/>
    <w:pPr>
      <w:spacing w:after="100" w:afterAutospacing="1" w:before="100" w:beforeAutospacing="1"/>
      <w:jc w:val="center"/>
    </w:pPr>
  </w:style>
  <w:style w:customStyle="1" w:styleId="detaildocumentcomment1" w:type="paragraph">
    <w:name w:val="detaildocumentcomment1"/>
    <w:basedOn w:val="Normal"/>
    <w:pPr>
      <w:pBdr>
        <w:top w:color="FFCC33" w:space="4" w:sz="6" w:val="dotted"/>
        <w:left w:color="FFCC33" w:space="4" w:sz="6" w:val="dotted"/>
        <w:bottom w:color="FFCC33" w:space="4" w:sz="6" w:val="dotted"/>
        <w:right w:color="FFCC33" w:space="4" w:sz="6" w:val="dotted"/>
      </w:pBdr>
      <w:shd w:color="auto" w:fill="F6F4F4" w:val="clear"/>
      <w:spacing w:after="150" w:before="150"/>
      <w:ind w:left="300" w:right="300"/>
    </w:pPr>
    <w:rPr>
      <w:color w:val="666666"/>
    </w:rPr>
  </w:style>
  <w:style w:customStyle="1" w:styleId="title1" w:type="paragraph">
    <w:name w:val="title1"/>
    <w:basedOn w:val="Normal"/>
    <w:pPr>
      <w:spacing w:after="100" w:afterAutospacing="1" w:before="100" w:beforeAutospacing="1"/>
    </w:pPr>
    <w:rPr>
      <w:b/>
      <w:bCs/>
      <w:color w:val="8B3B3A"/>
      <w:sz w:val="22"/>
      <w:szCs w:val="22"/>
    </w:rPr>
  </w:style>
  <w:style w:customStyle="1" w:styleId="text1" w:type="paragraph">
    <w:name w:val="text1"/>
    <w:basedOn w:val="Normal"/>
    <w:pPr>
      <w:spacing w:after="100" w:afterAutospacing="1" w:before="75"/>
      <w:jc w:val="both"/>
    </w:pPr>
    <w:rPr>
      <w:sz w:val="22"/>
      <w:szCs w:val="22"/>
    </w:rPr>
  </w:style>
  <w:style w:customStyle="1" w:styleId="container1" w:type="paragraph">
    <w:name w:val="container1"/>
    <w:basedOn w:val="Normal"/>
    <w:pPr>
      <w:spacing w:after="100" w:afterAutospacing="1" w:before="100" w:beforeAutospacing="1"/>
    </w:pPr>
  </w:style>
  <w:style w:customStyle="1" w:styleId="logo1" w:type="paragraph">
    <w:name w:val="logo1"/>
    <w:basedOn w:val="Normal"/>
    <w:pPr>
      <w:spacing w:after="100" w:afterAutospacing="1" w:before="100" w:beforeAutospacing="1"/>
    </w:pPr>
  </w:style>
  <w:style w:customStyle="1" w:styleId="date1" w:type="paragraph">
    <w:name w:val="date1"/>
    <w:basedOn w:val="Normal"/>
    <w:pPr>
      <w:spacing w:before="150"/>
      <w:ind w:right="150"/>
    </w:pPr>
  </w:style>
  <w:style w:customStyle="1" w:styleId="text2" w:type="paragraph">
    <w:name w:val="text2"/>
    <w:basedOn w:val="Normal"/>
    <w:pPr>
      <w:spacing w:after="100" w:afterAutospacing="1" w:before="100" w:beforeAutospacing="1"/>
      <w:jc w:val="right"/>
    </w:pPr>
    <w:rPr>
      <w:rFonts w:ascii="Tahoma" w:cs="Tahoma" w:hAnsi="Tahoma"/>
      <w:sz w:val="21"/>
      <w:szCs w:val="21"/>
    </w:rPr>
  </w:style>
  <w:style w:customStyle="1" w:styleId="container2" w:type="paragraph">
    <w:name w:val="container2"/>
    <w:basedOn w:val="Normal"/>
    <w:pPr>
      <w:spacing w:after="100" w:afterAutospacing="1" w:before="100" w:beforeAutospacing="1"/>
    </w:pPr>
  </w:style>
  <w:style w:customStyle="1" w:styleId="legaltexttd1" w:type="paragraph">
    <w:name w:val="legaltexttd1"/>
    <w:basedOn w:val="Normal"/>
    <w:pPr>
      <w:spacing w:before="75"/>
      <w:ind w:left="150"/>
    </w:pPr>
  </w:style>
  <w:style w:customStyle="1" w:styleId="legaltext1" w:type="paragraph">
    <w:name w:val="legaltext1"/>
    <w:basedOn w:val="Normal"/>
    <w:pPr>
      <w:spacing w:after="100" w:afterAutospacing="1" w:before="100" w:beforeAutospacing="1"/>
      <w:textAlignment w:val="center"/>
    </w:pPr>
    <w:rPr>
      <w:rFonts w:ascii="Tahoma" w:cs="Tahoma" w:hAnsi="Tahoma"/>
      <w:sz w:val="18"/>
      <w:szCs w:val="18"/>
    </w:rPr>
  </w:style>
  <w:style w:customStyle="1" w:styleId="pagesnumbertd1" w:type="paragraph">
    <w:name w:val="pagesnumbertd1"/>
    <w:basedOn w:val="Normal"/>
    <w:pPr>
      <w:spacing w:before="150"/>
      <w:ind w:right="150"/>
    </w:pPr>
  </w:style>
  <w:style w:customStyle="1" w:styleId="pagesnumber1" w:type="paragraph">
    <w:name w:val="pagesnumber1"/>
    <w:basedOn w:val="Normal"/>
    <w:pPr>
      <w:spacing w:after="100" w:afterAutospacing="1" w:before="100" w:beforeAutospacing="1"/>
      <w:jc w:val="right"/>
    </w:pPr>
    <w:rPr>
      <w:rFonts w:ascii="Tahoma" w:cs="Tahoma" w:hAnsi="Tahoma"/>
      <w:sz w:val="21"/>
      <w:szCs w:val="21"/>
    </w:rPr>
  </w:style>
  <w:style w:customStyle="1" w:styleId="user1" w:type="paragraph">
    <w:name w:val="user1"/>
    <w:basedOn w:val="Normal"/>
    <w:pPr>
      <w:spacing w:after="100" w:afterAutospacing="1" w:before="100" w:beforeAutospacing="1"/>
      <w:jc w:val="right"/>
    </w:pPr>
    <w:rPr>
      <w:rFonts w:ascii="Tahoma" w:cs="Tahoma" w:hAnsi="Tahoma"/>
      <w:vanish/>
      <w:sz w:val="21"/>
      <w:szCs w:val="21"/>
    </w:rPr>
  </w:style>
  <w:style w:customStyle="1" w:styleId="rgroup1" w:type="paragraph">
    <w:name w:val="rgroup1"/>
    <w:basedOn w:val="Normal"/>
    <w:pPr>
      <w:spacing w:after="240" w:before="240"/>
    </w:pPr>
  </w:style>
  <w:style w:customStyle="1" w:styleId="rbox1" w:type="paragraph">
    <w:name w:val="rbox1"/>
    <w:basedOn w:val="Normal"/>
    <w:pPr>
      <w:pBdr>
        <w:top w:color="FF0000" w:space="6" w:sz="6" w:val="single"/>
        <w:left w:color="FF0000" w:space="0" w:sz="6" w:val="single"/>
        <w:bottom w:color="FF0000" w:space="6" w:sz="6" w:val="single"/>
        <w:right w:color="FF0000" w:space="0" w:sz="6" w:val="single"/>
      </w:pBdr>
      <w:spacing w:after="100" w:afterAutospacing="1" w:before="100" w:beforeAutospacing="1"/>
    </w:pPr>
  </w:style>
  <w:style w:customStyle="1" w:styleId="object1" w:type="paragraph">
    <w:name w:val="object1"/>
    <w:basedOn w:val="Normal"/>
    <w:pPr>
      <w:ind w:left="595" w:right="595"/>
    </w:pPr>
  </w:style>
  <w:style w:customStyle="1" w:styleId="opt1" w:type="paragraph">
    <w:name w:val="opt1"/>
    <w:basedOn w:val="Normal"/>
    <w:pPr>
      <w:pBdr>
        <w:top w:color="367994" w:space="6" w:sz="6" w:val="single"/>
        <w:left w:color="367994" w:space="0" w:sz="6" w:val="single"/>
        <w:bottom w:color="367994" w:space="6" w:sz="6" w:val="single"/>
        <w:right w:color="367994" w:space="0" w:sz="6" w:val="single"/>
      </w:pBdr>
      <w:spacing w:after="100" w:afterAutospacing="1" w:before="100" w:beforeAutospacing="1"/>
    </w:pPr>
  </w:style>
  <w:style w:customStyle="1" w:styleId="rselect1" w:type="character">
    <w:name w:val="rselect1"/>
    <w:rPr>
      <w:i w:val="0"/>
      <w:iCs w:val="0"/>
      <w:color w:val="000000"/>
    </w:rPr>
  </w:style>
  <w:style w:customStyle="1" w:styleId="a1" w:type="paragraph">
    <w:name w:val="a1"/>
    <w:basedOn w:val="Normal"/>
    <w:pPr>
      <w:spacing w:after="150" w:before="100" w:beforeAutospacing="1"/>
    </w:pPr>
    <w:rPr>
      <w:b/>
      <w:bCs/>
      <w:color w:val="474747"/>
      <w:sz w:val="26"/>
      <w:szCs w:val="26"/>
    </w:rPr>
  </w:style>
  <w:style w:customStyle="1" w:styleId="ccn1" w:type="paragraph">
    <w:name w:val="ccn1"/>
    <w:basedOn w:val="Normal"/>
    <w:pPr>
      <w:spacing w:after="240" w:before="240"/>
    </w:pPr>
    <w:rPr>
      <w:rFonts w:ascii="Arial" w:cs="Arial" w:hAnsi="Arial"/>
      <w:i/>
      <w:iCs/>
      <w:color w:val="4869AC"/>
    </w:rPr>
  </w:style>
  <w:style w:customStyle="1" w:styleId="forwardnavigation" w:type="character">
    <w:name w:val="forwardnavigation"/>
    <w:basedOn w:val="Policepardfaut"/>
  </w:style>
  <w:style w:customStyle="1" w:styleId="backwardnavigation" w:type="character">
    <w:name w:val="backwardnavigation"/>
    <w:basedOn w:val="Policepardfaut"/>
  </w:style>
  <w:style w:customStyle="1" w:styleId="lpe" w:type="paragraph">
    <w:name w:val="lpe"/>
    <w:basedOn w:val="Normal"/>
    <w:pPr>
      <w:spacing w:after="100" w:afterAutospacing="1" w:before="100" w:beforeAutospacing="1"/>
    </w:pPr>
  </w:style>
  <w:style w:customStyle="1" w:styleId="d1" w:type="paragraph">
    <w:name w:val="d1"/>
    <w:basedOn w:val="Normal"/>
    <w:pPr>
      <w:spacing w:after="100" w:afterAutospacing="1" w:before="100" w:beforeAutospacing="1"/>
    </w:pPr>
  </w:style>
  <w:style w:customStyle="1" w:styleId="pc" w:type="character">
    <w:name w:val="pc"/>
    <w:basedOn w:val="Policepardfaut"/>
  </w:style>
  <w:style w:customStyle="1" w:styleId="numero4" w:type="character">
    <w:name w:val="numero4"/>
    <w:basedOn w:val="Policepardfaut"/>
  </w:style>
  <w:style w:customStyle="1" w:styleId="strong5" w:type="paragraph">
    <w:name w:val="strong5"/>
    <w:basedOn w:val="Normal"/>
    <w:pPr>
      <w:spacing w:after="100" w:afterAutospacing="1" w:before="100" w:beforeAutospacing="1"/>
    </w:pPr>
    <w:rPr>
      <w:b/>
      <w:bCs/>
    </w:rPr>
  </w:style>
  <w:style w:customStyle="1" w:styleId="numero5" w:type="character">
    <w:name w:val="numero5"/>
    <w:rPr>
      <w:b/>
      <w:bCs/>
      <w:vanish w:val="0"/>
      <w:webHidden w:val="0"/>
      <w:color w:val="004A79"/>
      <w:sz w:val="33"/>
      <w:szCs w:val="33"/>
      <w:specVanish w:val="0"/>
    </w:rPr>
  </w:style>
  <w:style w:customStyle="1" w:styleId="titulo2" w:type="character">
    <w:name w:val="titulo2"/>
    <w:rPr>
      <w:b/>
      <w:bCs/>
      <w:vanish w:val="0"/>
      <w:webHidden w:val="0"/>
      <w:color w:val="004A79"/>
      <w:sz w:val="24"/>
      <w:szCs w:val="24"/>
      <w:specVanish w:val="0"/>
    </w:rPr>
  </w:style>
  <w:style w:customStyle="1" w:styleId="boletin2" w:type="character">
    <w:name w:val="boletin2"/>
    <w:rPr>
      <w:vanish w:val="0"/>
      <w:webHidden w:val="0"/>
      <w:specVanish w:val="0"/>
    </w:rPr>
  </w:style>
  <w:style w:customStyle="1" w:styleId="fechapublicacion2" w:type="character">
    <w:name w:val="fechapublicacion2"/>
    <w:rPr>
      <w:vanish w:val="0"/>
      <w:webHidden w:val="0"/>
      <w:specVanish w:val="0"/>
    </w:rPr>
  </w:style>
  <w:style w:customStyle="1" w:styleId="cabecera2" w:type="character">
    <w:name w:val="cabecera2"/>
    <w:rPr>
      <w:vanish w:val="0"/>
      <w:webHidden w:val="0"/>
      <w:specVanish w:val="0"/>
    </w:rPr>
  </w:style>
  <w:style w:customStyle="1" w:styleId="iniciovigencia2" w:type="character">
    <w:name w:val="iniciovigencia2"/>
    <w:rPr>
      <w:vanish w:val="0"/>
      <w:webHidden w:val="0"/>
      <w:specVanish w:val="0"/>
    </w:rPr>
  </w:style>
  <w:style w:customStyle="1" w:styleId="prefix3" w:type="paragraph">
    <w:name w:val="prefix3"/>
    <w:basedOn w:val="Normal"/>
    <w:pPr>
      <w:spacing w:after="100" w:afterAutospacing="1" w:before="100" w:beforeAutospacing="1"/>
    </w:pPr>
    <w:rPr>
      <w:color w:val="CC0000"/>
    </w:rPr>
  </w:style>
  <w:style w:customStyle="1" w:styleId="finvigencia2" w:type="character">
    <w:name w:val="finvigencia2"/>
    <w:basedOn w:val="Policepardfaut"/>
  </w:style>
  <w:style w:customStyle="1" w:styleId="idunico2" w:type="character">
    <w:name w:val="idunico2"/>
    <w:rPr>
      <w:vanish w:val="0"/>
      <w:webHidden w:val="0"/>
      <w:specVanish w:val="0"/>
    </w:rPr>
  </w:style>
  <w:style w:customStyle="1" w:styleId="prefix4" w:type="paragraph">
    <w:name w:val="prefix4"/>
    <w:basedOn w:val="Normal"/>
    <w:pPr>
      <w:spacing w:after="100" w:afterAutospacing="1" w:before="100" w:beforeAutospacing="1"/>
    </w:pPr>
    <w:rPr>
      <w:color w:val="000000"/>
    </w:rPr>
  </w:style>
  <w:style w:customStyle="1" w:styleId="highlight2" w:type="paragraph">
    <w:name w:val="highlight2"/>
    <w:basedOn w:val="Normal"/>
    <w:pPr>
      <w:shd w:color="auto" w:fill="E37DCD" w:val="clear"/>
    </w:pPr>
    <w:rPr>
      <w:b/>
      <w:bCs/>
      <w:color w:val="FFFFFF"/>
    </w:rPr>
  </w:style>
  <w:style w:customStyle="1" w:styleId="default3" w:type="paragraph">
    <w:name w:val="default3"/>
    <w:basedOn w:val="Normal"/>
    <w:pPr>
      <w:spacing w:after="100" w:afterAutospacing="1" w:before="100" w:beforeAutospacing="1"/>
    </w:pPr>
  </w:style>
  <w:style w:customStyle="1" w:styleId="zref9" w:type="paragraph">
    <w:name w:val="zref9"/>
    <w:basedOn w:val="Normal"/>
    <w:pPr>
      <w:pBdr>
        <w:top w:color="FF0000" w:space="0" w:sz="6" w:val="single"/>
        <w:left w:color="FF0000" w:space="0" w:sz="6" w:val="single"/>
        <w:bottom w:color="FF0000" w:space="0" w:sz="6" w:val="single"/>
        <w:right w:color="FF0000" w:space="2" w:sz="6" w:val="single"/>
      </w:pBdr>
      <w:spacing w:after="100" w:afterAutospacing="1" w:before="100" w:beforeAutospacing="1"/>
    </w:pPr>
  </w:style>
  <w:style w:customStyle="1" w:styleId="zref10" w:type="paragraph">
    <w:name w:val="zref10"/>
    <w:basedOn w:val="Normal"/>
    <w:pPr>
      <w:pBdr>
        <w:top w:color="FF0000" w:space="0" w:sz="6" w:val="single"/>
        <w:left w:color="FF0000" w:space="0" w:sz="6" w:val="single"/>
        <w:bottom w:color="FF0000" w:space="0" w:sz="6" w:val="single"/>
        <w:right w:color="FF0000" w:space="2" w:sz="6" w:val="single"/>
      </w:pBdr>
      <w:spacing w:after="100" w:afterAutospacing="1" w:before="100" w:beforeAutospacing="1"/>
    </w:pPr>
  </w:style>
  <w:style w:customStyle="1" w:styleId="zref11" w:type="paragraph">
    <w:name w:val="zref11"/>
    <w:basedOn w:val="Normal"/>
    <w:pPr>
      <w:pBdr>
        <w:top w:color="FF0000" w:space="0" w:sz="6" w:val="single"/>
        <w:left w:color="FF0000" w:space="0" w:sz="6" w:val="single"/>
        <w:bottom w:color="FF0000" w:space="0" w:sz="6" w:val="single"/>
        <w:right w:color="FF0000" w:space="2" w:sz="6" w:val="single"/>
      </w:pBdr>
      <w:spacing w:after="100" w:afterAutospacing="1" w:before="100" w:beforeAutospacing="1"/>
    </w:pPr>
  </w:style>
  <w:style w:customStyle="1" w:styleId="zref12" w:type="paragraph">
    <w:name w:val="zref12"/>
    <w:basedOn w:val="Normal"/>
    <w:pPr>
      <w:spacing w:after="100" w:afterAutospacing="1" w:before="100" w:beforeAutospacing="1"/>
    </w:pPr>
  </w:style>
  <w:style w:customStyle="1" w:styleId="zref13" w:type="paragraph">
    <w:name w:val="zref13"/>
    <w:basedOn w:val="Normal"/>
    <w:pPr>
      <w:spacing w:after="100" w:afterAutospacing="1" w:before="100" w:beforeAutospacing="1"/>
    </w:pPr>
  </w:style>
  <w:style w:customStyle="1" w:styleId="default4" w:type="paragraph">
    <w:name w:val="default4"/>
    <w:basedOn w:val="Normal"/>
    <w:pPr>
      <w:spacing w:after="100" w:afterAutospacing="1" w:before="100" w:beforeAutospacing="1"/>
    </w:pPr>
  </w:style>
  <w:style w:customStyle="1" w:styleId="intres5" w:type="paragraph">
    <w:name w:val="intres5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intres6" w:type="paragraph">
    <w:name w:val="intres6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tres5" w:type="paragraph">
    <w:name w:val="tres5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tres6" w:type="paragraph">
    <w:name w:val="tres6"/>
    <w:basedOn w:val="Normal"/>
    <w:pPr>
      <w:spacing w:after="100" w:afterAutospacing="1" w:before="100" w:beforeAutospacing="1"/>
    </w:pPr>
    <w:rPr>
      <w:color w:val="0768A9"/>
      <w:sz w:val="26"/>
      <w:szCs w:val="26"/>
    </w:rPr>
  </w:style>
  <w:style w:customStyle="1" w:styleId="st2" w:type="paragraph">
    <w:name w:val="st2"/>
    <w:basedOn w:val="Normal"/>
    <w:pPr>
      <w:spacing w:after="100" w:afterAutospacing="1" w:before="100" w:beforeAutospacing="1"/>
    </w:pPr>
  </w:style>
  <w:style w:customStyle="1" w:styleId="fonc3" w:type="paragraph">
    <w:name w:val="fonc3"/>
    <w:basedOn w:val="Normal"/>
    <w:pPr>
      <w:spacing w:after="150" w:before="300"/>
    </w:pPr>
  </w:style>
  <w:style w:customStyle="1" w:styleId="titre7" w:type="paragraph">
    <w:name w:val="titre7"/>
    <w:basedOn w:val="Normal"/>
    <w:pPr>
      <w:spacing w:before="100" w:beforeAutospacing="1"/>
      <w:jc w:val="center"/>
    </w:pPr>
    <w:rPr>
      <w:b/>
      <w:bCs/>
    </w:rPr>
  </w:style>
  <w:style w:customStyle="1" w:styleId="titre8" w:type="paragraph">
    <w:name w:val="titre8"/>
    <w:basedOn w:val="Normal"/>
  </w:style>
  <w:style w:customStyle="1" w:styleId="nom4" w:type="paragraph">
    <w:name w:val="nom4"/>
    <w:basedOn w:val="Normal"/>
    <w:pPr>
      <w:spacing w:after="100" w:afterAutospacing="1" w:before="100" w:beforeAutospacing="1"/>
    </w:pPr>
    <w:rPr>
      <w:b/>
      <w:bCs/>
    </w:rPr>
  </w:style>
  <w:style w:customStyle="1" w:styleId="intres7" w:type="paragraph">
    <w:name w:val="intres7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tres7" w:type="paragraph">
    <w:name w:val="tres7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tres8" w:type="paragraph">
    <w:name w:val="tres8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intres8" w:type="paragraph">
    <w:name w:val="intres8"/>
    <w:basedOn w:val="Normal"/>
    <w:pPr>
      <w:spacing w:after="100" w:afterAutospacing="1" w:before="100" w:beforeAutospacing="1"/>
    </w:pPr>
    <w:rPr>
      <w:color w:val="0768A9"/>
      <w:sz w:val="29"/>
      <w:szCs w:val="29"/>
    </w:rPr>
  </w:style>
  <w:style w:customStyle="1" w:styleId="titre9" w:type="paragraph">
    <w:name w:val="titre9"/>
    <w:basedOn w:val="Normal"/>
    <w:pPr>
      <w:spacing w:after="225" w:before="100" w:beforeAutospacing="1"/>
      <w:jc w:val="center"/>
    </w:pPr>
    <w:rPr>
      <w:b/>
      <w:bCs/>
    </w:rPr>
  </w:style>
  <w:style w:customStyle="1" w:styleId="t6" w:type="paragraph">
    <w:name w:val="t6"/>
    <w:basedOn w:val="Normal"/>
    <w:pPr>
      <w:spacing w:after="100" w:afterAutospacing="1" w:before="225"/>
    </w:pPr>
    <w:rPr>
      <w:b/>
      <w:bCs/>
    </w:rPr>
  </w:style>
  <w:style w:customStyle="1" w:styleId="al11" w:type="paragraph">
    <w:name w:val="al11"/>
    <w:basedOn w:val="Normal"/>
    <w:pPr>
      <w:spacing w:after="100" w:afterAutospacing="1" w:before="100" w:beforeAutospacing="1"/>
    </w:pPr>
  </w:style>
  <w:style w:customStyle="1" w:styleId="zref14" w:type="paragraph">
    <w:name w:val="zref14"/>
    <w:basedOn w:val="Normal"/>
    <w:pPr>
      <w:spacing w:after="100" w:afterAutospacing="1" w:before="100" w:beforeAutospacing="1"/>
    </w:pPr>
  </w:style>
  <w:style w:customStyle="1" w:styleId="t7" w:type="paragraph">
    <w:name w:val="t7"/>
    <w:basedOn w:val="Normal"/>
    <w:pPr>
      <w:spacing w:after="150" w:before="100" w:beforeAutospacing="1"/>
    </w:pPr>
    <w:rPr>
      <w:b/>
      <w:bCs/>
    </w:rPr>
  </w:style>
  <w:style w:customStyle="1" w:styleId="art42" w:type="paragraph">
    <w:name w:val="art42"/>
    <w:basedOn w:val="Normal"/>
    <w:pPr>
      <w:spacing w:after="100" w:afterAutospacing="1" w:before="150"/>
    </w:pPr>
  </w:style>
  <w:style w:customStyle="1" w:styleId="rtable2" w:type="paragraph">
    <w:name w:val="rtable2"/>
    <w:basedOn w:val="Normal"/>
    <w:pPr>
      <w:spacing w:after="100" w:afterAutospacing="1" w:before="100" w:beforeAutospacing="1"/>
    </w:pPr>
    <w:rPr>
      <w:sz w:val="22"/>
      <w:szCs w:val="22"/>
    </w:rPr>
  </w:style>
  <w:style w:customStyle="1" w:styleId="int2" w:type="paragraph">
    <w:name w:val="int2"/>
    <w:basedOn w:val="Normal"/>
    <w:pPr>
      <w:spacing w:after="100" w:afterAutospacing="1" w:before="100" w:beforeAutospacing="1"/>
    </w:pPr>
  </w:style>
  <w:style w:customStyle="1" w:styleId="t8" w:type="paragraph">
    <w:name w:val="t8"/>
    <w:basedOn w:val="Normal"/>
    <w:pPr>
      <w:spacing w:after="75" w:before="225"/>
    </w:pPr>
    <w:rPr>
      <w:b/>
      <w:bCs/>
    </w:rPr>
  </w:style>
  <w:style w:customStyle="1" w:styleId="strong6" w:type="paragraph">
    <w:name w:val="strong6"/>
    <w:basedOn w:val="Normal"/>
    <w:pPr>
      <w:spacing w:after="100" w:afterAutospacing="1" w:before="100" w:beforeAutospacing="1"/>
    </w:pPr>
    <w:rPr>
      <w:b/>
      <w:bCs/>
    </w:rPr>
  </w:style>
  <w:style w:customStyle="1" w:styleId="annot2" w:type="paragraph">
    <w:name w:val="annot2"/>
    <w:basedOn w:val="Normal"/>
    <w:pPr>
      <w:spacing w:after="100" w:afterAutospacing="1" w:before="100" w:beforeAutospacing="1"/>
    </w:pPr>
    <w:rPr>
      <w:i/>
      <w:iCs/>
    </w:rPr>
  </w:style>
  <w:style w:customStyle="1" w:styleId="repet2" w:type="paragraph">
    <w:name w:val="repet2"/>
    <w:basedOn w:val="Normal"/>
    <w:pPr>
      <w:spacing w:after="100" w:afterAutospacing="1" w:before="150"/>
    </w:pPr>
  </w:style>
  <w:style w:customStyle="1" w:styleId="variable2" w:type="paragraph">
    <w:name w:val="variable2"/>
    <w:basedOn w:val="Normal"/>
    <w:pPr>
      <w:spacing w:after="100" w:afterAutospacing="1" w:before="100" w:beforeAutospacing="1"/>
    </w:pPr>
    <w:rPr>
      <w:color w:val="333333"/>
    </w:rPr>
  </w:style>
  <w:style w:customStyle="1" w:styleId="titre100" w:type="paragraph">
    <w:name w:val="titre10"/>
    <w:basedOn w:val="Normal"/>
  </w:style>
  <w:style w:customStyle="1" w:styleId="nom5" w:type="paragraph">
    <w:name w:val="nom5"/>
    <w:basedOn w:val="Normal"/>
    <w:pPr>
      <w:spacing w:after="100" w:afterAutospacing="1" w:before="100" w:beforeAutospacing="1"/>
    </w:pPr>
    <w:rPr>
      <w:b/>
      <w:bCs/>
    </w:rPr>
  </w:style>
  <w:style w:customStyle="1" w:styleId="al12" w:type="paragraph">
    <w:name w:val="al12"/>
    <w:basedOn w:val="Normal"/>
    <w:pPr>
      <w:spacing w:after="100" w:afterAutospacing="1" w:before="100" w:beforeAutospacing="1"/>
    </w:pPr>
  </w:style>
  <w:style w:customStyle="1" w:styleId="italic5" w:type="paragraph">
    <w:name w:val="italic5"/>
    <w:basedOn w:val="Normal"/>
    <w:pPr>
      <w:spacing w:after="100" w:afterAutospacing="1" w:before="100" w:beforeAutospacing="1"/>
    </w:pPr>
    <w:rPr>
      <w:b/>
      <w:bCs/>
    </w:rPr>
  </w:style>
  <w:style w:customStyle="1" w:styleId="strong7" w:type="paragraph">
    <w:name w:val="strong7"/>
    <w:basedOn w:val="Normal"/>
    <w:pPr>
      <w:spacing w:after="100" w:afterAutospacing="1" w:before="100" w:beforeAutospacing="1"/>
    </w:pPr>
    <w:rPr>
      <w:b/>
      <w:bCs/>
    </w:rPr>
  </w:style>
  <w:style w:customStyle="1" w:styleId="italic6" w:type="paragraph">
    <w:name w:val="italic6"/>
    <w:basedOn w:val="Normal"/>
    <w:pPr>
      <w:spacing w:after="100" w:afterAutospacing="1" w:before="100" w:beforeAutospacing="1"/>
    </w:pPr>
    <w:rPr>
      <w:i/>
      <w:iCs/>
    </w:rPr>
  </w:style>
  <w:style w:customStyle="1" w:styleId="italic7" w:type="paragraph">
    <w:name w:val="italic7"/>
    <w:basedOn w:val="Normal"/>
    <w:pPr>
      <w:spacing w:after="100" w:afterAutospacing="1" w:before="100" w:beforeAutospacing="1"/>
    </w:pPr>
    <w:rPr>
      <w:i/>
      <w:iCs/>
    </w:rPr>
  </w:style>
  <w:style w:customStyle="1" w:styleId="italic8" w:type="paragraph">
    <w:name w:val="italic8"/>
    <w:basedOn w:val="Normal"/>
    <w:pPr>
      <w:spacing w:after="100" w:afterAutospacing="1" w:before="100" w:beforeAutospacing="1"/>
    </w:pPr>
    <w:rPr>
      <w:i/>
      <w:iCs/>
    </w:rPr>
  </w:style>
  <w:style w:customStyle="1" w:styleId="article2" w:type="paragraph">
    <w:name w:val="article2"/>
    <w:basedOn w:val="Normal"/>
    <w:pPr>
      <w:spacing w:after="100" w:afterAutospacing="1" w:before="100" w:beforeAutospacing="1"/>
      <w:ind w:right="300"/>
    </w:pPr>
  </w:style>
  <w:style w:customStyle="1" w:styleId="head2" w:type="paragraph">
    <w:name w:val="head2"/>
    <w:basedOn w:val="Normal"/>
    <w:pPr>
      <w:spacing w:after="150" w:before="75"/>
    </w:pPr>
  </w:style>
  <w:style w:customStyle="1" w:styleId="al13" w:type="paragraph">
    <w:name w:val="al13"/>
    <w:basedOn w:val="Normal"/>
    <w:pPr>
      <w:spacing w:after="100" w:afterAutospacing="1" w:before="225"/>
    </w:pPr>
  </w:style>
  <w:style w:customStyle="1" w:styleId="strong8" w:type="paragraph">
    <w:name w:val="strong8"/>
    <w:basedOn w:val="Normal"/>
    <w:pPr>
      <w:spacing w:after="100" w:afterAutospacing="1" w:before="100" w:beforeAutospacing="1"/>
    </w:pPr>
    <w:rPr>
      <w:b/>
      <w:bCs/>
    </w:rPr>
  </w:style>
  <w:style w:customStyle="1" w:styleId="titre11" w:type="paragraph">
    <w:name w:val="titre11"/>
    <w:basedOn w:val="Normal"/>
    <w:pPr>
      <w:spacing w:after="100" w:afterAutospacing="1" w:before="100" w:beforeAutospacing="1"/>
      <w:jc w:val="center"/>
    </w:pPr>
    <w:rPr>
      <w:b/>
      <w:bCs/>
      <w:color w:val="0768A9"/>
      <w:sz w:val="34"/>
      <w:szCs w:val="34"/>
    </w:rPr>
  </w:style>
  <w:style w:customStyle="1" w:styleId="chapeau2" w:type="paragraph">
    <w:name w:val="chapeau2"/>
    <w:basedOn w:val="Normal"/>
    <w:pPr>
      <w:spacing w:after="100" w:afterAutospacing="1" w:before="100" w:beforeAutospacing="1"/>
    </w:pPr>
    <w:rPr>
      <w:b/>
      <w:bCs/>
    </w:rPr>
  </w:style>
  <w:style w:customStyle="1" w:styleId="intertitre2" w:type="paragraph">
    <w:name w:val="intertitre2"/>
    <w:basedOn w:val="Normal"/>
    <w:pPr>
      <w:spacing w:after="100" w:afterAutospacing="1" w:before="150"/>
    </w:pPr>
    <w:rPr>
      <w:b/>
      <w:bCs/>
    </w:rPr>
  </w:style>
  <w:style w:customStyle="1" w:styleId="resume2" w:type="paragraph">
    <w:name w:val="resume2"/>
    <w:basedOn w:val="Normal"/>
    <w:pPr>
      <w:spacing w:after="150" w:before="150"/>
    </w:pPr>
  </w:style>
  <w:style w:customStyle="1" w:styleId="comment2" w:type="paragraph">
    <w:name w:val="comment2"/>
    <w:basedOn w:val="Normal"/>
    <w:pPr>
      <w:spacing w:after="150" w:before="150"/>
    </w:pPr>
  </w:style>
  <w:style w:customStyle="1" w:styleId="zref15" w:type="paragraph">
    <w:name w:val="zref15"/>
    <w:basedOn w:val="Normal"/>
    <w:pPr>
      <w:spacing w:after="150" w:before="150"/>
    </w:pPr>
    <w:rPr>
      <w:b/>
      <w:bCs/>
    </w:rPr>
  </w:style>
  <w:style w:customStyle="1" w:styleId="nom6" w:type="paragraph">
    <w:name w:val="nom6"/>
    <w:basedOn w:val="Normal"/>
    <w:pPr>
      <w:spacing w:after="100" w:afterAutospacing="1" w:before="100" w:beforeAutospacing="1"/>
    </w:pPr>
    <w:rPr>
      <w:b/>
      <w:bCs/>
    </w:rPr>
  </w:style>
  <w:style w:customStyle="1" w:styleId="fonc4" w:type="paragraph">
    <w:name w:val="fonc4"/>
    <w:basedOn w:val="Normal"/>
    <w:pPr>
      <w:spacing w:after="100" w:afterAutospacing="1" w:before="100" w:beforeAutospacing="1"/>
    </w:pPr>
  </w:style>
  <w:style w:customStyle="1" w:styleId="chapo2" w:type="paragraph">
    <w:name w:val="chapo2"/>
    <w:basedOn w:val="Normal"/>
    <w:pPr>
      <w:spacing w:after="100" w:afterAutospacing="1" w:before="100" w:beforeAutospacing="1"/>
    </w:pPr>
    <w:rPr>
      <w:b/>
      <w:bCs/>
    </w:rPr>
  </w:style>
  <w:style w:customStyle="1" w:styleId="question2" w:type="paragraph">
    <w:name w:val="question2"/>
    <w:basedOn w:val="Normal"/>
    <w:pPr>
      <w:spacing w:after="100" w:afterAutospacing="1" w:before="150"/>
    </w:pPr>
  </w:style>
  <w:style w:customStyle="1" w:styleId="reponse2" w:type="paragraph">
    <w:name w:val="reponse2"/>
    <w:basedOn w:val="Normal"/>
    <w:pPr>
      <w:spacing w:after="100" w:afterAutospacing="1" w:before="150"/>
    </w:pPr>
  </w:style>
  <w:style w:customStyle="1" w:styleId="t9" w:type="paragraph">
    <w:name w:val="t9"/>
    <w:basedOn w:val="Normal"/>
    <w:pPr>
      <w:spacing w:after="100" w:afterAutospacing="1" w:before="100" w:beforeAutospacing="1"/>
    </w:pPr>
    <w:rPr>
      <w:b/>
      <w:bCs/>
    </w:rPr>
  </w:style>
  <w:style w:customStyle="1" w:styleId="t10" w:type="paragraph">
    <w:name w:val="t10"/>
    <w:basedOn w:val="Normal"/>
    <w:pPr>
      <w:spacing w:after="100" w:afterAutospacing="1" w:before="100" w:beforeAutospacing="1"/>
    </w:pPr>
    <w:rPr>
      <w:b/>
      <w:bCs/>
    </w:rPr>
  </w:style>
  <w:style w:customStyle="1" w:styleId="al14" w:type="paragraph">
    <w:name w:val="al14"/>
    <w:basedOn w:val="Normal"/>
    <w:pPr>
      <w:spacing w:after="100" w:afterAutospacing="1" w:before="100" w:beforeAutospacing="1"/>
    </w:pPr>
  </w:style>
  <w:style w:customStyle="1" w:styleId="al15" w:type="paragraph">
    <w:name w:val="al15"/>
    <w:basedOn w:val="Normal"/>
    <w:pPr>
      <w:spacing w:after="100" w:afterAutospacing="1" w:before="100" w:beforeAutospacing="1"/>
    </w:pPr>
  </w:style>
  <w:style w:customStyle="1" w:styleId="rn2" w:type="paragraph">
    <w:name w:val="rn2"/>
    <w:basedOn w:val="Normal"/>
    <w:pPr>
      <w:spacing w:after="100" w:afterAutospacing="1" w:before="100" w:beforeAutospacing="1"/>
    </w:pPr>
  </w:style>
  <w:style w:customStyle="1" w:styleId="al16" w:type="paragraph">
    <w:name w:val="al16"/>
    <w:basedOn w:val="Normal"/>
    <w:pPr>
      <w:spacing w:after="100" w:afterAutospacing="1" w:before="75"/>
    </w:pPr>
  </w:style>
  <w:style w:customStyle="1" w:styleId="cartouch2" w:type="paragraph">
    <w:name w:val="cartouch2"/>
    <w:basedOn w:val="Normal"/>
    <w:pPr>
      <w:spacing w:after="100" w:afterAutospacing="1" w:before="75"/>
      <w:jc w:val="center"/>
    </w:pPr>
    <w:rPr>
      <w:b/>
      <w:bCs/>
      <w:color w:val="0768A9"/>
    </w:rPr>
  </w:style>
  <w:style w:customStyle="1" w:styleId="support2" w:type="paragraph">
    <w:name w:val="support2"/>
    <w:basedOn w:val="Normal"/>
    <w:pPr>
      <w:spacing w:after="100" w:afterAutospacing="1" w:before="100" w:beforeAutospacing="1"/>
    </w:pPr>
    <w:rPr>
      <w:b/>
      <w:bCs/>
      <w:color w:val="0768A9"/>
      <w:sz w:val="29"/>
      <w:szCs w:val="29"/>
    </w:rPr>
  </w:style>
  <w:style w:customStyle="1" w:styleId="d-publi2" w:type="paragraph">
    <w:name w:val="d-publi2"/>
    <w:basedOn w:val="Normal"/>
    <w:pPr>
      <w:spacing w:after="100" w:afterAutospacing="1" w:before="100" w:beforeAutospacing="1"/>
    </w:pPr>
    <w:rPr>
      <w:b/>
      <w:bCs/>
      <w:color w:val="333333"/>
    </w:rPr>
  </w:style>
  <w:style w:customStyle="1" w:styleId="p-publi2" w:type="paragraph">
    <w:name w:val="p-publi2"/>
    <w:basedOn w:val="Normal"/>
    <w:pPr>
      <w:spacing w:after="100" w:afterAutospacing="1" w:before="100" w:beforeAutospacing="1"/>
    </w:pPr>
    <w:rPr>
      <w:b/>
      <w:bCs/>
      <w:color w:val="333333"/>
    </w:rPr>
  </w:style>
  <w:style w:customStyle="1" w:styleId="n-publi2" w:type="paragraph">
    <w:name w:val="n-publi2"/>
    <w:basedOn w:val="Normal"/>
    <w:pPr>
      <w:spacing w:after="100" w:afterAutospacing="1" w:before="100" w:beforeAutospacing="1"/>
    </w:pPr>
    <w:rPr>
      <w:color w:val="333333"/>
    </w:rPr>
  </w:style>
  <w:style w:customStyle="1" w:styleId="titre12" w:type="paragraph">
    <w:name w:val="titre12"/>
    <w:basedOn w:val="Normal"/>
    <w:pPr>
      <w:spacing w:after="75" w:before="75"/>
      <w:jc w:val="center"/>
    </w:pPr>
  </w:style>
  <w:style w:customStyle="1" w:styleId="s-tit2" w:type="paragraph">
    <w:name w:val="s-tit2"/>
    <w:basedOn w:val="Normal"/>
    <w:pPr>
      <w:spacing w:after="100" w:afterAutospacing="1" w:before="100" w:beforeAutospacing="1"/>
      <w:jc w:val="center"/>
    </w:pPr>
  </w:style>
  <w:style w:customStyle="1" w:styleId="niv-tit32" w:type="paragraph">
    <w:name w:val="niv-tit32"/>
    <w:basedOn w:val="Normal"/>
    <w:pPr>
      <w:spacing w:after="100" w:afterAutospacing="1" w:before="100" w:beforeAutospacing="1"/>
      <w:jc w:val="center"/>
    </w:pPr>
    <w:rPr>
      <w:b/>
      <w:bCs/>
    </w:rPr>
  </w:style>
  <w:style w:customStyle="1" w:styleId="pre-car2" w:type="paragraph">
    <w:name w:val="pre-car2"/>
    <w:basedOn w:val="Normal"/>
    <w:pPr>
      <w:spacing w:after="100" w:afterAutospacing="1" w:before="100" w:beforeAutospacing="1"/>
      <w:jc w:val="center"/>
    </w:pPr>
  </w:style>
  <w:style w:customStyle="1" w:styleId="numero6" w:type="paragraph">
    <w:name w:val="numero6"/>
    <w:basedOn w:val="Normal"/>
    <w:pPr>
      <w:spacing w:after="100" w:afterAutospacing="1" w:before="100" w:beforeAutospacing="1"/>
    </w:pPr>
  </w:style>
  <w:style w:customStyle="1" w:styleId="n-txt2" w:type="paragraph">
    <w:name w:val="n-txt2"/>
    <w:basedOn w:val="Normal"/>
    <w:pPr>
      <w:spacing w:after="100" w:afterAutospacing="1" w:before="100" w:beforeAutospacing="1"/>
    </w:pPr>
  </w:style>
  <w:style w:customStyle="1" w:styleId="nature2" w:type="paragraph">
    <w:name w:val="nature2"/>
    <w:basedOn w:val="Normal"/>
    <w:pPr>
      <w:spacing w:after="100" w:afterAutospacing="1" w:before="100" w:beforeAutospacing="1"/>
    </w:pPr>
  </w:style>
  <w:style w:customStyle="1" w:styleId="litige2" w:type="paragraph">
    <w:name w:val="litige2"/>
    <w:basedOn w:val="Normal"/>
    <w:pPr>
      <w:spacing w:after="100" w:afterAutospacing="1" w:before="100" w:beforeAutospacing="1"/>
      <w:jc w:val="center"/>
    </w:pPr>
  </w:style>
  <w:style w:customStyle="1" w:styleId="publie2" w:type="paragraph">
    <w:name w:val="publie2"/>
    <w:basedOn w:val="Normal"/>
    <w:pPr>
      <w:spacing w:after="100" w:afterAutospacing="1" w:before="100" w:beforeAutospacing="1"/>
      <w:jc w:val="center"/>
    </w:pPr>
  </w:style>
  <w:style w:customStyle="1" w:styleId="mev12" w:type="paragraph">
    <w:name w:val="mev12"/>
    <w:basedOn w:val="Normal"/>
    <w:pPr>
      <w:spacing w:after="100" w:afterAutospacing="1" w:before="100" w:beforeAutospacing="1"/>
    </w:pPr>
    <w:rPr>
      <w:b/>
      <w:bCs/>
    </w:rPr>
  </w:style>
  <w:style w:customStyle="1" w:styleId="proven2" w:type="paragraph">
    <w:name w:val="proven2"/>
    <w:basedOn w:val="Normal"/>
    <w:pPr>
      <w:spacing w:after="100" w:afterAutospacing="1" w:before="100" w:beforeAutospacing="1"/>
      <w:jc w:val="center"/>
    </w:pPr>
  </w:style>
  <w:style w:customStyle="1" w:styleId="source2" w:type="paragraph">
    <w:name w:val="source2"/>
    <w:basedOn w:val="Normal"/>
    <w:pPr>
      <w:spacing w:after="100" w:afterAutospacing="1" w:before="100" w:beforeAutospacing="1"/>
      <w:jc w:val="center"/>
    </w:pPr>
  </w:style>
  <w:style w:customStyle="1" w:styleId="mot-cle2" w:type="paragraph">
    <w:name w:val="mot-cle2"/>
    <w:basedOn w:val="Normal"/>
    <w:pPr>
      <w:spacing w:after="100" w:afterAutospacing="1" w:before="100" w:beforeAutospacing="1"/>
      <w:jc w:val="center"/>
    </w:pPr>
  </w:style>
  <w:style w:customStyle="1" w:styleId="quest2" w:type="paragraph">
    <w:name w:val="quest2"/>
    <w:basedOn w:val="Normal"/>
    <w:pPr>
      <w:spacing w:after="100" w:afterAutospacing="1" w:before="150"/>
    </w:pPr>
  </w:style>
  <w:style w:customStyle="1" w:styleId="n-quest2" w:type="paragraph">
    <w:name w:val="n-quest2"/>
    <w:basedOn w:val="Normal"/>
    <w:pPr>
      <w:spacing w:after="100" w:afterAutospacing="1" w:before="100" w:beforeAutospacing="1"/>
    </w:pPr>
  </w:style>
  <w:style w:customStyle="1" w:styleId="d-quest2" w:type="paragraph">
    <w:name w:val="d-quest2"/>
    <w:basedOn w:val="Normal"/>
    <w:pPr>
      <w:spacing w:after="100" w:afterAutospacing="1" w:before="100" w:beforeAutospacing="1"/>
    </w:pPr>
  </w:style>
  <w:style w:customStyle="1" w:styleId="libelle2" w:type="paragraph">
    <w:name w:val="libelle2"/>
    <w:basedOn w:val="Normal"/>
    <w:pPr>
      <w:spacing w:after="100" w:afterAutospacing="1" w:before="100" w:beforeAutospacing="1"/>
    </w:pPr>
  </w:style>
  <w:style w:customStyle="1" w:styleId="dem-quest2" w:type="paragraph">
    <w:name w:val="dem-quest2"/>
    <w:basedOn w:val="Normal"/>
    <w:pPr>
      <w:spacing w:after="100" w:afterAutospacing="1" w:before="100" w:beforeAutospacing="1"/>
    </w:pPr>
  </w:style>
  <w:style w:customStyle="1" w:styleId="des-quest2" w:type="paragraph">
    <w:name w:val="des-quest2"/>
    <w:basedOn w:val="Normal"/>
    <w:pPr>
      <w:spacing w:after="100" w:afterAutospacing="1" w:before="100" w:beforeAutospacing="1"/>
    </w:pPr>
  </w:style>
  <w:style w:customStyle="1" w:styleId="al17" w:type="paragraph">
    <w:name w:val="al17"/>
    <w:basedOn w:val="Normal"/>
    <w:pPr>
      <w:spacing w:after="100" w:afterAutospacing="1" w:before="75"/>
    </w:pPr>
  </w:style>
  <w:style w:customStyle="1" w:styleId="al18" w:type="paragraph">
    <w:name w:val="al18"/>
    <w:basedOn w:val="Normal"/>
    <w:pPr>
      <w:spacing w:after="100" w:afterAutospacing="1" w:before="75"/>
    </w:pPr>
  </w:style>
  <w:style w:customStyle="1" w:styleId="al19" w:type="paragraph">
    <w:name w:val="al19"/>
    <w:basedOn w:val="Normal"/>
    <w:pPr>
      <w:spacing w:after="100" w:afterAutospacing="1" w:before="75"/>
    </w:pPr>
  </w:style>
  <w:style w:customStyle="1" w:styleId="al20" w:type="paragraph">
    <w:name w:val="al20"/>
    <w:basedOn w:val="Normal"/>
    <w:pPr>
      <w:spacing w:after="100" w:afterAutospacing="1" w:before="75"/>
    </w:pPr>
  </w:style>
  <w:style w:customStyle="1" w:styleId="zref16" w:type="paragraph">
    <w:name w:val="zref16"/>
    <w:basedOn w:val="Normal"/>
    <w:pPr>
      <w:spacing w:after="100" w:afterAutospacing="1" w:before="100" w:beforeAutospacing="1"/>
    </w:pPr>
  </w:style>
  <w:style w:customStyle="1" w:styleId="nations2" w:type="paragraph">
    <w:name w:val="nations2"/>
    <w:basedOn w:val="Normal"/>
    <w:pPr>
      <w:spacing w:after="100" w:afterAutospacing="1" w:before="100" w:beforeAutospacing="1"/>
      <w:jc w:val="center"/>
    </w:pPr>
  </w:style>
  <w:style w:customStyle="1" w:styleId="type2" w:type="paragraph">
    <w:name w:val="type2"/>
    <w:basedOn w:val="Normal"/>
    <w:pPr>
      <w:spacing w:after="100" w:afterAutospacing="1" w:before="100" w:beforeAutospacing="1"/>
      <w:jc w:val="center"/>
    </w:pPr>
  </w:style>
  <w:style w:customStyle="1" w:styleId="d-txt2" w:type="paragraph">
    <w:name w:val="d-txt2"/>
    <w:basedOn w:val="Normal"/>
    <w:pPr>
      <w:spacing w:after="100" w:afterAutospacing="1" w:before="100" w:beforeAutospacing="1"/>
      <w:jc w:val="center"/>
    </w:pPr>
  </w:style>
  <w:style w:customStyle="1" w:styleId="detaildocumentcomment2" w:type="paragraph">
    <w:name w:val="detaildocumentcomment2"/>
    <w:basedOn w:val="Normal"/>
    <w:pPr>
      <w:pBdr>
        <w:top w:color="FFCC33" w:space="4" w:sz="6" w:val="dotted"/>
        <w:left w:color="FFCC33" w:space="4" w:sz="6" w:val="dotted"/>
        <w:bottom w:color="FFCC33" w:space="4" w:sz="6" w:val="dotted"/>
        <w:right w:color="FFCC33" w:space="4" w:sz="6" w:val="dotted"/>
      </w:pBdr>
      <w:shd w:color="auto" w:fill="F6F4F4" w:val="clear"/>
      <w:spacing w:after="150" w:before="150"/>
      <w:ind w:left="300" w:right="300"/>
    </w:pPr>
    <w:rPr>
      <w:color w:val="666666"/>
    </w:rPr>
  </w:style>
  <w:style w:customStyle="1" w:styleId="title2" w:type="paragraph">
    <w:name w:val="title2"/>
    <w:basedOn w:val="Normal"/>
    <w:pPr>
      <w:spacing w:after="100" w:afterAutospacing="1" w:before="100" w:beforeAutospacing="1"/>
    </w:pPr>
    <w:rPr>
      <w:b/>
      <w:bCs/>
      <w:color w:val="8B3B3A"/>
      <w:sz w:val="22"/>
      <w:szCs w:val="22"/>
    </w:rPr>
  </w:style>
  <w:style w:customStyle="1" w:styleId="text3" w:type="paragraph">
    <w:name w:val="text3"/>
    <w:basedOn w:val="Normal"/>
    <w:pPr>
      <w:spacing w:after="100" w:afterAutospacing="1" w:before="75"/>
      <w:jc w:val="both"/>
    </w:pPr>
    <w:rPr>
      <w:sz w:val="22"/>
      <w:szCs w:val="22"/>
    </w:rPr>
  </w:style>
  <w:style w:customStyle="1" w:styleId="container3" w:type="paragraph">
    <w:name w:val="container3"/>
    <w:basedOn w:val="Normal"/>
    <w:pPr>
      <w:spacing w:after="100" w:afterAutospacing="1" w:before="100" w:beforeAutospacing="1"/>
    </w:pPr>
  </w:style>
  <w:style w:customStyle="1" w:styleId="logo2" w:type="paragraph">
    <w:name w:val="logo2"/>
    <w:basedOn w:val="Normal"/>
    <w:pPr>
      <w:spacing w:after="100" w:afterAutospacing="1" w:before="100" w:beforeAutospacing="1"/>
    </w:pPr>
  </w:style>
  <w:style w:customStyle="1" w:styleId="date2" w:type="paragraph">
    <w:name w:val="date2"/>
    <w:basedOn w:val="Normal"/>
    <w:pPr>
      <w:spacing w:before="150"/>
      <w:ind w:right="150"/>
    </w:pPr>
  </w:style>
  <w:style w:customStyle="1" w:styleId="text4" w:type="paragraph">
    <w:name w:val="text4"/>
    <w:basedOn w:val="Normal"/>
    <w:pPr>
      <w:spacing w:after="100" w:afterAutospacing="1" w:before="100" w:beforeAutospacing="1"/>
      <w:jc w:val="right"/>
    </w:pPr>
    <w:rPr>
      <w:rFonts w:ascii="Tahoma" w:cs="Tahoma" w:hAnsi="Tahoma"/>
      <w:sz w:val="21"/>
      <w:szCs w:val="21"/>
    </w:rPr>
  </w:style>
  <w:style w:customStyle="1" w:styleId="container4" w:type="paragraph">
    <w:name w:val="container4"/>
    <w:basedOn w:val="Normal"/>
    <w:pPr>
      <w:spacing w:after="100" w:afterAutospacing="1" w:before="100" w:beforeAutospacing="1"/>
    </w:pPr>
  </w:style>
  <w:style w:customStyle="1" w:styleId="legaltexttd2" w:type="paragraph">
    <w:name w:val="legaltexttd2"/>
    <w:basedOn w:val="Normal"/>
    <w:pPr>
      <w:spacing w:before="75"/>
      <w:ind w:left="150"/>
    </w:pPr>
  </w:style>
  <w:style w:customStyle="1" w:styleId="legaltext2" w:type="paragraph">
    <w:name w:val="legaltext2"/>
    <w:basedOn w:val="Normal"/>
    <w:pPr>
      <w:spacing w:after="100" w:afterAutospacing="1" w:before="100" w:beforeAutospacing="1"/>
      <w:textAlignment w:val="center"/>
    </w:pPr>
    <w:rPr>
      <w:rFonts w:ascii="Tahoma" w:cs="Tahoma" w:hAnsi="Tahoma"/>
      <w:sz w:val="18"/>
      <w:szCs w:val="18"/>
    </w:rPr>
  </w:style>
  <w:style w:customStyle="1" w:styleId="pagesnumbertd2" w:type="paragraph">
    <w:name w:val="pagesnumbertd2"/>
    <w:basedOn w:val="Normal"/>
    <w:pPr>
      <w:spacing w:before="150"/>
      <w:ind w:right="150"/>
    </w:pPr>
  </w:style>
  <w:style w:customStyle="1" w:styleId="pagesnumber2" w:type="paragraph">
    <w:name w:val="pagesnumber2"/>
    <w:basedOn w:val="Normal"/>
    <w:pPr>
      <w:spacing w:after="100" w:afterAutospacing="1" w:before="100" w:beforeAutospacing="1"/>
      <w:jc w:val="right"/>
    </w:pPr>
    <w:rPr>
      <w:rFonts w:ascii="Tahoma" w:cs="Tahoma" w:hAnsi="Tahoma"/>
      <w:sz w:val="21"/>
      <w:szCs w:val="21"/>
    </w:rPr>
  </w:style>
  <w:style w:customStyle="1" w:styleId="user2" w:type="paragraph">
    <w:name w:val="user2"/>
    <w:basedOn w:val="Normal"/>
    <w:pPr>
      <w:spacing w:after="100" w:afterAutospacing="1" w:before="100" w:beforeAutospacing="1"/>
      <w:jc w:val="right"/>
    </w:pPr>
    <w:rPr>
      <w:rFonts w:ascii="Tahoma" w:cs="Tahoma" w:hAnsi="Tahoma"/>
      <w:vanish/>
      <w:sz w:val="21"/>
      <w:szCs w:val="21"/>
    </w:rPr>
  </w:style>
  <w:style w:customStyle="1" w:styleId="rgroup2" w:type="paragraph">
    <w:name w:val="rgroup2"/>
    <w:basedOn w:val="Normal"/>
    <w:pPr>
      <w:spacing w:after="240" w:before="240"/>
    </w:pPr>
  </w:style>
  <w:style w:customStyle="1" w:styleId="rbox2" w:type="paragraph">
    <w:name w:val="rbox2"/>
    <w:basedOn w:val="Normal"/>
    <w:pPr>
      <w:pBdr>
        <w:top w:color="FF0000" w:space="6" w:sz="6" w:val="single"/>
        <w:left w:color="FF0000" w:space="0" w:sz="6" w:val="single"/>
        <w:bottom w:color="FF0000" w:space="6" w:sz="6" w:val="single"/>
        <w:right w:color="FF0000" w:space="0" w:sz="6" w:val="single"/>
      </w:pBdr>
      <w:spacing w:after="100" w:afterAutospacing="1" w:before="100" w:beforeAutospacing="1"/>
    </w:pPr>
  </w:style>
  <w:style w:customStyle="1" w:styleId="object2" w:type="paragraph">
    <w:name w:val="object2"/>
    <w:basedOn w:val="Normal"/>
    <w:pPr>
      <w:ind w:left="595" w:right="595"/>
    </w:pPr>
  </w:style>
  <w:style w:customStyle="1" w:styleId="opt2" w:type="paragraph">
    <w:name w:val="opt2"/>
    <w:basedOn w:val="Normal"/>
    <w:pPr>
      <w:pBdr>
        <w:top w:color="367994" w:space="6" w:sz="6" w:val="single"/>
        <w:left w:color="367994" w:space="0" w:sz="6" w:val="single"/>
        <w:bottom w:color="367994" w:space="6" w:sz="6" w:val="single"/>
        <w:right w:color="367994" w:space="0" w:sz="6" w:val="single"/>
      </w:pBdr>
      <w:spacing w:after="100" w:afterAutospacing="1" w:before="100" w:beforeAutospacing="1"/>
    </w:pPr>
  </w:style>
  <w:style w:customStyle="1" w:styleId="rselect2" w:type="character">
    <w:name w:val="rselect2"/>
    <w:rPr>
      <w:i w:val="0"/>
      <w:iCs w:val="0"/>
      <w:color w:val="000000"/>
    </w:rPr>
  </w:style>
  <w:style w:customStyle="1" w:styleId="a2" w:type="paragraph">
    <w:name w:val="a2"/>
    <w:basedOn w:val="Normal"/>
    <w:pPr>
      <w:spacing w:after="150" w:before="100" w:beforeAutospacing="1"/>
    </w:pPr>
    <w:rPr>
      <w:b/>
      <w:bCs/>
      <w:color w:val="474747"/>
      <w:sz w:val="26"/>
      <w:szCs w:val="26"/>
    </w:rPr>
  </w:style>
  <w:style w:customStyle="1" w:styleId="ccn2" w:type="paragraph">
    <w:name w:val="ccn2"/>
    <w:basedOn w:val="Normal"/>
    <w:pPr>
      <w:spacing w:after="240" w:before="240"/>
    </w:pPr>
    <w:rPr>
      <w:rFonts w:ascii="Arial" w:cs="Arial" w:hAnsi="Arial"/>
      <w:i/>
      <w:iCs/>
      <w:color w:val="4869AC"/>
    </w:rPr>
  </w:style>
  <w:style w:styleId="Textedebulles" w:type="paragraph">
    <w:name w:val="Balloon Text"/>
    <w:basedOn w:val="Normal"/>
    <w:link w:val="TextedebullesCar"/>
    <w:semiHidden/>
    <w:unhideWhenUsed/>
    <w:rsid w:val="00852C96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semiHidden/>
    <w:rsid w:val="00852C96"/>
    <w:rPr>
      <w:rFonts w:ascii="Segoe UI" w:cs="Segoe UI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5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01FC-6AD8-4175-86D2-9BB508AD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3526</Characters>
  <Application>Microsoft Office Word</Application>
  <DocSecurity>0</DocSecurity>
  <Lines>29</Lines>
  <Paragraphs>8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baseType="lpstr" size="2">
      <vt:lpstr>Document</vt:lpstr>
      <vt:lpstr>Document</vt:lpstr>
    </vt:vector>
  </TitlesOfParts>
  <Company>Wolters Kluwer S.A</Company>
  <LinksUpToDate>false</LinksUpToDate>
  <CharactersWithSpaces>4159</CharactersWithSpaces>
  <SharedDoc>false</SharedDoc>
  <HLinks>
    <vt:vector baseType="variant" size="6">
      <vt:variant>
        <vt:i4>2883696</vt:i4>
      </vt:variant>
      <vt:variant>
        <vt:i4>0</vt:i4>
      </vt:variant>
      <vt:variant>
        <vt:i4>0</vt:i4>
      </vt:variant>
      <vt:variant>
        <vt:i4>5</vt:i4>
      </vt:variant>
      <vt:variant>
        <vt:lpwstr>http://www.teleaccords.travail-emploi.gouv.fr/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2023-03-13T13:19:00Z</dcterms:created>
  <dcterms:modified xsi:type="dcterms:W3CDTF">2023-03-13T13:19:00Z</dcterms:modified>
  <cp:revision>2</cp:revision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_NewReviewCycle" pid="2">
    <vt:lpwstr/>
  </property>
</Properties>
</file>