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30F83AF1" w14:textId="77777777" w:rsidP="00E501F8" w:rsidR="00027AD3" w:rsidRDefault="00027AD3">
      <w:pPr>
        <w:pStyle w:val="Titre2"/>
        <w:numPr>
          <w:ilvl w:val="0"/>
          <w:numId w:val="0"/>
        </w:numPr>
        <w:pBdr>
          <w:top w:color="auto" w:space="1" w:sz="12" w:val="single"/>
          <w:left w:color="auto" w:space="1" w:sz="12" w:val="single"/>
          <w:bottom w:color="auto" w:space="1" w:sz="12" w:val="single"/>
          <w:right w:color="auto" w:space="1" w:sz="12" w:val="single"/>
        </w:pBdr>
        <w:shd w:color="auto" w:fill="FFFFFF" w:val="pct10"/>
        <w:ind w:right="-1"/>
        <w:jc w:val="center"/>
        <w:rPr>
          <w:rFonts w:ascii="Arial" w:cs="Arial" w:hAnsi="Arial"/>
          <w:sz w:val="3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</w:p>
    <w:p w14:paraId="3DF9F9BB" w14:textId="676A72D8" w:rsidP="00E501F8" w:rsidR="00027AD3" w:rsidRDefault="00027AD3">
      <w:pPr>
        <w:pStyle w:val="Titre2"/>
        <w:numPr>
          <w:ilvl w:val="0"/>
          <w:numId w:val="0"/>
        </w:numPr>
        <w:pBdr>
          <w:top w:color="auto" w:space="1" w:sz="12" w:val="single"/>
          <w:left w:color="auto" w:space="1" w:sz="12" w:val="single"/>
          <w:bottom w:color="auto" w:space="1" w:sz="12" w:val="single"/>
          <w:right w:color="auto" w:space="1" w:sz="12" w:val="single"/>
        </w:pBdr>
        <w:shd w:color="auto" w:fill="FFFFFF" w:val="pct10"/>
        <w:ind w:right="-1"/>
        <w:jc w:val="center"/>
        <w:rPr>
          <w:rFonts w:ascii="Arial" w:cs="Arial" w:hAnsi="Arial"/>
          <w:sz w:val="3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r w:rsidRPr="00F511C5">
        <w:rPr>
          <w:rFonts w:ascii="Arial" w:cs="Arial" w:hAnsi="Arial"/>
          <w:sz w:val="3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 xml:space="preserve">NEGOCIATIONS SALARIALES </w:t>
      </w:r>
      <w:r>
        <w:rPr>
          <w:rFonts w:ascii="Arial" w:cs="Arial" w:hAnsi="Arial"/>
          <w:sz w:val="3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ANNUELLES 202</w:t>
      </w:r>
      <w:r w:rsidR="005A53BF">
        <w:rPr>
          <w:rFonts w:ascii="Arial" w:cs="Arial" w:hAnsi="Arial"/>
          <w:sz w:val="3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3</w:t>
      </w:r>
    </w:p>
    <w:p w14:paraId="39EE4E08" w14:textId="77777777" w:rsidP="00E501F8" w:rsidR="00027AD3" w:rsidRDefault="00027AD3">
      <w:pPr>
        <w:pStyle w:val="Titre2"/>
        <w:numPr>
          <w:ilvl w:val="0"/>
          <w:numId w:val="0"/>
        </w:numPr>
        <w:pBdr>
          <w:top w:color="auto" w:space="1" w:sz="12" w:val="single"/>
          <w:left w:color="auto" w:space="1" w:sz="12" w:val="single"/>
          <w:bottom w:color="auto" w:space="1" w:sz="12" w:val="single"/>
          <w:right w:color="auto" w:space="1" w:sz="12" w:val="single"/>
        </w:pBdr>
        <w:shd w:color="auto" w:fill="FFFFFF" w:val="pct10"/>
        <w:ind w:right="-1"/>
        <w:jc w:val="center"/>
        <w:rPr>
          <w:rFonts w:ascii="Arial" w:cs="Arial" w:hAnsi="Arial"/>
          <w:sz w:val="3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</w:p>
    <w:p w14:paraId="06344D3F" w14:textId="77777777" w:rsidP="00027AD3" w:rsidR="00027AD3" w:rsidRDefault="00027AD3" w:rsidRPr="00027AD3"/>
    <w:p w14:paraId="1F84102D" w14:textId="77777777" w:rsidP="00242D98" w:rsidR="00242D98" w:rsidRDefault="00242D98" w:rsidRPr="00D13783">
      <w:pPr>
        <w:jc w:val="both"/>
        <w:rPr>
          <w:rFonts w:ascii="Arial" w:cs="Arial" w:hAnsi="Arial"/>
        </w:rPr>
      </w:pPr>
      <w:r w:rsidRPr="00D13783">
        <w:rPr>
          <w:rFonts w:ascii="Arial" w:cs="Arial" w:hAnsi="Arial"/>
        </w:rPr>
        <w:t>Entre</w:t>
      </w:r>
      <w:r w:rsidR="00B213EF">
        <w:rPr>
          <w:rFonts w:ascii="Arial" w:cs="Arial" w:hAnsi="Arial"/>
        </w:rPr>
        <w:t xml:space="preserve"> d’une part,</w:t>
      </w:r>
    </w:p>
    <w:p w14:paraId="286D6138" w14:textId="77777777" w:rsidP="00242D98" w:rsidR="00242D98" w:rsidRDefault="00242D98" w:rsidRPr="00D13783">
      <w:pPr>
        <w:pStyle w:val="Retraitcorpsdetexte"/>
        <w:ind w:left="0"/>
        <w:rPr>
          <w:rFonts w:cs="Arial"/>
          <w:sz w:val="18"/>
        </w:rPr>
      </w:pPr>
    </w:p>
    <w:p w14:paraId="07377724" w14:textId="1C6A15EA" w:rsidP="00242D98" w:rsidR="00242D98" w:rsidRDefault="00962D2B" w:rsidRPr="00D13783">
      <w:pPr>
        <w:pStyle w:val="Retraitcorpsdetexte"/>
        <w:numPr>
          <w:ilvl w:val="0"/>
          <w:numId w:val="27"/>
        </w:numPr>
        <w:rPr>
          <w:rFonts w:cs="Arial"/>
          <w:sz w:val="20"/>
        </w:rPr>
      </w:pPr>
      <w:r>
        <w:rPr>
          <w:sz w:val="20"/>
        </w:rPr>
        <w:t>L’UES LOHR</w:t>
      </w:r>
      <w:r w:rsidR="00242D98" w:rsidRPr="00D13783">
        <w:rPr>
          <w:sz w:val="20"/>
        </w:rPr>
        <w:t xml:space="preserve">, ayant son siège social au </w:t>
      </w:r>
      <w:r>
        <w:rPr>
          <w:sz w:val="20"/>
        </w:rPr>
        <w:t>29 rue du 14 juillet – 67980 HANGENBIETEN</w:t>
      </w:r>
      <w:r w:rsidR="00242D98" w:rsidRPr="00D13783">
        <w:rPr>
          <w:sz w:val="20"/>
        </w:rPr>
        <w:t>, représentée par Monsieur</w:t>
      </w:r>
      <w:r w:rsidR="007E1E1D">
        <w:rPr>
          <w:sz w:val="20"/>
        </w:rPr>
        <w:t xml:space="preserve"> </w:t>
      </w:r>
      <w:r>
        <w:rPr>
          <w:sz w:val="20"/>
        </w:rPr>
        <w:t>…………</w:t>
      </w:r>
      <w:proofErr w:type="gramStart"/>
      <w:r>
        <w:rPr>
          <w:sz w:val="20"/>
        </w:rPr>
        <w:t>……</w:t>
      </w:r>
      <w:r w:rsidR="00366C6A">
        <w:rPr>
          <w:sz w:val="20"/>
        </w:rPr>
        <w:t>.</w:t>
      </w:r>
      <w:proofErr w:type="gramEnd"/>
      <w:r w:rsidR="00242D98" w:rsidRPr="00D13783">
        <w:rPr>
          <w:sz w:val="20"/>
        </w:rPr>
        <w:t xml:space="preserve">, agissant en qualité de </w:t>
      </w:r>
      <w:r w:rsidR="007E1E1D">
        <w:rPr>
          <w:sz w:val="20"/>
        </w:rPr>
        <w:t xml:space="preserve">Président de </w:t>
      </w:r>
      <w:r>
        <w:rPr>
          <w:sz w:val="20"/>
        </w:rPr>
        <w:t>LOHR INDUSTRIE</w:t>
      </w:r>
      <w:r w:rsidR="007E1E1D">
        <w:rPr>
          <w:sz w:val="20"/>
        </w:rPr>
        <w:t>, représentant la Direction</w:t>
      </w:r>
      <w:r w:rsidR="00242D98" w:rsidRPr="00D13783">
        <w:rPr>
          <w:sz w:val="20"/>
        </w:rPr>
        <w:t xml:space="preserve"> de </w:t>
      </w:r>
      <w:r>
        <w:rPr>
          <w:sz w:val="20"/>
        </w:rPr>
        <w:t>l’UES LOHR</w:t>
      </w:r>
    </w:p>
    <w:p w14:paraId="75E252BA" w14:textId="77777777" w:rsidP="00242D98" w:rsidR="00242D98" w:rsidRDefault="00242D98" w:rsidRPr="00D13783">
      <w:pPr>
        <w:jc w:val="both"/>
        <w:rPr>
          <w:rFonts w:ascii="Arial" w:cs="Arial" w:hAnsi="Arial"/>
          <w:sz w:val="16"/>
        </w:rPr>
      </w:pPr>
    </w:p>
    <w:p w14:paraId="068CA1AF" w14:textId="77777777" w:rsidP="00D13783" w:rsidR="00242D98" w:rsidRDefault="007E1E1D">
      <w:pPr>
        <w:pStyle w:val="Corpsdetexte2"/>
        <w:tabs>
          <w:tab w:pos="6804" w:val="left"/>
        </w:tabs>
        <w:rPr>
          <w:rFonts w:cs="Arial"/>
          <w:sz w:val="20"/>
        </w:rPr>
      </w:pPr>
      <w:r>
        <w:rPr>
          <w:rFonts w:cs="Arial"/>
          <w:sz w:val="20"/>
        </w:rPr>
        <w:t>D</w:t>
      </w:r>
      <w:r w:rsidR="00D13783">
        <w:rPr>
          <w:rFonts w:cs="Arial"/>
          <w:sz w:val="20"/>
        </w:rPr>
        <w:t>'autre part,</w:t>
      </w:r>
    </w:p>
    <w:p w14:paraId="5C2370A4" w14:textId="77777777" w:rsidP="00D13783" w:rsidR="007E1E1D" w:rsidRDefault="007E1E1D">
      <w:pPr>
        <w:pStyle w:val="Corpsdetexte2"/>
        <w:tabs>
          <w:tab w:pos="6804" w:val="left"/>
        </w:tabs>
        <w:rPr>
          <w:rFonts w:cs="Arial"/>
          <w:sz w:val="20"/>
        </w:rPr>
      </w:pPr>
    </w:p>
    <w:p w14:paraId="56A53B03" w14:textId="77777777" w:rsidP="00D13783" w:rsidR="007E1E1D" w:rsidRDefault="007E1E1D" w:rsidRPr="00D13783">
      <w:pPr>
        <w:pStyle w:val="Corpsdetexte2"/>
        <w:tabs>
          <w:tab w:pos="6804" w:val="left"/>
        </w:tabs>
        <w:rPr>
          <w:rFonts w:cs="Arial"/>
          <w:sz w:val="20"/>
        </w:rPr>
      </w:pPr>
      <w:r>
        <w:rPr>
          <w:rFonts w:cs="Arial"/>
          <w:sz w:val="20"/>
        </w:rPr>
        <w:t>Les organisations syndicales de salariés représentatives dans l’entreprise :</w:t>
      </w:r>
    </w:p>
    <w:p w14:paraId="1BD5D076" w14:textId="77777777" w:rsidP="00242D98" w:rsidR="00242D98" w:rsidRDefault="00242D98" w:rsidRPr="00D13783">
      <w:pPr>
        <w:jc w:val="both"/>
        <w:rPr>
          <w:rFonts w:ascii="Arial" w:cs="Arial" w:hAnsi="Arial"/>
          <w:sz w:val="16"/>
        </w:rPr>
      </w:pPr>
    </w:p>
    <w:p w14:paraId="74AB07B2" w14:textId="178E6177" w:rsidP="00B75874" w:rsidR="00242D98" w:rsidRDefault="00242D98" w:rsidRPr="00D13783">
      <w:pPr>
        <w:pStyle w:val="Retraitcorpsdetexte"/>
        <w:numPr>
          <w:ilvl w:val="0"/>
          <w:numId w:val="27"/>
        </w:numPr>
        <w:ind w:hanging="357" w:left="357"/>
        <w:rPr>
          <w:rFonts w:cs="Arial"/>
          <w:sz w:val="20"/>
        </w:rPr>
      </w:pPr>
      <w:r w:rsidRPr="00D13783">
        <w:rPr>
          <w:rFonts w:cs="Arial"/>
          <w:sz w:val="20"/>
        </w:rPr>
        <w:t xml:space="preserve">Monsieur </w:t>
      </w:r>
      <w:r w:rsidR="00962D2B">
        <w:rPr>
          <w:rFonts w:cs="Arial"/>
          <w:sz w:val="20"/>
        </w:rPr>
        <w:t>……</w:t>
      </w:r>
      <w:r w:rsidRPr="00D13783">
        <w:rPr>
          <w:rFonts w:cs="Arial"/>
          <w:sz w:val="20"/>
        </w:rPr>
        <w:t xml:space="preserve"> agissant en sa qualité de Délégué </w:t>
      </w:r>
      <w:proofErr w:type="gramStart"/>
      <w:r w:rsidRPr="00D13783">
        <w:rPr>
          <w:rFonts w:cs="Arial"/>
          <w:sz w:val="20"/>
        </w:rPr>
        <w:t xml:space="preserve">Syndical </w:t>
      </w:r>
      <w:r w:rsidR="00962D2B">
        <w:rPr>
          <w:rFonts w:cs="Arial"/>
          <w:sz w:val="20"/>
        </w:rPr>
        <w:t xml:space="preserve"> C.F.D.T.</w:t>
      </w:r>
      <w:proofErr w:type="gramEnd"/>
    </w:p>
    <w:p w14:paraId="605326C8" w14:textId="5B1BF94F" w:rsidP="00B75874" w:rsidR="00242D98" w:rsidRDefault="00242D98" w:rsidRPr="00D13783">
      <w:pPr>
        <w:pStyle w:val="Retraitcorpsdetexte"/>
        <w:numPr>
          <w:ilvl w:val="0"/>
          <w:numId w:val="27"/>
        </w:numPr>
        <w:ind w:hanging="357" w:left="357"/>
        <w:rPr>
          <w:rFonts w:cs="Arial"/>
          <w:sz w:val="20"/>
        </w:rPr>
      </w:pPr>
      <w:r w:rsidRPr="00D13783">
        <w:rPr>
          <w:rFonts w:cs="Arial"/>
          <w:sz w:val="20"/>
        </w:rPr>
        <w:t xml:space="preserve">Monsieur </w:t>
      </w:r>
      <w:r w:rsidR="00962D2B">
        <w:rPr>
          <w:rFonts w:cs="Arial"/>
          <w:sz w:val="20"/>
        </w:rPr>
        <w:t>……</w:t>
      </w:r>
      <w:r w:rsidRPr="00D13783">
        <w:rPr>
          <w:rFonts w:cs="Arial"/>
          <w:sz w:val="20"/>
        </w:rPr>
        <w:t xml:space="preserve">, agissant en </w:t>
      </w:r>
      <w:r w:rsidR="00366C6A">
        <w:rPr>
          <w:rFonts w:cs="Arial"/>
          <w:sz w:val="20"/>
        </w:rPr>
        <w:t xml:space="preserve">sa qualité de Délégué </w:t>
      </w:r>
      <w:r w:rsidR="00962D2B">
        <w:rPr>
          <w:rFonts w:cs="Arial"/>
          <w:sz w:val="20"/>
        </w:rPr>
        <w:t>Syndical C.G.T.</w:t>
      </w:r>
    </w:p>
    <w:p w14:paraId="7103AEE1" w14:textId="512F06E3" w:rsidP="00B75874" w:rsidR="00242D98" w:rsidRDefault="00242D98" w:rsidRPr="00D13783">
      <w:pPr>
        <w:pStyle w:val="Retraitcorpsdetexte"/>
        <w:numPr>
          <w:ilvl w:val="0"/>
          <w:numId w:val="27"/>
        </w:numPr>
        <w:ind w:hanging="357" w:left="357"/>
        <w:rPr>
          <w:rFonts w:cs="Arial"/>
          <w:sz w:val="20"/>
        </w:rPr>
      </w:pPr>
      <w:r w:rsidRPr="00D13783">
        <w:rPr>
          <w:rFonts w:cs="Arial"/>
          <w:sz w:val="20"/>
        </w:rPr>
        <w:t xml:space="preserve">Monsieur </w:t>
      </w:r>
      <w:r w:rsidR="00962D2B">
        <w:rPr>
          <w:rFonts w:cs="Arial"/>
          <w:sz w:val="20"/>
        </w:rPr>
        <w:t>……</w:t>
      </w:r>
      <w:r w:rsidRPr="00D13783">
        <w:rPr>
          <w:rFonts w:cs="Arial"/>
          <w:sz w:val="20"/>
        </w:rPr>
        <w:t xml:space="preserve">, agissant en sa qualité de Délégué Syndical </w:t>
      </w:r>
      <w:r w:rsidR="00962D2B">
        <w:rPr>
          <w:rFonts w:cs="Arial"/>
          <w:sz w:val="20"/>
        </w:rPr>
        <w:t>C.G.T.</w:t>
      </w:r>
    </w:p>
    <w:p w14:paraId="3558E0FB" w14:textId="5362B0E1" w:rsidP="00B75874" w:rsidR="00CF6206" w:rsidRDefault="00CF6206" w:rsidRPr="00D13783">
      <w:pPr>
        <w:pStyle w:val="Retraitcorpsdetexte"/>
        <w:numPr>
          <w:ilvl w:val="0"/>
          <w:numId w:val="27"/>
        </w:numPr>
        <w:ind w:hanging="357" w:left="357"/>
        <w:rPr>
          <w:rFonts w:cs="Arial"/>
          <w:sz w:val="20"/>
        </w:rPr>
      </w:pPr>
      <w:proofErr w:type="gramStart"/>
      <w:r w:rsidRPr="00D13783">
        <w:rPr>
          <w:rFonts w:cs="Arial"/>
          <w:sz w:val="20"/>
        </w:rPr>
        <w:t xml:space="preserve">Monsieur </w:t>
      </w:r>
      <w:r w:rsidR="00962D2B">
        <w:rPr>
          <w:rFonts w:cs="Arial"/>
          <w:sz w:val="20"/>
        </w:rPr>
        <w:t xml:space="preserve"> …</w:t>
      </w:r>
      <w:proofErr w:type="gramEnd"/>
      <w:r w:rsidR="00962D2B">
        <w:rPr>
          <w:rFonts w:cs="Arial"/>
          <w:sz w:val="20"/>
        </w:rPr>
        <w:t xml:space="preserve">  </w:t>
      </w:r>
      <w:r w:rsidRPr="00D13783">
        <w:rPr>
          <w:rFonts w:cs="Arial"/>
          <w:sz w:val="20"/>
        </w:rPr>
        <w:t xml:space="preserve"> </w:t>
      </w:r>
      <w:proofErr w:type="gramStart"/>
      <w:r w:rsidR="00962D2B">
        <w:rPr>
          <w:rFonts w:cs="Arial"/>
          <w:sz w:val="20"/>
        </w:rPr>
        <w:t>,</w:t>
      </w:r>
      <w:r w:rsidRPr="00D13783">
        <w:rPr>
          <w:rFonts w:cs="Arial"/>
          <w:sz w:val="20"/>
        </w:rPr>
        <w:t>agissant</w:t>
      </w:r>
      <w:proofErr w:type="gramEnd"/>
      <w:r w:rsidRPr="00D13783">
        <w:rPr>
          <w:rFonts w:cs="Arial"/>
          <w:sz w:val="20"/>
        </w:rPr>
        <w:t xml:space="preserve"> en</w:t>
      </w:r>
      <w:r w:rsidR="00962D2B">
        <w:rPr>
          <w:rFonts w:cs="Arial"/>
          <w:sz w:val="20"/>
        </w:rPr>
        <w:t xml:space="preserve"> sa qualité de Délégué Syndical F.O.</w:t>
      </w:r>
    </w:p>
    <w:p w14:paraId="666BCA02" w14:textId="5AAACD0E" w:rsidP="00B75874" w:rsidR="00C51D6D" w:rsidRDefault="00242D98">
      <w:pPr>
        <w:pStyle w:val="Corpsdetexte2"/>
        <w:numPr>
          <w:ilvl w:val="0"/>
          <w:numId w:val="27"/>
        </w:numPr>
        <w:rPr>
          <w:rFonts w:cs="Arial"/>
          <w:sz w:val="20"/>
        </w:rPr>
      </w:pPr>
      <w:r w:rsidRPr="00D13783">
        <w:rPr>
          <w:rFonts w:cs="Arial"/>
          <w:sz w:val="20"/>
        </w:rPr>
        <w:t xml:space="preserve">Monsieur </w:t>
      </w:r>
      <w:r w:rsidR="00962D2B">
        <w:rPr>
          <w:rFonts w:cs="Arial"/>
          <w:sz w:val="20"/>
        </w:rPr>
        <w:t xml:space="preserve"> ……</w:t>
      </w:r>
      <w:r w:rsidRPr="00D13783">
        <w:rPr>
          <w:rFonts w:cs="Arial"/>
          <w:sz w:val="20"/>
        </w:rPr>
        <w:t>, agissant en sa</w:t>
      </w:r>
      <w:r w:rsidR="00366C6A">
        <w:rPr>
          <w:rFonts w:cs="Arial"/>
          <w:sz w:val="20"/>
        </w:rPr>
        <w:t xml:space="preserve"> </w:t>
      </w:r>
      <w:r w:rsidR="00962D2B">
        <w:rPr>
          <w:rFonts w:cs="Arial"/>
          <w:sz w:val="20"/>
        </w:rPr>
        <w:t>qualité de Délégué Syndical F.O.</w:t>
      </w:r>
      <w:bookmarkStart w:id="0" w:name="_GoBack"/>
      <w:bookmarkEnd w:id="0"/>
    </w:p>
    <w:p w14:paraId="24D2761E" w14:textId="77777777" w:rsidP="00242D98" w:rsidR="005A53BF" w:rsidRDefault="005A53BF" w:rsidRPr="007E1E1D">
      <w:pPr>
        <w:pStyle w:val="Corpsdetexte2"/>
        <w:rPr>
          <w:rFonts w:cs="Arial"/>
          <w:b/>
          <w:sz w:val="20"/>
          <w:u w:val="single"/>
        </w:rPr>
      </w:pPr>
    </w:p>
    <w:p w14:paraId="50319D05" w14:textId="77777777" w:rsidP="00242D98" w:rsidR="007E1E1D" w:rsidRDefault="007E1E1D" w:rsidRPr="007E1E1D">
      <w:pPr>
        <w:pStyle w:val="Corpsdetexte2"/>
        <w:rPr>
          <w:rFonts w:cs="Arial"/>
          <w:b/>
          <w:sz w:val="20"/>
          <w:u w:val="single"/>
        </w:rPr>
      </w:pPr>
      <w:r w:rsidRPr="007E1E1D">
        <w:rPr>
          <w:rFonts w:cs="Arial"/>
          <w:b/>
          <w:sz w:val="20"/>
          <w:u w:val="single"/>
        </w:rPr>
        <w:t>PREAMBULE</w:t>
      </w:r>
    </w:p>
    <w:p w14:paraId="1A61B10B" w14:textId="77777777" w:rsidP="00242D98" w:rsidR="007E1E1D" w:rsidRDefault="007E1E1D">
      <w:pPr>
        <w:pStyle w:val="Corpsdetexte2"/>
        <w:rPr>
          <w:rFonts w:cs="Arial"/>
          <w:sz w:val="20"/>
        </w:rPr>
      </w:pPr>
    </w:p>
    <w:p w14:paraId="30D1BFE0" w14:textId="77777777" w:rsidP="00242D98" w:rsidR="007E1E1D" w:rsidRDefault="007E1E1D">
      <w:pPr>
        <w:pStyle w:val="Corpsdetexte2"/>
        <w:rPr>
          <w:rFonts w:cs="Arial"/>
          <w:sz w:val="20"/>
        </w:rPr>
      </w:pPr>
      <w:r>
        <w:rPr>
          <w:rFonts w:cs="Arial"/>
          <w:sz w:val="20"/>
        </w:rPr>
        <w:t xml:space="preserve">Conformément aux dispositions </w:t>
      </w:r>
      <w:r w:rsidR="004C7D5D">
        <w:rPr>
          <w:rFonts w:cs="Arial"/>
          <w:sz w:val="20"/>
        </w:rPr>
        <w:t>légales,</w:t>
      </w:r>
      <w:r>
        <w:rPr>
          <w:rFonts w:cs="Arial"/>
          <w:sz w:val="20"/>
        </w:rPr>
        <w:t xml:space="preserve"> la négociation annuelle portant notamment sur les salaires s’est engagée entre les parties.</w:t>
      </w:r>
    </w:p>
    <w:p w14:paraId="79BAB5C9" w14:textId="77777777" w:rsidP="00242D98" w:rsidR="007E1E1D" w:rsidRDefault="007E1E1D">
      <w:pPr>
        <w:pStyle w:val="Corpsdetexte2"/>
        <w:rPr>
          <w:rFonts w:cs="Arial"/>
          <w:sz w:val="20"/>
        </w:rPr>
      </w:pPr>
    </w:p>
    <w:p w14:paraId="0ADCCFD1" w14:textId="5E0397D2" w:rsidP="00242D98" w:rsidR="007E1E1D" w:rsidRDefault="007E1E1D" w:rsidRPr="006E5C87">
      <w:pPr>
        <w:pStyle w:val="Corpsdetexte2"/>
        <w:rPr>
          <w:rFonts w:cs="Arial"/>
          <w:sz w:val="20"/>
        </w:rPr>
      </w:pPr>
      <w:r w:rsidRPr="006E5C87">
        <w:rPr>
          <w:rFonts w:cs="Arial"/>
          <w:sz w:val="20"/>
        </w:rPr>
        <w:t xml:space="preserve">Les parties se sont rencontrées les </w:t>
      </w:r>
      <w:r w:rsidR="007B4962">
        <w:rPr>
          <w:rFonts w:cs="Arial"/>
          <w:sz w:val="20"/>
        </w:rPr>
        <w:t>0</w:t>
      </w:r>
      <w:r w:rsidR="00275DAF">
        <w:rPr>
          <w:rFonts w:cs="Arial"/>
          <w:sz w:val="20"/>
        </w:rPr>
        <w:t>2 février</w:t>
      </w:r>
      <w:r w:rsidR="001D77EA" w:rsidRPr="006E5C87">
        <w:rPr>
          <w:rFonts w:cs="Arial"/>
          <w:sz w:val="20"/>
        </w:rPr>
        <w:t>,</w:t>
      </w:r>
      <w:r w:rsidR="00BC0528" w:rsidRPr="006E5C87">
        <w:rPr>
          <w:rFonts w:cs="Arial"/>
          <w:sz w:val="20"/>
        </w:rPr>
        <w:t xml:space="preserve"> </w:t>
      </w:r>
      <w:r w:rsidR="00275DAF">
        <w:rPr>
          <w:rFonts w:cs="Arial"/>
          <w:sz w:val="20"/>
        </w:rPr>
        <w:t>08 février, 15</w:t>
      </w:r>
      <w:r w:rsidR="006E5C87" w:rsidRPr="006E5C87">
        <w:rPr>
          <w:rFonts w:cs="Arial"/>
          <w:sz w:val="20"/>
        </w:rPr>
        <w:t xml:space="preserve"> </w:t>
      </w:r>
      <w:r w:rsidR="00275DAF">
        <w:rPr>
          <w:rFonts w:cs="Arial"/>
          <w:sz w:val="20"/>
        </w:rPr>
        <w:t>février</w:t>
      </w:r>
      <w:r w:rsidR="00131238">
        <w:rPr>
          <w:rFonts w:cs="Arial"/>
          <w:sz w:val="20"/>
        </w:rPr>
        <w:t>,</w:t>
      </w:r>
      <w:r w:rsidR="006E5C87" w:rsidRPr="006E5C87">
        <w:rPr>
          <w:rFonts w:cs="Arial"/>
          <w:sz w:val="20"/>
        </w:rPr>
        <w:t xml:space="preserve"> 16 </w:t>
      </w:r>
      <w:r w:rsidR="00275DAF">
        <w:rPr>
          <w:rFonts w:cs="Arial"/>
          <w:sz w:val="20"/>
        </w:rPr>
        <w:t xml:space="preserve">février </w:t>
      </w:r>
      <w:r w:rsidR="00131238">
        <w:rPr>
          <w:rFonts w:cs="Arial"/>
          <w:sz w:val="20"/>
        </w:rPr>
        <w:t xml:space="preserve">et </w:t>
      </w:r>
      <w:r w:rsidR="00275DAF">
        <w:rPr>
          <w:rFonts w:cs="Arial"/>
          <w:sz w:val="20"/>
        </w:rPr>
        <w:t>17 février</w:t>
      </w:r>
      <w:r w:rsidR="00275DAF" w:rsidRPr="006E5C87">
        <w:rPr>
          <w:rFonts w:cs="Arial"/>
          <w:sz w:val="20"/>
        </w:rPr>
        <w:t xml:space="preserve"> </w:t>
      </w:r>
      <w:r w:rsidR="006E5C87" w:rsidRPr="006E5C87">
        <w:rPr>
          <w:rFonts w:cs="Arial"/>
          <w:sz w:val="20"/>
        </w:rPr>
        <w:t>202</w:t>
      </w:r>
      <w:r w:rsidR="007B4962">
        <w:rPr>
          <w:rFonts w:cs="Arial"/>
          <w:sz w:val="20"/>
        </w:rPr>
        <w:t>3</w:t>
      </w:r>
      <w:r w:rsidR="00027AD3" w:rsidRPr="006E5C87">
        <w:rPr>
          <w:rFonts w:cs="Arial"/>
          <w:sz w:val="20"/>
        </w:rPr>
        <w:t>.</w:t>
      </w:r>
    </w:p>
    <w:p w14:paraId="541D38B3" w14:textId="77777777" w:rsidP="00242D98" w:rsidR="00B66A1C" w:rsidRDefault="00B66A1C">
      <w:pPr>
        <w:pStyle w:val="Corpsdetexte2"/>
        <w:rPr>
          <w:rFonts w:cs="Arial"/>
          <w:sz w:val="20"/>
        </w:rPr>
      </w:pPr>
    </w:p>
    <w:p w14:paraId="00151894" w14:textId="0B5B99E9" w:rsidP="00242D98" w:rsidR="007E1E1D" w:rsidRDefault="007E1E1D">
      <w:pPr>
        <w:pStyle w:val="Corpsdetexte2"/>
        <w:rPr>
          <w:rFonts w:cs="Arial"/>
          <w:sz w:val="20"/>
        </w:rPr>
      </w:pPr>
      <w:r>
        <w:rPr>
          <w:rFonts w:cs="Arial"/>
          <w:sz w:val="20"/>
        </w:rPr>
        <w:t xml:space="preserve">Au terme de ces négociations, </w:t>
      </w:r>
      <w:r w:rsidR="009F396D">
        <w:rPr>
          <w:rFonts w:cs="Arial"/>
          <w:sz w:val="20"/>
        </w:rPr>
        <w:t>il a été arrêté et convenu ce qui suit en vue d</w:t>
      </w:r>
      <w:r w:rsidR="00962D2B">
        <w:rPr>
          <w:rFonts w:cs="Arial"/>
          <w:sz w:val="20"/>
        </w:rPr>
        <w:t>e l’application au personnel de l’Unité Economique et Sociale</w:t>
      </w:r>
      <w:r w:rsidR="009F396D">
        <w:rPr>
          <w:rFonts w:cs="Arial"/>
          <w:sz w:val="20"/>
        </w:rPr>
        <w:t> :</w:t>
      </w:r>
    </w:p>
    <w:p w14:paraId="445C884F" w14:textId="77777777" w:rsidP="00242D98" w:rsidR="007E1E1D" w:rsidRDefault="007E1E1D">
      <w:pPr>
        <w:pStyle w:val="Corpsdetexte2"/>
        <w:rPr>
          <w:rFonts w:cs="Arial"/>
          <w:sz w:val="20"/>
        </w:rPr>
      </w:pPr>
    </w:p>
    <w:p w14:paraId="2CE60E6D" w14:textId="77777777" w:rsidP="00242D98" w:rsidR="00BC34C0" w:rsidRDefault="00BC34C0">
      <w:pPr>
        <w:pStyle w:val="Corpsdetexte2"/>
        <w:rPr>
          <w:rFonts w:cs="Arial"/>
          <w:sz w:val="20"/>
        </w:rPr>
      </w:pPr>
    </w:p>
    <w:p w14:paraId="10C436E7" w14:textId="4AE44A6D" w:rsidP="00242D98" w:rsidR="007E1E1D" w:rsidRDefault="007E1E1D" w:rsidRPr="00542F3A">
      <w:pPr>
        <w:pStyle w:val="Corpsdetexte2"/>
        <w:rPr>
          <w:rFonts w:cs="Arial"/>
          <w:b/>
          <w:sz w:val="20"/>
          <w:u w:val="single"/>
        </w:rPr>
      </w:pPr>
      <w:r w:rsidRPr="00542F3A">
        <w:rPr>
          <w:rFonts w:cs="Arial"/>
          <w:b/>
          <w:sz w:val="20"/>
          <w:u w:val="single"/>
        </w:rPr>
        <w:t xml:space="preserve">ARTICLE 1 : </w:t>
      </w:r>
      <w:r w:rsidR="009F396D">
        <w:rPr>
          <w:rFonts w:cs="Arial"/>
          <w:b/>
          <w:sz w:val="20"/>
          <w:u w:val="single"/>
        </w:rPr>
        <w:t>Augmentations salariales</w:t>
      </w:r>
      <w:r w:rsidR="007B4962">
        <w:rPr>
          <w:rFonts w:cs="Arial"/>
          <w:b/>
          <w:sz w:val="20"/>
          <w:u w:val="single"/>
        </w:rPr>
        <w:t>.</w:t>
      </w:r>
    </w:p>
    <w:p w14:paraId="527B0473" w14:textId="77777777" w:rsidP="00242D98" w:rsidR="007E1E1D" w:rsidRDefault="007E1E1D">
      <w:pPr>
        <w:pStyle w:val="Corpsdetexte2"/>
        <w:rPr>
          <w:rFonts w:cs="Arial"/>
          <w:sz w:val="20"/>
        </w:rPr>
      </w:pPr>
    </w:p>
    <w:p w14:paraId="45AB833F" w14:textId="684FFDFA" w:rsidP="00242D98" w:rsidR="00275DAF" w:rsidRDefault="00275DAF">
      <w:pPr>
        <w:pStyle w:val="Corpsdetexte2"/>
        <w:rPr>
          <w:rFonts w:cs="Arial"/>
          <w:sz w:val="20"/>
        </w:rPr>
      </w:pPr>
      <w:r>
        <w:rPr>
          <w:rFonts w:cs="Arial"/>
          <w:sz w:val="20"/>
        </w:rPr>
        <w:t xml:space="preserve">Une augmentation fixe </w:t>
      </w:r>
      <w:r w:rsidR="00AE34A7">
        <w:rPr>
          <w:rFonts w:cs="Arial"/>
          <w:sz w:val="20"/>
        </w:rPr>
        <w:t xml:space="preserve">brute </w:t>
      </w:r>
      <w:r w:rsidR="00476B73">
        <w:rPr>
          <w:rFonts w:cs="Arial"/>
          <w:sz w:val="20"/>
        </w:rPr>
        <w:t xml:space="preserve">de 150€ </w:t>
      </w:r>
      <w:r>
        <w:rPr>
          <w:rFonts w:cs="Arial"/>
          <w:sz w:val="20"/>
        </w:rPr>
        <w:t xml:space="preserve">applicable sur le salaire brut fiscal </w:t>
      </w:r>
      <w:r w:rsidR="00962D2B">
        <w:rPr>
          <w:rFonts w:cs="Arial"/>
          <w:sz w:val="20"/>
        </w:rPr>
        <w:t xml:space="preserve">pour l’ensemble du personnel de l’Un </w:t>
      </w:r>
      <w:proofErr w:type="spellStart"/>
      <w:r w:rsidR="00962D2B">
        <w:rPr>
          <w:rFonts w:cs="Arial"/>
          <w:sz w:val="20"/>
        </w:rPr>
        <w:t>ité</w:t>
      </w:r>
      <w:proofErr w:type="spellEnd"/>
      <w:r w:rsidR="00962D2B">
        <w:rPr>
          <w:rFonts w:cs="Arial"/>
          <w:sz w:val="20"/>
        </w:rPr>
        <w:t xml:space="preserve"> Economique et Sociale</w:t>
      </w:r>
    </w:p>
    <w:p w14:paraId="3DC98189" w14:textId="06B5F2BA" w:rsidP="00242D98" w:rsidR="00275DAF" w:rsidRDefault="00275DAF">
      <w:pPr>
        <w:pStyle w:val="Corpsdetexte2"/>
        <w:rPr>
          <w:rFonts w:cs="Arial"/>
          <w:sz w:val="20"/>
        </w:rPr>
      </w:pPr>
    </w:p>
    <w:p w14:paraId="47ADE666" w14:textId="282EA71E" w:rsidP="009F396D" w:rsidR="00275DAF" w:rsidRDefault="00275DAF">
      <w:pPr>
        <w:pStyle w:val="Corpsdetexte2"/>
        <w:rPr>
          <w:rFonts w:cs="Arial"/>
          <w:sz w:val="20"/>
        </w:rPr>
      </w:pPr>
      <w:r>
        <w:rPr>
          <w:rFonts w:cs="Arial"/>
          <w:sz w:val="20"/>
        </w:rPr>
        <w:t>Cette augmentation sera effecti</w:t>
      </w:r>
      <w:r w:rsidR="007B4962">
        <w:rPr>
          <w:rFonts w:cs="Arial"/>
          <w:sz w:val="20"/>
        </w:rPr>
        <w:t>ve sur la paie du mois de mars 2023.</w:t>
      </w:r>
    </w:p>
    <w:p w14:paraId="445AB5FA" w14:textId="77777777" w:rsidP="009F396D" w:rsidR="00275DAF" w:rsidRDefault="00275DAF">
      <w:pPr>
        <w:pStyle w:val="Corpsdetexte2"/>
        <w:rPr>
          <w:rFonts w:cs="Arial"/>
          <w:sz w:val="20"/>
        </w:rPr>
      </w:pPr>
    </w:p>
    <w:p w14:paraId="54E21217" w14:textId="2DD8EBBB" w:rsidP="009F396D" w:rsidR="009F396D" w:rsidRDefault="00275DAF">
      <w:pPr>
        <w:pStyle w:val="Corpsdetexte2"/>
        <w:rPr>
          <w:rFonts w:cs="Arial"/>
          <w:sz w:val="20"/>
        </w:rPr>
      </w:pPr>
      <w:r>
        <w:rPr>
          <w:rFonts w:cs="Arial"/>
          <w:sz w:val="20"/>
        </w:rPr>
        <w:t>Cette augmentation</w:t>
      </w:r>
      <w:r w:rsidR="009F396D">
        <w:rPr>
          <w:rFonts w:cs="Arial"/>
          <w:sz w:val="20"/>
        </w:rPr>
        <w:t xml:space="preserve"> </w:t>
      </w:r>
      <w:r>
        <w:rPr>
          <w:rFonts w:cs="Arial"/>
          <w:sz w:val="20"/>
        </w:rPr>
        <w:t>sera applicable</w:t>
      </w:r>
      <w:r w:rsidR="009F396D">
        <w:rPr>
          <w:rFonts w:cs="Arial"/>
          <w:sz w:val="20"/>
        </w:rPr>
        <w:t xml:space="preserve"> de façon rétroactive à compter du 1</w:t>
      </w:r>
      <w:r w:rsidR="009F396D" w:rsidRPr="009F396D">
        <w:rPr>
          <w:rFonts w:cs="Arial"/>
          <w:sz w:val="20"/>
          <w:vertAlign w:val="superscript"/>
        </w:rPr>
        <w:t>er</w:t>
      </w:r>
      <w:r w:rsidR="007B4962">
        <w:rPr>
          <w:rFonts w:cs="Arial"/>
          <w:sz w:val="20"/>
        </w:rPr>
        <w:t xml:space="preserve"> janvier 2023.</w:t>
      </w:r>
    </w:p>
    <w:p w14:paraId="7FDCCE66" w14:textId="65459BF2" w:rsidP="00542F3A" w:rsidR="009F396D" w:rsidRDefault="009F396D">
      <w:pPr>
        <w:pStyle w:val="Corpsdetexte2"/>
        <w:rPr>
          <w:rFonts w:cs="Arial"/>
          <w:sz w:val="20"/>
        </w:rPr>
      </w:pPr>
    </w:p>
    <w:p w14:paraId="4275CF34" w14:textId="77777777" w:rsidP="00242D98" w:rsidR="00637B85" w:rsidRDefault="00637B85">
      <w:pPr>
        <w:pStyle w:val="Corpsdetexte2"/>
        <w:rPr>
          <w:rFonts w:cs="Arial"/>
          <w:sz w:val="20"/>
        </w:rPr>
      </w:pPr>
    </w:p>
    <w:p w14:paraId="3C9AE37E" w14:textId="57A56486" w:rsidP="004C7D5D" w:rsidR="004C7D5D" w:rsidRDefault="00275DAF" w:rsidRPr="00542F3A">
      <w:pPr>
        <w:pStyle w:val="Corpsdetexte2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ARTICLE 2</w:t>
      </w:r>
      <w:r w:rsidR="004C7D5D" w:rsidRPr="00542F3A">
        <w:rPr>
          <w:rFonts w:cs="Arial"/>
          <w:b/>
          <w:sz w:val="20"/>
          <w:u w:val="single"/>
        </w:rPr>
        <w:t xml:space="preserve"> : </w:t>
      </w:r>
      <w:r>
        <w:rPr>
          <w:rFonts w:cs="Arial"/>
          <w:b/>
          <w:sz w:val="20"/>
          <w:u w:val="single"/>
        </w:rPr>
        <w:t>Avance sur paiement des heures de lissage</w:t>
      </w:r>
      <w:r w:rsidR="007B4962">
        <w:rPr>
          <w:rFonts w:cs="Arial"/>
          <w:b/>
          <w:sz w:val="20"/>
          <w:u w:val="single"/>
        </w:rPr>
        <w:t>.</w:t>
      </w:r>
    </w:p>
    <w:p w14:paraId="1D163E4E" w14:textId="77777777" w:rsidP="00242D98" w:rsidR="004C7D5D" w:rsidRDefault="004C7D5D">
      <w:pPr>
        <w:pStyle w:val="Corpsdetexte2"/>
        <w:rPr>
          <w:rFonts w:cs="Arial"/>
          <w:sz w:val="20"/>
        </w:rPr>
      </w:pPr>
    </w:p>
    <w:p w14:paraId="16ABBA17" w14:textId="1F8A1C1E" w:rsidP="00242D98" w:rsidR="007451F7" w:rsidRDefault="00275DAF">
      <w:pPr>
        <w:pStyle w:val="Corpsdetexte2"/>
        <w:rPr>
          <w:rFonts w:cs="Arial"/>
          <w:sz w:val="20"/>
        </w:rPr>
      </w:pPr>
      <w:r>
        <w:rPr>
          <w:rFonts w:cs="Arial"/>
          <w:sz w:val="20"/>
        </w:rPr>
        <w:t>A compter de la paie du mois de mars 2023 et pour le reste de l’année, 50% des heures de lissage seront payées sous forme d’avance. Les salariés ne souhaitant pas en bénéficier devront se signaler auprès de la Direction des Ressources Humaines.</w:t>
      </w:r>
    </w:p>
    <w:p w14:paraId="550EC05F" w14:textId="474DE622" w:rsidP="007451F7" w:rsidR="001D77EA" w:rsidRDefault="001D77EA" w:rsidRPr="001D77EA">
      <w:pPr>
        <w:pStyle w:val="Corpsdetexte2"/>
        <w:jc w:val="center"/>
        <w:rPr>
          <w:rFonts w:cs="Arial"/>
          <w:b/>
          <w:sz w:val="20"/>
          <w:u w:val="single"/>
        </w:rPr>
      </w:pPr>
    </w:p>
    <w:p w14:paraId="2E050932" w14:textId="77777777" w:rsidP="00242D98" w:rsidR="007451F7" w:rsidRDefault="007451F7">
      <w:pPr>
        <w:tabs>
          <w:tab w:pos="567" w:val="left"/>
        </w:tabs>
        <w:jc w:val="both"/>
        <w:rPr>
          <w:rFonts w:ascii="Arial" w:cs="Arial" w:hAnsi="Arial"/>
        </w:rPr>
      </w:pPr>
    </w:p>
    <w:p w14:paraId="65C9B13E" w14:textId="70A0C738" w:rsidP="00D33C38" w:rsidR="00966AAE" w:rsidRDefault="00D33C38">
      <w:pPr>
        <w:rPr>
          <w:rFonts w:ascii="Arial" w:cs="Arial" w:hAnsi="Arial"/>
        </w:rPr>
      </w:pPr>
      <w:r>
        <w:rPr>
          <w:rFonts w:ascii="Arial" w:cs="Arial" w:hAnsi="Arial"/>
        </w:rPr>
        <w:br w:type="page"/>
      </w:r>
    </w:p>
    <w:p w14:paraId="07A9E1F3" w14:textId="77777777" w:rsidP="00242D98" w:rsidR="005A53BF" w:rsidRDefault="005A53BF">
      <w:pPr>
        <w:tabs>
          <w:tab w:pos="567" w:val="left"/>
        </w:tabs>
        <w:jc w:val="both"/>
        <w:rPr>
          <w:rFonts w:ascii="Arial" w:cs="Arial" w:hAnsi="Arial"/>
        </w:rPr>
      </w:pPr>
    </w:p>
    <w:p w14:paraId="07C39969" w14:textId="2F1E2CA9" w:rsidP="00966AAE" w:rsidR="00966AAE" w:rsidRDefault="00464DB0">
      <w:pPr>
        <w:pStyle w:val="Corpsdetexte2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ARTICLE 3</w:t>
      </w:r>
      <w:r w:rsidR="00966AAE" w:rsidRPr="00542F3A">
        <w:rPr>
          <w:rFonts w:cs="Arial"/>
          <w:b/>
          <w:sz w:val="20"/>
          <w:u w:val="single"/>
        </w:rPr>
        <w:t xml:space="preserve"> : </w:t>
      </w:r>
      <w:r w:rsidR="00966AAE">
        <w:rPr>
          <w:rFonts w:cs="Arial"/>
          <w:b/>
          <w:sz w:val="20"/>
          <w:u w:val="single"/>
        </w:rPr>
        <w:t>Divers</w:t>
      </w:r>
      <w:r w:rsidR="007B4962">
        <w:rPr>
          <w:rFonts w:cs="Arial"/>
          <w:b/>
          <w:sz w:val="20"/>
          <w:u w:val="single"/>
        </w:rPr>
        <w:t>.</w:t>
      </w:r>
    </w:p>
    <w:p w14:paraId="3247552C" w14:textId="12055F71" w:rsidP="00966AAE" w:rsidR="00275DAF" w:rsidRDefault="00275DAF">
      <w:pPr>
        <w:pStyle w:val="Corpsdetexte2"/>
        <w:rPr>
          <w:rFonts w:cs="Arial"/>
          <w:b/>
          <w:sz w:val="20"/>
          <w:u w:val="single"/>
        </w:rPr>
      </w:pPr>
    </w:p>
    <w:p w14:paraId="732B3E06" w14:textId="7C5C5BBC" w:rsidP="00275DAF" w:rsidR="00275DAF" w:rsidRDefault="00275DAF" w:rsidRPr="00B16720">
      <w:pPr>
        <w:pStyle w:val="Corpsdetexte2"/>
        <w:numPr>
          <w:ilvl w:val="0"/>
          <w:numId w:val="36"/>
        </w:numPr>
        <w:rPr>
          <w:rFonts w:cs="Arial"/>
          <w:sz w:val="20"/>
        </w:rPr>
      </w:pPr>
      <w:r w:rsidRPr="00B16720">
        <w:rPr>
          <w:rFonts w:cs="Arial"/>
          <w:sz w:val="20"/>
        </w:rPr>
        <w:t xml:space="preserve">La Direction </w:t>
      </w:r>
      <w:r w:rsidR="005A53BF" w:rsidRPr="00B16720">
        <w:rPr>
          <w:rFonts w:cs="Arial"/>
          <w:sz w:val="20"/>
        </w:rPr>
        <w:t>accepte de prendre en charge de façon exceptionnelle le paiement du temps de débrayage du 16 février 2023 pour le personnel concerné</w:t>
      </w:r>
      <w:r w:rsidR="007B4962">
        <w:rPr>
          <w:rFonts w:cs="Arial"/>
          <w:sz w:val="20"/>
        </w:rPr>
        <w:t> ;</w:t>
      </w:r>
    </w:p>
    <w:p w14:paraId="24F5C7B4" w14:textId="0184DDDA" w:rsidP="00275DAF" w:rsidR="005A53BF" w:rsidRDefault="005A53BF" w:rsidRPr="00B16720">
      <w:pPr>
        <w:pStyle w:val="Corpsdetexte2"/>
        <w:numPr>
          <w:ilvl w:val="0"/>
          <w:numId w:val="36"/>
        </w:numPr>
        <w:rPr>
          <w:rFonts w:cs="Arial"/>
          <w:sz w:val="20"/>
        </w:rPr>
      </w:pPr>
      <w:r w:rsidRPr="00B16720">
        <w:rPr>
          <w:rFonts w:cs="Arial"/>
          <w:sz w:val="20"/>
        </w:rPr>
        <w:t>La Direction s’engage à débuter les NAO 20</w:t>
      </w:r>
      <w:r w:rsidR="00C23C6B" w:rsidRPr="00B16720">
        <w:rPr>
          <w:rFonts w:cs="Arial"/>
          <w:sz w:val="20"/>
        </w:rPr>
        <w:t>24 au plus</w:t>
      </w:r>
      <w:r w:rsidR="00464DB0">
        <w:rPr>
          <w:rFonts w:cs="Arial"/>
          <w:sz w:val="20"/>
        </w:rPr>
        <w:t xml:space="preserve"> tôt</w:t>
      </w:r>
      <w:r w:rsidR="00C23C6B" w:rsidRPr="00B16720">
        <w:rPr>
          <w:rFonts w:cs="Arial"/>
          <w:sz w:val="20"/>
        </w:rPr>
        <w:t xml:space="preserve"> </w:t>
      </w:r>
      <w:r w:rsidR="00464DB0">
        <w:rPr>
          <w:rFonts w:cs="Arial"/>
          <w:sz w:val="20"/>
        </w:rPr>
        <w:t xml:space="preserve">en janvier 2024 et au plus </w:t>
      </w:r>
      <w:r w:rsidR="00C23C6B" w:rsidRPr="00B16720">
        <w:rPr>
          <w:rFonts w:cs="Arial"/>
          <w:sz w:val="20"/>
        </w:rPr>
        <w:t>tard en février 2024</w:t>
      </w:r>
      <w:r w:rsidR="007B4962">
        <w:rPr>
          <w:rFonts w:cs="Arial"/>
          <w:sz w:val="20"/>
        </w:rPr>
        <w:t> ;</w:t>
      </w:r>
    </w:p>
    <w:p w14:paraId="1A3247B7" w14:textId="5E467211" w:rsidP="00AE34A7" w:rsidR="00AE34A7" w:rsidRDefault="00AE34A7" w:rsidRPr="00B16720">
      <w:pPr>
        <w:pStyle w:val="Corpsdetexte2"/>
        <w:numPr>
          <w:ilvl w:val="0"/>
          <w:numId w:val="36"/>
        </w:numPr>
        <w:rPr>
          <w:rFonts w:cs="Arial"/>
          <w:sz w:val="20"/>
        </w:rPr>
      </w:pPr>
      <w:r w:rsidRPr="00B16720">
        <w:rPr>
          <w:rFonts w:cs="Arial"/>
          <w:sz w:val="20"/>
        </w:rPr>
        <w:t xml:space="preserve">Cet accord est applicable pour </w:t>
      </w:r>
      <w:r w:rsidR="00E7608B" w:rsidRPr="00B16720">
        <w:rPr>
          <w:rFonts w:cs="Arial"/>
          <w:sz w:val="20"/>
        </w:rPr>
        <w:t>les personnes présente</w:t>
      </w:r>
      <w:r w:rsidR="0052166C">
        <w:rPr>
          <w:rFonts w:cs="Arial"/>
          <w:sz w:val="20"/>
        </w:rPr>
        <w:t>s</w:t>
      </w:r>
      <w:r w:rsidR="00E7608B" w:rsidRPr="00B16720">
        <w:rPr>
          <w:rFonts w:cs="Arial"/>
          <w:sz w:val="20"/>
        </w:rPr>
        <w:t xml:space="preserve"> à </w:t>
      </w:r>
      <w:r w:rsidRPr="00B16720">
        <w:rPr>
          <w:rFonts w:cs="Arial"/>
          <w:sz w:val="20"/>
        </w:rPr>
        <w:t>l’effectif au 31</w:t>
      </w:r>
      <w:r w:rsidR="007B4962">
        <w:rPr>
          <w:rFonts w:cs="Arial"/>
          <w:sz w:val="20"/>
        </w:rPr>
        <w:t xml:space="preserve"> décembre </w:t>
      </w:r>
      <w:r w:rsidRPr="00B16720">
        <w:rPr>
          <w:rFonts w:cs="Arial"/>
          <w:sz w:val="20"/>
        </w:rPr>
        <w:t>2022</w:t>
      </w:r>
      <w:r w:rsidR="007B4962">
        <w:rPr>
          <w:rFonts w:cs="Arial"/>
          <w:sz w:val="20"/>
        </w:rPr>
        <w:t> ;</w:t>
      </w:r>
    </w:p>
    <w:p w14:paraId="35EB3A86" w14:textId="411A1A77" w:rsidP="00E7608B" w:rsidR="00E7608B" w:rsidRDefault="00E7608B" w:rsidRPr="00B16720">
      <w:pPr>
        <w:pStyle w:val="Corpsdetexte2"/>
        <w:numPr>
          <w:ilvl w:val="0"/>
          <w:numId w:val="36"/>
        </w:numPr>
        <w:rPr>
          <w:rFonts w:cs="Arial"/>
          <w:sz w:val="20"/>
        </w:rPr>
      </w:pPr>
      <w:r w:rsidRPr="00B16720">
        <w:rPr>
          <w:rFonts w:cs="Arial"/>
          <w:sz w:val="20"/>
        </w:rPr>
        <w:t>Les apprentis sont exclus de cette augmentation mais il a été décidé de leur attribuer une prime de 150€ qui leur sera versé</w:t>
      </w:r>
      <w:r w:rsidR="00AA68B1">
        <w:rPr>
          <w:rFonts w:cs="Arial"/>
          <w:sz w:val="20"/>
        </w:rPr>
        <w:t>e</w:t>
      </w:r>
      <w:r w:rsidRPr="00B16720">
        <w:rPr>
          <w:rFonts w:cs="Arial"/>
          <w:sz w:val="20"/>
        </w:rPr>
        <w:t xml:space="preserve"> en mars</w:t>
      </w:r>
      <w:r w:rsidR="0052166C">
        <w:rPr>
          <w:rFonts w:cs="Arial"/>
          <w:sz w:val="20"/>
        </w:rPr>
        <w:t xml:space="preserve"> 2023</w:t>
      </w:r>
      <w:r w:rsidR="007B4962">
        <w:rPr>
          <w:rFonts w:cs="Arial"/>
          <w:sz w:val="20"/>
        </w:rPr>
        <w:t> ;</w:t>
      </w:r>
    </w:p>
    <w:p w14:paraId="0AB62C50" w14:textId="123F9E29" w:rsidP="00E7608B" w:rsidR="00E7608B" w:rsidRDefault="003B562A" w:rsidRPr="00B16720">
      <w:pPr>
        <w:pStyle w:val="Corpsdetexte2"/>
        <w:numPr>
          <w:ilvl w:val="0"/>
          <w:numId w:val="36"/>
        </w:numPr>
        <w:rPr>
          <w:rFonts w:cs="Arial"/>
          <w:sz w:val="20"/>
        </w:rPr>
      </w:pPr>
      <w:r>
        <w:rPr>
          <w:rFonts w:cs="Arial"/>
          <w:sz w:val="20"/>
        </w:rPr>
        <w:t xml:space="preserve">Cette augmentation </w:t>
      </w:r>
      <w:r w:rsidR="00E7608B" w:rsidRPr="00B16720">
        <w:rPr>
          <w:rFonts w:cs="Arial"/>
          <w:sz w:val="20"/>
        </w:rPr>
        <w:t>est applicable sur la base d’un salaire à temps plein</w:t>
      </w:r>
      <w:r w:rsidR="007B4962">
        <w:rPr>
          <w:rFonts w:cs="Arial"/>
          <w:sz w:val="20"/>
        </w:rPr>
        <w:t>.</w:t>
      </w:r>
    </w:p>
    <w:p w14:paraId="6B64D7A9" w14:textId="6A95B2A5" w:rsidP="00E81C81" w:rsidR="00E81C81" w:rsidRDefault="00E81C81">
      <w:pPr>
        <w:pStyle w:val="Corpsdetexte2"/>
        <w:rPr>
          <w:rFonts w:cs="Arial"/>
          <w:sz w:val="20"/>
        </w:rPr>
      </w:pPr>
    </w:p>
    <w:p w14:paraId="43FE1546" w14:textId="77777777" w:rsidP="00C51D6D" w:rsidR="00D33C38" w:rsidRDefault="00D33C38">
      <w:pPr>
        <w:pStyle w:val="Corpsdetexte2"/>
        <w:rPr>
          <w:rFonts w:cs="Arial"/>
          <w:b/>
          <w:sz w:val="20"/>
          <w:u w:val="single"/>
        </w:rPr>
      </w:pPr>
    </w:p>
    <w:p w14:paraId="1F100C15" w14:textId="309F4102" w:rsidP="00C51D6D" w:rsidR="00C51D6D" w:rsidRDefault="00637B85" w:rsidRPr="00542F3A">
      <w:pPr>
        <w:pStyle w:val="Corpsdetexte2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 xml:space="preserve">ARTICLE </w:t>
      </w:r>
      <w:r w:rsidR="00464DB0">
        <w:rPr>
          <w:rFonts w:cs="Arial"/>
          <w:b/>
          <w:sz w:val="20"/>
          <w:u w:val="single"/>
        </w:rPr>
        <w:t>4</w:t>
      </w:r>
      <w:r w:rsidR="00C51D6D" w:rsidRPr="00542F3A">
        <w:rPr>
          <w:rFonts w:cs="Arial"/>
          <w:b/>
          <w:sz w:val="20"/>
          <w:u w:val="single"/>
        </w:rPr>
        <w:t xml:space="preserve"> : </w:t>
      </w:r>
      <w:r w:rsidR="00C51D6D">
        <w:rPr>
          <w:rFonts w:cs="Arial"/>
          <w:b/>
          <w:sz w:val="20"/>
          <w:u w:val="single"/>
        </w:rPr>
        <w:t>Pub</w:t>
      </w:r>
      <w:r>
        <w:rPr>
          <w:rFonts w:cs="Arial"/>
          <w:b/>
          <w:sz w:val="20"/>
          <w:u w:val="single"/>
        </w:rPr>
        <w:t>licité et dispositions finales</w:t>
      </w:r>
      <w:r w:rsidR="007B4962">
        <w:rPr>
          <w:rFonts w:cs="Arial"/>
          <w:b/>
          <w:sz w:val="20"/>
          <w:u w:val="single"/>
        </w:rPr>
        <w:t>.</w:t>
      </w:r>
    </w:p>
    <w:p w14:paraId="45AC48E3" w14:textId="77777777" w:rsidP="00242D98" w:rsidR="00C51D6D" w:rsidRDefault="00C51D6D">
      <w:pPr>
        <w:tabs>
          <w:tab w:pos="567" w:val="left"/>
        </w:tabs>
        <w:jc w:val="both"/>
        <w:rPr>
          <w:rFonts w:ascii="Arial" w:cs="Arial" w:hAnsi="Arial"/>
        </w:rPr>
      </w:pPr>
    </w:p>
    <w:p w14:paraId="7D74FC56" w14:textId="678F2564" w:rsidP="00C51D6D" w:rsidR="00C51D6D" w:rsidRDefault="00C51D6D" w:rsidRPr="00C51D6D">
      <w:pPr>
        <w:tabs>
          <w:tab w:pos="567" w:val="left"/>
        </w:tabs>
        <w:jc w:val="both"/>
        <w:rPr>
          <w:rFonts w:ascii="Arial" w:cs="Arial" w:hAnsi="Arial"/>
        </w:rPr>
      </w:pPr>
      <w:r w:rsidRPr="00C51D6D">
        <w:rPr>
          <w:rFonts w:ascii="Arial" w:cs="Arial" w:hAnsi="Arial"/>
        </w:rPr>
        <w:t xml:space="preserve">Le présent </w:t>
      </w:r>
      <w:r>
        <w:rPr>
          <w:rFonts w:ascii="Arial" w:cs="Arial" w:hAnsi="Arial"/>
        </w:rPr>
        <w:t>procès-verbal</w:t>
      </w:r>
      <w:r w:rsidRPr="00C51D6D">
        <w:rPr>
          <w:rFonts w:ascii="Arial" w:cs="Arial" w:hAnsi="Arial"/>
        </w:rPr>
        <w:t xml:space="preserve"> sera affiché au sein de </w:t>
      </w:r>
      <w:r w:rsidR="00962D2B">
        <w:rPr>
          <w:rFonts w:ascii="Arial" w:cs="Arial" w:hAnsi="Arial"/>
        </w:rPr>
        <w:t>l’Unité Economique et Sociale</w:t>
      </w:r>
    </w:p>
    <w:p w14:paraId="0C016136" w14:textId="77777777" w:rsidP="00C51D6D" w:rsidR="00C51D6D" w:rsidRDefault="00C51D6D" w:rsidRPr="00C51D6D">
      <w:pPr>
        <w:tabs>
          <w:tab w:pos="567" w:val="left"/>
        </w:tabs>
        <w:jc w:val="both"/>
        <w:rPr>
          <w:rFonts w:ascii="Arial" w:cs="Arial" w:hAnsi="Arial"/>
        </w:rPr>
      </w:pPr>
    </w:p>
    <w:p w14:paraId="2BFB12BC" w14:textId="77777777" w:rsidP="00C51D6D" w:rsidR="00C51D6D" w:rsidRDefault="00C51D6D">
      <w:pPr>
        <w:tabs>
          <w:tab w:pos="567" w:val="left"/>
        </w:tabs>
        <w:jc w:val="both"/>
        <w:rPr>
          <w:rFonts w:ascii="Arial" w:cs="Arial" w:hAnsi="Arial"/>
        </w:rPr>
      </w:pPr>
      <w:r w:rsidRPr="00C51D6D">
        <w:rPr>
          <w:rFonts w:ascii="Arial" w:cs="Arial" w:hAnsi="Arial"/>
        </w:rPr>
        <w:t xml:space="preserve">Il sera déposé sur la plateforme en ligne </w:t>
      </w:r>
      <w:proofErr w:type="spellStart"/>
      <w:r w:rsidRPr="00C51D6D">
        <w:rPr>
          <w:rFonts w:ascii="Arial" w:cs="Arial" w:hAnsi="Arial"/>
        </w:rPr>
        <w:t>TéléAccords</w:t>
      </w:r>
      <w:proofErr w:type="spellEnd"/>
      <w:r w:rsidRPr="00C51D6D">
        <w:rPr>
          <w:rFonts w:ascii="Arial" w:cs="Arial" w:hAnsi="Arial"/>
        </w:rPr>
        <w:t xml:space="preserve"> qui transmet à la Direction Régionale des Entreprises, de la Concurrence, de la Consommation, du Travail et de l’Emploi. </w:t>
      </w:r>
    </w:p>
    <w:p w14:paraId="5A0A8006" w14:textId="77777777" w:rsidP="00C51D6D" w:rsidR="00BC34C0" w:rsidRDefault="00BC34C0">
      <w:pPr>
        <w:tabs>
          <w:tab w:pos="567" w:val="left"/>
        </w:tabs>
        <w:jc w:val="both"/>
        <w:rPr>
          <w:rFonts w:ascii="Arial" w:cs="Arial" w:hAnsi="Arial"/>
        </w:rPr>
      </w:pPr>
    </w:p>
    <w:p w14:paraId="5FDE5C31" w14:textId="77777777" w:rsidP="00C51D6D" w:rsidR="00C51D6D" w:rsidRDefault="00BC34C0" w:rsidRPr="00C51D6D">
      <w:pPr>
        <w:tabs>
          <w:tab w:pos="56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>Enfin, un exemplaire sera</w:t>
      </w:r>
      <w:r w:rsidR="00C51D6D" w:rsidRPr="00C51D6D">
        <w:rPr>
          <w:rFonts w:ascii="Arial" w:cs="Arial" w:hAnsi="Arial"/>
        </w:rPr>
        <w:t xml:space="preserve"> déposé auprès du Conseil des Prud’hommes compétent.</w:t>
      </w:r>
    </w:p>
    <w:p w14:paraId="04BF08B1" w14:textId="3DFF328D" w:rsidP="00C51D6D" w:rsidR="00C51D6D" w:rsidRDefault="00C51D6D" w:rsidRPr="00C51D6D">
      <w:pPr>
        <w:tabs>
          <w:tab w:pos="567" w:val="left"/>
        </w:tabs>
        <w:jc w:val="both"/>
        <w:rPr>
          <w:rFonts w:ascii="Arial" w:cs="Arial" w:hAnsi="Arial"/>
        </w:rPr>
      </w:pPr>
    </w:p>
    <w:p w14:paraId="2FBD3004" w14:textId="77777777" w:rsidP="00C51D6D" w:rsidR="00C51D6D" w:rsidRDefault="00C51D6D">
      <w:pPr>
        <w:tabs>
          <w:tab w:pos="567" w:val="left"/>
        </w:tabs>
        <w:jc w:val="both"/>
        <w:rPr>
          <w:rFonts w:ascii="Arial" w:cs="Arial" w:hAnsi="Arial"/>
        </w:rPr>
      </w:pPr>
    </w:p>
    <w:p w14:paraId="07E7C866" w14:textId="6783771C" w:rsidP="00C51D6D" w:rsidR="00C51D6D" w:rsidRDefault="00C51D6D" w:rsidRPr="00C51D6D">
      <w:pPr>
        <w:tabs>
          <w:tab w:pos="567" w:val="left"/>
        </w:tabs>
        <w:jc w:val="both"/>
        <w:rPr>
          <w:rFonts w:ascii="Arial" w:cs="Arial" w:hAnsi="Arial"/>
        </w:rPr>
      </w:pPr>
      <w:r w:rsidRPr="00C51D6D">
        <w:rPr>
          <w:rFonts w:ascii="Arial" w:cs="Arial" w:hAnsi="Arial"/>
        </w:rPr>
        <w:t xml:space="preserve">Fait à </w:t>
      </w:r>
      <w:proofErr w:type="spellStart"/>
      <w:r w:rsidR="00962D2B">
        <w:rPr>
          <w:rFonts w:ascii="Arial" w:cs="Arial" w:hAnsi="Arial"/>
        </w:rPr>
        <w:t>Hangenbieten</w:t>
      </w:r>
      <w:proofErr w:type="spellEnd"/>
      <w:r w:rsidRPr="00C51D6D">
        <w:rPr>
          <w:rFonts w:ascii="Arial" w:cs="Arial" w:hAnsi="Arial"/>
        </w:rPr>
        <w:t xml:space="preserve">, le </w:t>
      </w:r>
      <w:r w:rsidR="00D33C38">
        <w:rPr>
          <w:rFonts w:ascii="Arial" w:cs="Arial" w:hAnsi="Arial"/>
        </w:rPr>
        <w:t>20</w:t>
      </w:r>
      <w:r w:rsidR="007B4962">
        <w:rPr>
          <w:rFonts w:ascii="Arial" w:cs="Arial" w:hAnsi="Arial"/>
        </w:rPr>
        <w:t xml:space="preserve"> février </w:t>
      </w:r>
      <w:r w:rsidR="005A53BF">
        <w:rPr>
          <w:rFonts w:ascii="Arial" w:cs="Arial" w:hAnsi="Arial"/>
        </w:rPr>
        <w:t>2023</w:t>
      </w:r>
      <w:r w:rsidR="007B4962">
        <w:rPr>
          <w:rFonts w:ascii="Arial" w:cs="Arial" w:hAnsi="Arial"/>
        </w:rPr>
        <w:t>,</w:t>
      </w:r>
    </w:p>
    <w:p w14:paraId="61FF9458" w14:textId="19B30BB0" w:rsidP="00242D98" w:rsidR="001D77EA" w:rsidRDefault="007451F7">
      <w:pPr>
        <w:tabs>
          <w:tab w:pos="56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>En 8 exemplaires originaux</w:t>
      </w:r>
    </w:p>
    <w:p w14:paraId="04D42825" w14:textId="2AA31CFC" w:rsidP="00242D98" w:rsidR="005A53BF" w:rsidRDefault="005A53BF">
      <w:pPr>
        <w:tabs>
          <w:tab w:pos="567" w:val="left"/>
        </w:tabs>
        <w:jc w:val="both"/>
        <w:rPr>
          <w:rFonts w:ascii="Arial" w:cs="Arial" w:hAnsi="Arial"/>
        </w:rPr>
      </w:pPr>
    </w:p>
    <w:p w14:paraId="4592C1A7" w14:textId="358495DF" w:rsidP="00242D98" w:rsidR="005A53BF" w:rsidRDefault="005A53BF">
      <w:pPr>
        <w:tabs>
          <w:tab w:pos="567" w:val="left"/>
        </w:tabs>
        <w:jc w:val="both"/>
        <w:rPr>
          <w:rFonts w:ascii="Arial" w:cs="Arial" w:hAnsi="Arial"/>
        </w:rPr>
      </w:pPr>
    </w:p>
    <w:p w14:paraId="3A765644" w14:textId="77777777" w:rsidP="00242D98" w:rsidR="007B4962" w:rsidRDefault="007B4962">
      <w:pPr>
        <w:tabs>
          <w:tab w:pos="567" w:val="left"/>
        </w:tabs>
        <w:jc w:val="both"/>
        <w:rPr>
          <w:rFonts w:ascii="Arial" w:cs="Arial" w:hAnsi="Arial"/>
        </w:rPr>
      </w:pPr>
    </w:p>
    <w:p w14:paraId="6A5576CF" w14:textId="74B0CEA6" w:rsidP="005A53BF" w:rsidR="005A53BF" w:rsidRDefault="005A53BF" w:rsidRPr="007B4962">
      <w:pPr>
        <w:jc w:val="both"/>
        <w:rPr>
          <w:rFonts w:ascii="Arial" w:cs="Arial" w:hAnsi="Arial"/>
        </w:rPr>
      </w:pPr>
      <w:r w:rsidRPr="007B4962">
        <w:rPr>
          <w:rFonts w:ascii="Arial" w:cs="Arial" w:hAnsi="Arial"/>
        </w:rPr>
        <w:t xml:space="preserve">Pour </w:t>
      </w:r>
      <w:r w:rsidR="00962D2B">
        <w:rPr>
          <w:rFonts w:ascii="Arial" w:cs="Arial" w:hAnsi="Arial"/>
        </w:rPr>
        <w:t>l’U.E.S</w:t>
      </w:r>
      <w:r w:rsidR="00366C6A">
        <w:rPr>
          <w:rFonts w:ascii="Arial" w:cs="Arial" w:hAnsi="Arial"/>
        </w:rPr>
        <w:t>.</w:t>
      </w:r>
      <w:r w:rsidRPr="007B4962">
        <w:rPr>
          <w:rFonts w:ascii="Arial" w:cs="Arial" w:hAnsi="Arial"/>
        </w:rPr>
        <w:t xml:space="preserve">, Représentant la Direction de </w:t>
      </w:r>
      <w:r w:rsidR="00962D2B">
        <w:rPr>
          <w:rFonts w:ascii="Arial" w:cs="Arial" w:hAnsi="Arial"/>
        </w:rPr>
        <w:t>l’UES LOHR</w:t>
      </w:r>
      <w:r w:rsidRPr="007B4962">
        <w:rPr>
          <w:rFonts w:ascii="Arial" w:cs="Arial" w:hAnsi="Arial"/>
        </w:rPr>
        <w:t xml:space="preserve"> </w:t>
      </w:r>
    </w:p>
    <w:p w14:paraId="744CF4E1" w14:textId="43201DA3" w:rsidP="005A53BF" w:rsidR="005A53BF" w:rsidRDefault="007B4962" w:rsidRPr="007B4962">
      <w:pPr>
        <w:jc w:val="both"/>
        <w:rPr>
          <w:rFonts w:ascii="Arial" w:cs="Arial" w:hAnsi="Arial"/>
        </w:rPr>
      </w:pPr>
      <w:r w:rsidRPr="007B4962">
        <w:rPr>
          <w:rFonts w:ascii="Arial" w:cs="Arial" w:hAnsi="Arial"/>
        </w:rPr>
        <w:t xml:space="preserve"> </w:t>
      </w:r>
    </w:p>
    <w:p w14:paraId="6BBBCCB2" w14:textId="03952DD8" w:rsidP="007B4962" w:rsidR="005A53BF" w:rsidRDefault="005A53BF" w:rsidRPr="007B4962">
      <w:pPr>
        <w:jc w:val="both"/>
        <w:rPr>
          <w:rFonts w:ascii="Arial" w:cs="Arial" w:hAnsi="Arial"/>
          <w:b/>
        </w:rPr>
      </w:pPr>
      <w:r w:rsidRPr="007B4962">
        <w:rPr>
          <w:rFonts w:ascii="Arial" w:cs="Arial" w:hAnsi="Arial"/>
          <w:b/>
        </w:rPr>
        <w:tab/>
        <w:t xml:space="preserve">Le </w:t>
      </w:r>
      <w:r w:rsidR="00962D2B">
        <w:rPr>
          <w:rFonts w:ascii="Arial" w:cs="Arial" w:hAnsi="Arial"/>
          <w:b/>
        </w:rPr>
        <w:t>Président du Directoire</w:t>
      </w:r>
      <w:r w:rsidRPr="007B4962">
        <w:rPr>
          <w:rFonts w:ascii="Arial" w:cs="Arial" w:hAnsi="Arial"/>
          <w:b/>
        </w:rPr>
        <w:tab/>
        <w:t xml:space="preserve">  </w:t>
      </w:r>
      <w:r w:rsidR="007B4962" w:rsidRPr="007B4962">
        <w:rPr>
          <w:rFonts w:ascii="Arial" w:cs="Arial" w:hAnsi="Arial"/>
          <w:b/>
        </w:rPr>
        <w:t xml:space="preserve">               </w:t>
      </w:r>
      <w:r w:rsidRPr="007B4962">
        <w:rPr>
          <w:rFonts w:ascii="Arial" w:cs="Arial" w:hAnsi="Arial"/>
          <w:b/>
        </w:rPr>
        <w:t xml:space="preserve">  </w:t>
      </w:r>
      <w:r w:rsidR="00F138E0">
        <w:rPr>
          <w:rFonts w:ascii="Arial" w:cs="Arial" w:hAnsi="Arial"/>
          <w:b/>
        </w:rPr>
        <w:t xml:space="preserve">     </w:t>
      </w:r>
      <w:r w:rsidR="00366C6A">
        <w:rPr>
          <w:rFonts w:ascii="Arial" w:cs="Arial" w:hAnsi="Arial"/>
          <w:b/>
        </w:rPr>
        <w:t xml:space="preserve">       </w:t>
      </w:r>
      <w:r w:rsidRPr="007B4962">
        <w:rPr>
          <w:rFonts w:ascii="Arial" w:cs="Arial" w:hAnsi="Arial"/>
          <w:b/>
        </w:rPr>
        <w:t xml:space="preserve"> Le Directeur des Ressources Humaines</w:t>
      </w:r>
    </w:p>
    <w:p w14:paraId="1EA8BF47" w14:textId="3904CC71" w:rsidP="005A53BF" w:rsidR="005A53BF" w:rsidRDefault="005A53BF" w:rsidRPr="007B4962">
      <w:pPr>
        <w:tabs>
          <w:tab w:pos="709" w:val="left"/>
          <w:tab w:pos="4678" w:val="left"/>
        </w:tabs>
        <w:jc w:val="both"/>
        <w:rPr>
          <w:rFonts w:ascii="Arial" w:cs="Arial" w:hAnsi="Arial"/>
        </w:rPr>
      </w:pPr>
      <w:r w:rsidRPr="007B4962">
        <w:rPr>
          <w:rFonts w:ascii="Arial" w:cs="Arial" w:hAnsi="Arial"/>
        </w:rPr>
        <w:tab/>
        <w:t xml:space="preserve">      </w:t>
      </w:r>
      <w:r w:rsidR="00366C6A">
        <w:rPr>
          <w:rFonts w:ascii="Arial" w:cs="Arial" w:hAnsi="Arial"/>
        </w:rPr>
        <w:t>……………….</w:t>
      </w:r>
      <w:r w:rsidRPr="007B4962">
        <w:rPr>
          <w:rFonts w:ascii="Arial" w:cs="Arial" w:hAnsi="Arial"/>
        </w:rPr>
        <w:tab/>
        <w:t xml:space="preserve">     </w:t>
      </w:r>
      <w:r w:rsidRPr="007B4962">
        <w:rPr>
          <w:rFonts w:ascii="Arial" w:cs="Arial" w:hAnsi="Arial"/>
        </w:rPr>
        <w:tab/>
        <w:t xml:space="preserve">      </w:t>
      </w:r>
      <w:r w:rsidR="00F138E0">
        <w:rPr>
          <w:rFonts w:ascii="Arial" w:cs="Arial" w:hAnsi="Arial"/>
        </w:rPr>
        <w:t xml:space="preserve">         </w:t>
      </w:r>
      <w:r w:rsidR="00366C6A">
        <w:rPr>
          <w:rFonts w:ascii="Arial" w:cs="Arial" w:hAnsi="Arial"/>
        </w:rPr>
        <w:t>………………….</w:t>
      </w:r>
    </w:p>
    <w:p w14:paraId="46A2550B" w14:textId="78D2548A" w:rsidP="00242D98" w:rsidR="005A53BF" w:rsidRDefault="005A53BF" w:rsidRPr="007B4962">
      <w:pPr>
        <w:tabs>
          <w:tab w:pos="567" w:val="left"/>
        </w:tabs>
        <w:jc w:val="both"/>
        <w:rPr>
          <w:rFonts w:ascii="Arial" w:cs="Arial" w:hAnsi="Arial"/>
          <w:sz w:val="18"/>
        </w:rPr>
      </w:pPr>
    </w:p>
    <w:p w14:paraId="38022393" w14:textId="019F4D23" w:rsidP="00242D98" w:rsidR="005A53BF" w:rsidRDefault="005A53BF" w:rsidRPr="007B4962">
      <w:pPr>
        <w:tabs>
          <w:tab w:pos="567" w:val="left"/>
        </w:tabs>
        <w:jc w:val="both"/>
        <w:rPr>
          <w:rFonts w:ascii="Arial" w:cs="Arial" w:hAnsi="Arial"/>
          <w:sz w:val="18"/>
        </w:rPr>
      </w:pPr>
    </w:p>
    <w:p w14:paraId="575EDF47" w14:textId="35559D01" w:rsidP="00242D98" w:rsidR="005A53BF" w:rsidRDefault="005A53BF" w:rsidRPr="007B4962">
      <w:pPr>
        <w:tabs>
          <w:tab w:pos="567" w:val="left"/>
        </w:tabs>
        <w:jc w:val="both"/>
        <w:rPr>
          <w:rFonts w:ascii="Arial" w:cs="Arial" w:hAnsi="Arial"/>
          <w:sz w:val="18"/>
        </w:rPr>
      </w:pPr>
    </w:p>
    <w:p w14:paraId="3074F4D3" w14:textId="031919E3" w:rsidP="00242D98" w:rsidR="005A53BF" w:rsidRDefault="005A53BF" w:rsidRPr="007B4962">
      <w:pPr>
        <w:tabs>
          <w:tab w:pos="567" w:val="left"/>
        </w:tabs>
        <w:jc w:val="both"/>
        <w:rPr>
          <w:rFonts w:ascii="Arial" w:cs="Arial" w:hAnsi="Arial"/>
          <w:sz w:val="18"/>
        </w:rPr>
      </w:pPr>
    </w:p>
    <w:p w14:paraId="7502BB8E" w14:textId="77777777" w:rsidP="00242D98" w:rsidR="007B4962" w:rsidRDefault="007B4962" w:rsidRPr="007B4962">
      <w:pPr>
        <w:tabs>
          <w:tab w:pos="567" w:val="left"/>
        </w:tabs>
        <w:jc w:val="both"/>
        <w:rPr>
          <w:rFonts w:ascii="Arial" w:cs="Arial" w:hAnsi="Arial"/>
          <w:sz w:val="18"/>
        </w:rPr>
      </w:pPr>
    </w:p>
    <w:p w14:paraId="726AD086" w14:textId="5E84083E" w:rsidP="00242D98" w:rsidR="005A53BF" w:rsidRDefault="005A53BF" w:rsidRPr="007B4962">
      <w:pPr>
        <w:tabs>
          <w:tab w:pos="567" w:val="left"/>
        </w:tabs>
        <w:jc w:val="both"/>
        <w:rPr>
          <w:rFonts w:ascii="Arial" w:cs="Arial" w:hAnsi="Arial"/>
          <w:sz w:val="18"/>
        </w:rPr>
      </w:pPr>
    </w:p>
    <w:p w14:paraId="75FE0D14" w14:textId="77777777" w:rsidP="007451F7" w:rsidR="007451F7" w:rsidRDefault="007451F7" w:rsidRPr="007B4962">
      <w:pPr>
        <w:keepNext/>
        <w:jc w:val="both"/>
        <w:outlineLvl w:val="7"/>
        <w:rPr>
          <w:rFonts w:ascii="Arial" w:cs="Arial" w:hAnsi="Arial"/>
        </w:rPr>
      </w:pPr>
    </w:p>
    <w:p w14:paraId="2E48B21A" w14:textId="77777777" w:rsidP="007451F7" w:rsidR="007451F7" w:rsidRDefault="007451F7" w:rsidRPr="007B4962">
      <w:pPr>
        <w:keepNext/>
        <w:jc w:val="both"/>
        <w:outlineLvl w:val="7"/>
        <w:rPr>
          <w:rFonts w:ascii="Arial" w:cs="Arial" w:hAnsi="Arial"/>
        </w:rPr>
      </w:pPr>
      <w:r w:rsidRPr="007B4962">
        <w:rPr>
          <w:rFonts w:ascii="Arial" w:cs="Arial" w:hAnsi="Arial"/>
        </w:rPr>
        <w:t>Les Délégués Syndicaux</w:t>
      </w:r>
    </w:p>
    <w:p w14:paraId="35E55069" w14:textId="77777777" w:rsidP="007451F7" w:rsidR="007451F7" w:rsidRDefault="007451F7" w:rsidRPr="007B4962">
      <w:pPr>
        <w:jc w:val="both"/>
        <w:rPr>
          <w:rFonts w:ascii="Arial" w:cs="Arial" w:hAnsi="Arial"/>
        </w:rPr>
      </w:pPr>
    </w:p>
    <w:p w14:paraId="394A9221" w14:textId="1256C1C7" w:rsidP="00F138E0" w:rsidR="007451F7" w:rsidRDefault="007451F7" w:rsidRPr="007B4962">
      <w:pPr>
        <w:tabs>
          <w:tab w:pos="4536" w:val="left"/>
        </w:tabs>
        <w:jc w:val="both"/>
        <w:rPr>
          <w:rFonts w:ascii="Arial" w:cs="Arial" w:hAnsi="Arial"/>
          <w:b/>
        </w:rPr>
      </w:pPr>
      <w:r w:rsidRPr="007B4962">
        <w:rPr>
          <w:rFonts w:ascii="Arial" w:cs="Arial" w:hAnsi="Arial"/>
          <w:b/>
        </w:rPr>
        <w:t xml:space="preserve">Pour </w:t>
      </w:r>
      <w:r w:rsidR="00962D2B">
        <w:rPr>
          <w:rFonts w:ascii="Arial" w:cs="Arial" w:hAnsi="Arial"/>
          <w:b/>
        </w:rPr>
        <w:t>la C.G.T.</w:t>
      </w:r>
      <w:r w:rsidRPr="007B4962">
        <w:rPr>
          <w:rFonts w:ascii="Arial" w:cs="Arial" w:hAnsi="Arial"/>
          <w:b/>
        </w:rPr>
        <w:t xml:space="preserve"> </w:t>
      </w:r>
      <w:r w:rsidRPr="007B4962">
        <w:rPr>
          <w:rFonts w:ascii="Arial" w:cs="Arial" w:hAnsi="Arial"/>
          <w:b/>
        </w:rPr>
        <w:tab/>
      </w:r>
      <w:proofErr w:type="gramStart"/>
      <w:r w:rsidRPr="007B4962">
        <w:rPr>
          <w:rFonts w:ascii="Arial" w:cs="Arial" w:hAnsi="Arial"/>
          <w:b/>
        </w:rPr>
        <w:t xml:space="preserve">Pour </w:t>
      </w:r>
      <w:r w:rsidR="00962D2B">
        <w:rPr>
          <w:rFonts w:ascii="Arial" w:cs="Arial" w:hAnsi="Arial"/>
          <w:b/>
        </w:rPr>
        <w:t xml:space="preserve"> la</w:t>
      </w:r>
      <w:proofErr w:type="gramEnd"/>
      <w:r w:rsidR="00962D2B">
        <w:rPr>
          <w:rFonts w:ascii="Arial" w:cs="Arial" w:hAnsi="Arial"/>
          <w:b/>
        </w:rPr>
        <w:t xml:space="preserve"> C.G.T.</w:t>
      </w:r>
    </w:p>
    <w:p w14:paraId="0A1C4EB6" w14:textId="77777777" w:rsidP="007451F7" w:rsidR="007451F7" w:rsidRDefault="007451F7" w:rsidRPr="007B4962">
      <w:pPr>
        <w:tabs>
          <w:tab w:pos="4395" w:val="left"/>
        </w:tabs>
        <w:jc w:val="both"/>
        <w:rPr>
          <w:rFonts w:ascii="Arial" w:cs="Arial" w:hAnsi="Arial"/>
        </w:rPr>
      </w:pPr>
    </w:p>
    <w:p w14:paraId="7B0453C9" w14:textId="77777777" w:rsidP="007451F7" w:rsidR="007451F7" w:rsidRDefault="007451F7" w:rsidRPr="007B4962">
      <w:pPr>
        <w:tabs>
          <w:tab w:pos="4395" w:val="left"/>
        </w:tabs>
        <w:jc w:val="both"/>
        <w:rPr>
          <w:rFonts w:ascii="Arial" w:cs="Arial" w:hAnsi="Arial"/>
        </w:rPr>
      </w:pPr>
    </w:p>
    <w:p w14:paraId="700F44A5" w14:textId="77777777" w:rsidP="007451F7" w:rsidR="007451F7" w:rsidRDefault="007451F7" w:rsidRPr="007B4962">
      <w:pPr>
        <w:tabs>
          <w:tab w:pos="4395" w:val="left"/>
        </w:tabs>
        <w:jc w:val="both"/>
        <w:rPr>
          <w:rFonts w:ascii="Arial" w:cs="Arial" w:hAnsi="Arial"/>
        </w:rPr>
      </w:pPr>
    </w:p>
    <w:p w14:paraId="14C96D3F" w14:textId="77777777" w:rsidP="007451F7" w:rsidR="007451F7" w:rsidRDefault="007451F7" w:rsidRPr="007B4962">
      <w:pPr>
        <w:tabs>
          <w:tab w:pos="4395" w:val="left"/>
        </w:tabs>
        <w:jc w:val="both"/>
        <w:rPr>
          <w:rFonts w:ascii="Arial" w:cs="Arial" w:hAnsi="Arial"/>
        </w:rPr>
      </w:pPr>
    </w:p>
    <w:p w14:paraId="0E70D4BE" w14:textId="77777777" w:rsidP="007451F7" w:rsidR="007451F7" w:rsidRDefault="007451F7" w:rsidRPr="007B4962">
      <w:pPr>
        <w:tabs>
          <w:tab w:pos="4395" w:val="left"/>
        </w:tabs>
        <w:jc w:val="both"/>
        <w:rPr>
          <w:rFonts w:ascii="Arial" w:cs="Arial" w:hAnsi="Arial"/>
        </w:rPr>
      </w:pPr>
    </w:p>
    <w:p w14:paraId="199E421C" w14:textId="5A7F32AD" w:rsidP="007B4962" w:rsidR="007451F7" w:rsidRDefault="00962D2B" w:rsidRPr="007B4962">
      <w:pPr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Pour la C.F.D.T.</w:t>
      </w:r>
      <w:r w:rsidR="007451F7" w:rsidRPr="007B4962">
        <w:rPr>
          <w:rFonts w:ascii="Arial" w:cs="Arial" w:hAnsi="Arial"/>
          <w:b/>
        </w:rPr>
        <w:tab/>
      </w:r>
    </w:p>
    <w:p w14:paraId="26FA55AE" w14:textId="77777777" w:rsidP="007451F7" w:rsidR="007451F7" w:rsidRDefault="007451F7" w:rsidRPr="007B4962">
      <w:pPr>
        <w:tabs>
          <w:tab w:pos="709" w:val="left"/>
          <w:tab w:pos="4678" w:val="left"/>
        </w:tabs>
        <w:jc w:val="both"/>
        <w:rPr>
          <w:rFonts w:ascii="Arial" w:cs="Arial" w:hAnsi="Arial"/>
        </w:rPr>
      </w:pPr>
    </w:p>
    <w:p w14:paraId="6CB5CDBF" w14:textId="77777777" w:rsidP="007451F7" w:rsidR="007451F7" w:rsidRDefault="007451F7" w:rsidRPr="007B4962">
      <w:pPr>
        <w:tabs>
          <w:tab w:pos="709" w:val="left"/>
          <w:tab w:pos="4678" w:val="left"/>
        </w:tabs>
        <w:jc w:val="both"/>
        <w:rPr>
          <w:rFonts w:ascii="Arial" w:cs="Arial" w:hAnsi="Arial"/>
        </w:rPr>
      </w:pPr>
    </w:p>
    <w:p w14:paraId="15A31AEA" w14:textId="77777777" w:rsidP="007451F7" w:rsidR="007451F7" w:rsidRDefault="007451F7" w:rsidRPr="007B4962">
      <w:pPr>
        <w:tabs>
          <w:tab w:pos="709" w:val="left"/>
          <w:tab w:pos="4678" w:val="left"/>
        </w:tabs>
        <w:jc w:val="both"/>
        <w:rPr>
          <w:rFonts w:ascii="Arial" w:cs="Arial" w:hAnsi="Arial"/>
        </w:rPr>
      </w:pPr>
    </w:p>
    <w:p w14:paraId="2D4C46AB" w14:textId="77777777" w:rsidP="007451F7" w:rsidR="007451F7" w:rsidRDefault="007451F7" w:rsidRPr="007B4962">
      <w:pPr>
        <w:tabs>
          <w:tab w:pos="709" w:val="left"/>
          <w:tab w:pos="4678" w:val="left"/>
        </w:tabs>
        <w:jc w:val="both"/>
        <w:rPr>
          <w:rFonts w:ascii="Arial" w:cs="Arial" w:hAnsi="Arial"/>
        </w:rPr>
      </w:pPr>
    </w:p>
    <w:p w14:paraId="623FE8C8" w14:textId="77777777" w:rsidP="007451F7" w:rsidR="007451F7" w:rsidRDefault="007451F7" w:rsidRPr="007B4962">
      <w:pPr>
        <w:tabs>
          <w:tab w:pos="4678" w:val="left"/>
        </w:tabs>
        <w:jc w:val="both"/>
        <w:rPr>
          <w:rFonts w:ascii="Arial" w:cs="Arial" w:hAnsi="Arial"/>
        </w:rPr>
      </w:pPr>
    </w:p>
    <w:p w14:paraId="48D2389E" w14:textId="0D591BBB" w:rsidP="00F138E0" w:rsidR="007451F7" w:rsidRDefault="007451F7" w:rsidRPr="007B4962">
      <w:pPr>
        <w:tabs>
          <w:tab w:pos="4536" w:val="left"/>
        </w:tabs>
        <w:jc w:val="both"/>
        <w:rPr>
          <w:rFonts w:ascii="Arial" w:cs="Arial" w:hAnsi="Arial"/>
          <w:b/>
        </w:rPr>
      </w:pPr>
      <w:r w:rsidRPr="007B4962">
        <w:rPr>
          <w:rFonts w:ascii="Arial" w:cs="Arial" w:hAnsi="Arial"/>
          <w:b/>
        </w:rPr>
        <w:t xml:space="preserve">Pour </w:t>
      </w:r>
      <w:r w:rsidR="00962D2B">
        <w:rPr>
          <w:rFonts w:ascii="Arial" w:cs="Arial" w:hAnsi="Arial"/>
          <w:b/>
        </w:rPr>
        <w:t>F.O.</w:t>
      </w:r>
      <w:r w:rsidR="00F138E0">
        <w:rPr>
          <w:rFonts w:ascii="Arial" w:cs="Arial" w:hAnsi="Arial"/>
          <w:b/>
        </w:rPr>
        <w:tab/>
      </w:r>
      <w:proofErr w:type="gramStart"/>
      <w:r w:rsidRPr="007B4962">
        <w:rPr>
          <w:rFonts w:ascii="Arial" w:cs="Arial" w:hAnsi="Arial"/>
          <w:b/>
        </w:rPr>
        <w:t xml:space="preserve">Pour </w:t>
      </w:r>
      <w:r w:rsidR="00962D2B">
        <w:rPr>
          <w:rFonts w:ascii="Arial" w:cs="Arial" w:hAnsi="Arial"/>
          <w:b/>
        </w:rPr>
        <w:t xml:space="preserve"> F.O.</w:t>
      </w:r>
      <w:proofErr w:type="gramEnd"/>
      <w:r w:rsidRPr="007B4962">
        <w:rPr>
          <w:rFonts w:ascii="Arial" w:cs="Arial" w:hAnsi="Arial"/>
          <w:b/>
        </w:rPr>
        <w:tab/>
      </w:r>
    </w:p>
    <w:p w14:paraId="0AAE65A4" w14:textId="77777777" w:rsidP="007451F7" w:rsidR="007451F7" w:rsidRDefault="007451F7" w:rsidRPr="007B4962">
      <w:pPr>
        <w:tabs>
          <w:tab w:pos="709" w:val="left"/>
          <w:tab w:pos="4678" w:val="left"/>
        </w:tabs>
        <w:jc w:val="both"/>
        <w:rPr>
          <w:rFonts w:ascii="Arial" w:cs="Arial" w:hAnsi="Arial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</w:p>
    <w:p w14:paraId="5F7DE997" w14:textId="77777777" w:rsidP="007451F7" w:rsidR="007451F7" w:rsidRDefault="007451F7" w:rsidRPr="007451F7"/>
    <w:p w14:paraId="7C773BB7" w14:textId="77777777" w:rsidP="00242D98" w:rsidR="007451F7" w:rsidRDefault="007451F7" w:rsidRPr="00242D98"/>
    <w:sectPr w:rsidR="007451F7" w:rsidRPr="00242D98" w:rsidSect="005F480F">
      <w:headerReference r:id="rId8" w:type="even"/>
      <w:headerReference r:id="rId9" w:type="default"/>
      <w:footerReference r:id="rId10" w:type="default"/>
      <w:headerReference r:id="rId11" w:type="first"/>
      <w:footerReference r:id="rId12" w:type="first"/>
      <w:type w:val="continuous"/>
      <w:pgSz w:code="9" w:h="16840" w:w="11907"/>
      <w:pgMar w:bottom="993" w:footer="486" w:gutter="0" w:header="709" w:left="1418" w:right="1418" w:top="968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8AAA6" w14:textId="77777777" w:rsidR="00D11008" w:rsidRDefault="00D11008">
      <w:r>
        <w:separator/>
      </w:r>
    </w:p>
  </w:endnote>
  <w:endnote w:type="continuationSeparator" w:id="0">
    <w:p w14:paraId="3A882F02" w14:textId="77777777" w:rsidR="00D11008" w:rsidRDefault="00D1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rPr>
        <w:color w:val="70706F"/>
        <w:szCs w:val="16"/>
      </w:rPr>
      <w:id w:val="22472088"/>
      <w:docPartObj>
        <w:docPartGallery w:val="Page Numbers (Bottom of Page)"/>
        <w:docPartUnique/>
      </w:docPartObj>
    </w:sdtPr>
    <w:sdtEndPr/>
    <w:sdtContent>
      <w:sdt>
        <w:sdtPr>
          <w:rPr>
            <w:color w:val="70706F"/>
            <w:szCs w:val="16"/>
          </w:rPr>
          <w:id w:val="22472089"/>
          <w:docPartObj>
            <w:docPartGallery w:val="Page Numbers (Top of Page)"/>
            <w:docPartUnique/>
          </w:docPartObj>
        </w:sdtPr>
        <w:sdtEndPr/>
        <w:sdtContent>
          <w:p w14:paraId="50619441" w14:textId="2F14D0BF" w:rsidP="005F480F" w:rsidR="00556FF9" w:rsidRDefault="00556FF9" w:rsidRPr="00C93E5D">
            <w:pPr>
              <w:pStyle w:val="Pieddepage"/>
              <w:tabs>
                <w:tab w:pos="4536" w:val="clear"/>
                <w:tab w:pos="9072" w:val="clear"/>
                <w:tab w:pos="9610" w:val="right"/>
              </w:tabs>
              <w:ind w:right="-539"/>
              <w:jc w:val="both"/>
              <w:rPr>
                <w:color w:val="70706F"/>
                <w:szCs w:val="16"/>
              </w:rPr>
            </w:pPr>
            <w:r w:rsidRPr="00C93E5D">
              <w:rPr>
                <w:color w:val="70706F"/>
                <w:szCs w:val="16"/>
              </w:rPr>
              <w:tab/>
            </w:r>
            <w:r w:rsidRPr="00C93E5D">
              <w:rPr>
                <w:color w:val="70706F"/>
                <w:szCs w:val="16"/>
              </w:rPr>
              <w:fldChar w:fldCharType="begin"/>
            </w:r>
            <w:r w:rsidRPr="00C93E5D">
              <w:rPr>
                <w:color w:val="70706F"/>
                <w:szCs w:val="16"/>
              </w:rPr>
              <w:instrText>PAGE</w:instrText>
            </w:r>
            <w:r w:rsidRPr="00C93E5D">
              <w:rPr>
                <w:color w:val="70706F"/>
                <w:szCs w:val="16"/>
              </w:rPr>
              <w:fldChar w:fldCharType="separate"/>
            </w:r>
            <w:r w:rsidR="00962D2B">
              <w:rPr>
                <w:noProof/>
                <w:color w:val="70706F"/>
                <w:szCs w:val="16"/>
              </w:rPr>
              <w:t>2</w:t>
            </w:r>
            <w:r w:rsidRPr="00C93E5D">
              <w:rPr>
                <w:color w:val="70706F"/>
                <w:szCs w:val="16"/>
              </w:rPr>
              <w:fldChar w:fldCharType="end"/>
            </w:r>
            <w:r w:rsidRPr="00C93E5D">
              <w:rPr>
                <w:color w:val="70706F"/>
                <w:szCs w:val="16"/>
              </w:rPr>
              <w:t>/</w:t>
            </w:r>
            <w:r w:rsidRPr="00C93E5D">
              <w:rPr>
                <w:color w:val="70706F"/>
                <w:szCs w:val="16"/>
              </w:rPr>
              <w:fldChar w:fldCharType="begin"/>
            </w:r>
            <w:r w:rsidRPr="00C93E5D">
              <w:rPr>
                <w:color w:val="70706F"/>
                <w:szCs w:val="16"/>
              </w:rPr>
              <w:instrText>NUMPAGES</w:instrText>
            </w:r>
            <w:r w:rsidRPr="00C93E5D">
              <w:rPr>
                <w:color w:val="70706F"/>
                <w:szCs w:val="16"/>
              </w:rPr>
              <w:fldChar w:fldCharType="separate"/>
            </w:r>
            <w:r w:rsidR="00962D2B">
              <w:rPr>
                <w:noProof/>
                <w:color w:val="70706F"/>
                <w:szCs w:val="16"/>
              </w:rPr>
              <w:t>2</w:t>
            </w:r>
            <w:r w:rsidRPr="00C93E5D">
              <w:rPr>
                <w:color w:val="70706F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A2604F2" w14:textId="3AC2AF8A" w:rsidP="00C93E73" w:rsidR="00556FF9" w:rsidRDefault="00556FF9" w:rsidRPr="00C93E5D">
    <w:pPr>
      <w:pStyle w:val="Pieddepage"/>
      <w:tabs>
        <w:tab w:pos="9072" w:val="clear"/>
      </w:tabs>
      <w:rPr>
        <w:b/>
        <w:color w:val="70706F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2683879E" w14:textId="77777777" w:rsidR="00D11008" w:rsidRDefault="00D11008">
      <w:r>
        <w:separator/>
      </w:r>
    </w:p>
  </w:footnote>
  <w:footnote w:id="0" w:type="continuationSeparator">
    <w:p w14:paraId="725276FB" w14:textId="77777777" w:rsidR="00D11008" w:rsidRDefault="00D1100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8106B2C" w14:textId="77777777" w:rsidR="00556FF9" w:rsidRDefault="00556FF9">
    <w:pPr>
      <w:pStyle w:val="En-tt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8EC36AD" w14:textId="77777777" w:rsidR="00556FF9" w:rsidRDefault="00556FF9">
    <w:pPr>
      <w:pStyle w:val="En-tte"/>
      <w:ind w:right="360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57A6DB3" w14:textId="44E82147" w:rsidP="00587ED8" w:rsidR="00556FF9" w:rsidRDefault="00556FF9" w:rsidRPr="00C93E5D">
    <w:pPr>
      <w:pStyle w:val="En-tte"/>
      <w:tabs>
        <w:tab w:pos="9072" w:val="clear"/>
      </w:tabs>
      <w:ind w:right="-568"/>
      <w:rPr>
        <w:color w:val="70706F"/>
        <w:sz w:val="16"/>
        <w:szCs w:val="16"/>
      </w:rPr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130B0B5" w14:textId="77777777" w:rsidP="005E3454" w:rsidR="00027AD3" w:rsidRDefault="00027AD3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23F7E7A6" w14:textId="77777777" w:rsidP="005E3454" w:rsidR="00027AD3" w:rsidRDefault="00027AD3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787E8140" w14:textId="77777777" w:rsidP="005E3454" w:rsidR="00027AD3" w:rsidRDefault="00027AD3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28316C10" w14:textId="77777777" w:rsidP="005E3454" w:rsidR="00027AD3" w:rsidRDefault="00027AD3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0B0B6660" w14:textId="7E3FC7AD" w:rsidP="005E3454" w:rsidR="00556FF9" w:rsidRDefault="00556FF9" w:rsidRPr="00C93E5D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4F632C11" w14:textId="77777777" w:rsidP="005E3454" w:rsidR="00556FF9" w:rsidRDefault="00556FF9" w:rsidRPr="00C93E5D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2A9E750C" w14:textId="77777777" w:rsidP="005E3454" w:rsidR="00556FF9" w:rsidRDefault="00556FF9" w:rsidRPr="00C93E5D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1BFD2447" w14:textId="77777777" w:rsidP="005E3454" w:rsidR="00556FF9" w:rsidRDefault="00556FF9" w:rsidRPr="00C93E5D">
    <w:pPr>
      <w:pStyle w:val="En-tte"/>
      <w:tabs>
        <w:tab w:pos="9072" w:val="clear"/>
      </w:tabs>
      <w:ind w:right="-568"/>
      <w:jc w:val="right"/>
      <w:rPr>
        <w:color w:val="70706F"/>
        <w:sz w:val="16"/>
        <w:szCs w:val="16"/>
      </w:rPr>
    </w:pPr>
  </w:p>
  <w:p w14:paraId="5965863E" w14:textId="77777777" w:rsidP="00A86D8A" w:rsidR="00556FF9" w:rsidRDefault="00556FF9" w:rsidRPr="00C93E5D">
    <w:pPr>
      <w:pStyle w:val="En-tte"/>
      <w:tabs>
        <w:tab w:pos="9072" w:val="clear"/>
      </w:tabs>
      <w:ind w:right="-568"/>
      <w:rPr>
        <w:color w:val="70706F"/>
        <w:sz w:val="16"/>
        <w:szCs w:val="16"/>
      </w:rPr>
    </w:pPr>
  </w:p>
  <w:p w14:paraId="26DBD92F" w14:textId="77777777" w:rsidP="003209A4" w:rsidR="00556FF9" w:rsidRDefault="00556FF9" w:rsidRPr="00C93E5D">
    <w:pPr>
      <w:pStyle w:val="Pieddepage"/>
      <w:tabs>
        <w:tab w:pos="9072" w:val="clear"/>
      </w:tabs>
      <w:jc w:val="both"/>
      <w:rPr>
        <w:color w:val="70706F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A1E3916"/>
    <w:lvl w:ilvl="0">
      <w:start w:val="1"/>
      <w:numFmt w:val="decimal"/>
      <w:pStyle w:val="Listenumros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15C0FDA"/>
    <w:lvl w:ilvl="0">
      <w:start w:val="1"/>
      <w:numFmt w:val="decimal"/>
      <w:pStyle w:val="Listenumros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FC40A90"/>
    <w:lvl w:ilvl="0">
      <w:start w:val="1"/>
      <w:numFmt w:val="decimal"/>
      <w:pStyle w:val="Listenumros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A16A77E"/>
    <w:lvl w:ilvl="0">
      <w:start w:val="1"/>
      <w:numFmt w:val="decimal"/>
      <w:pStyle w:val="Listenumros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6E836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C1C970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4A026A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FA3A28"/>
    <w:lvl w:ilvl="0">
      <w:start w:val="1"/>
      <w:numFmt w:val="bullet"/>
      <w:pStyle w:val="Listepuces2"/>
      <w:lvlText w:val="­"/>
      <w:lvlJc w:val="left"/>
      <w:pPr>
        <w:ind w:hanging="360" w:left="643"/>
      </w:pPr>
      <w:rPr>
        <w:rFonts w:ascii="Courier New" w:hAnsi="Courier New" w:hint="default"/>
      </w:rPr>
    </w:lvl>
  </w:abstractNum>
  <w:abstractNum w15:restartNumberingAfterBreak="0" w:abstractNumId="8">
    <w:nsid w:val="FFFFFF88"/>
    <w:multiLevelType w:val="singleLevel"/>
    <w:tmpl w:val="51FA6F3A"/>
    <w:lvl w:ilvl="0">
      <w:start w:val="1"/>
      <w:numFmt w:val="decimal"/>
      <w:pStyle w:val="Listenumros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B6C874A"/>
    <w:lvl w:ilvl="0">
      <w:start w:val="1"/>
      <w:numFmt w:val="bullet"/>
      <w:pStyle w:val="Listepuces"/>
      <w:lvlText w:val=""/>
      <w:lvlJc w:val="left"/>
      <w:pPr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62F7271"/>
    <w:multiLevelType w:val="hybridMultilevel"/>
    <w:tmpl w:val="3C722C1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E631398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19050878"/>
    <w:multiLevelType w:val="hybridMultilevel"/>
    <w:tmpl w:val="46CC8DB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C97602F"/>
    <w:multiLevelType w:val="hybridMultilevel"/>
    <w:tmpl w:val="690C63E2"/>
    <w:lvl w:ilvl="0" w:tplc="50A64C62">
      <w:start w:val="2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D026FFC"/>
    <w:multiLevelType w:val="hybridMultilevel"/>
    <w:tmpl w:val="D7F09D6A"/>
    <w:lvl w:ilvl="0" w:tplc="50A64C62">
      <w:start w:val="2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73A68A5"/>
    <w:multiLevelType w:val="hybridMultilevel"/>
    <w:tmpl w:val="18EC7C84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7FF5029"/>
    <w:multiLevelType w:val="hybridMultilevel"/>
    <w:tmpl w:val="9274F5CA"/>
    <w:lvl w:ilvl="0" w:tplc="AF562D62">
      <w:start w:val="1"/>
      <w:numFmt w:val="decimal"/>
      <w:pStyle w:val="Titre2"/>
      <w:suff w:val="space"/>
      <w:lvlText w:val="%1.1.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9100B37"/>
    <w:multiLevelType w:val="hybridMultilevel"/>
    <w:tmpl w:val="C2BA0AB2"/>
    <w:lvl w:ilvl="0" w:tplc="17B83190">
      <w:numFmt w:val="bullet"/>
      <w:lvlText w:val="-"/>
      <w:lvlJc w:val="left"/>
      <w:pPr>
        <w:ind w:hanging="360" w:left="1001"/>
      </w:pPr>
      <w:rPr>
        <w:rFonts w:ascii="Trebuchet MS" w:cs="Arial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1"/>
      </w:pPr>
      <w:rPr>
        <w:rFonts w:ascii="Wingdings" w:hAnsi="Wingdings" w:hint="default"/>
      </w:rPr>
    </w:lvl>
  </w:abstractNum>
  <w:abstractNum w15:restartNumberingAfterBreak="0" w:abstractNumId="18">
    <w:nsid w:val="5A57066B"/>
    <w:multiLevelType w:val="hybridMultilevel"/>
    <w:tmpl w:val="AFB4337C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65D3116B"/>
    <w:multiLevelType w:val="hybridMultilevel"/>
    <w:tmpl w:val="EC5AD746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71970FA1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1B74149"/>
    <w:multiLevelType w:val="multilevel"/>
    <w:tmpl w:val="505C6CAE"/>
    <w:lvl w:ilvl="0">
      <w:start w:val="1"/>
      <w:numFmt w:val="decimal"/>
      <w:pStyle w:val="Titre1"/>
      <w:suff w:val="space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504" w:left="122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pos="2160" w:val="num"/>
        </w:tabs>
        <w:ind w:hanging="648" w:left="172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pos="2520" w:val="num"/>
        </w:tabs>
        <w:ind w:hanging="792" w:left="2232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pos="3240" w:val="num"/>
        </w:tabs>
        <w:ind w:hanging="936" w:left="27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pos="3600" w:val="num"/>
        </w:tabs>
        <w:ind w:hanging="1080" w:left="324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pos="4320" w:val="num"/>
        </w:tabs>
        <w:ind w:hanging="1224" w:left="374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pos="4680" w:val="num"/>
        </w:tabs>
        <w:ind w:hanging="1440" w:left="4320"/>
      </w:pPr>
      <w:rPr>
        <w:rFonts w:hint="default"/>
      </w:rPr>
    </w:lvl>
  </w:abstractNum>
  <w:abstractNum w15:restartNumberingAfterBreak="0" w:abstractNumId="22">
    <w:nsid w:val="73124465"/>
    <w:multiLevelType w:val="hybridMultilevel"/>
    <w:tmpl w:val="0D50F14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7DC7686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4">
    <w:nsid w:val="79F46047"/>
    <w:multiLevelType w:val="hybridMultilevel"/>
    <w:tmpl w:val="03F05522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7B8C7181"/>
    <w:multiLevelType w:val="hybridMultilevel"/>
    <w:tmpl w:val="38846C4E"/>
    <w:lvl w:ilvl="0" w:tplc="E2068E78">
      <w:start w:val="1"/>
      <w:numFmt w:val="decimal"/>
      <w:pStyle w:val="Titre3"/>
      <w:suff w:val="space"/>
      <w:lvlText w:val="%1.1.1."/>
      <w:lvlJc w:val="left"/>
      <w:pPr>
        <w:ind w:hanging="357" w:left="35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BC202BE"/>
    <w:multiLevelType w:val="hybridMultilevel"/>
    <w:tmpl w:val="CBBA2B3C"/>
    <w:lvl w:ilvl="0" w:tplc="FEFEFCB8">
      <w:numFmt w:val="bullet"/>
      <w:lvlText w:val="-"/>
      <w:lvlJc w:val="left"/>
      <w:pPr>
        <w:ind w:hanging="360" w:left="720"/>
      </w:pPr>
      <w:rPr>
        <w:rFonts w:ascii="Trebuchet MS" w:cs="Arial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7DFA4462"/>
    <w:multiLevelType w:val="hybridMultilevel"/>
    <w:tmpl w:val="AFB4337C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2"/>
  </w:num>
  <w:num w:numId="21">
    <w:abstractNumId w:val="11"/>
  </w:num>
  <w:num w:numId="22">
    <w:abstractNumId w:val="20"/>
  </w:num>
  <w:num w:numId="23">
    <w:abstractNumId w:val="25"/>
  </w:num>
  <w:num w:numId="24">
    <w:abstractNumId w:val="16"/>
  </w:num>
  <w:num w:numId="25">
    <w:abstractNumId w:val="26"/>
  </w:num>
  <w:num w:numId="26">
    <w:abstractNumId w:val="17"/>
  </w:num>
  <w:num w:numId="27">
    <w:abstractNumId w:val="23"/>
  </w:num>
  <w:num w:numId="28">
    <w:abstractNumId w:val="14"/>
  </w:num>
  <w:num w:numId="29">
    <w:abstractNumId w:val="13"/>
  </w:num>
  <w:num w:numId="30">
    <w:abstractNumId w:val="12"/>
  </w:num>
  <w:num w:numId="31">
    <w:abstractNumId w:val="19"/>
  </w:num>
  <w:num w:numId="32">
    <w:abstractNumId w:val="15"/>
  </w:num>
  <w:num w:numId="33">
    <w:abstractNumId w:val="10"/>
  </w:num>
  <w:num w:numId="34">
    <w:abstractNumId w:val="27"/>
  </w:num>
  <w:num w:numId="35">
    <w:abstractNumId w:val="18"/>
  </w:num>
  <w:num w:numId="36">
    <w:abstractNumId w:val="2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intFractionalCharacterWidth/>
  <w:activeWritingStyle w:appName="MSWord" w:checkStyle="0" w:dllVersion="131078" w:lang="fr-FR" w:nlCheck="1" w:vendorID="64"/>
  <w:proofState w:grammar="clean" w:spelling="clean"/>
  <w:attachedTemplate r:id="rId1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spidmax="2049" v:ext="edit">
      <o:colormru colors="#70706f,#d0d0d0,#c00d0d" v:ext="edi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98"/>
    <w:rsid w:val="00011048"/>
    <w:rsid w:val="00027AD3"/>
    <w:rsid w:val="00030352"/>
    <w:rsid w:val="00030DBF"/>
    <w:rsid w:val="000327C6"/>
    <w:rsid w:val="00041A5F"/>
    <w:rsid w:val="00066C08"/>
    <w:rsid w:val="000713E0"/>
    <w:rsid w:val="00072161"/>
    <w:rsid w:val="00073B9D"/>
    <w:rsid w:val="000765D1"/>
    <w:rsid w:val="000774D0"/>
    <w:rsid w:val="00082D90"/>
    <w:rsid w:val="00090BDD"/>
    <w:rsid w:val="00097A4E"/>
    <w:rsid w:val="000A3599"/>
    <w:rsid w:val="000B4A9D"/>
    <w:rsid w:val="000C1485"/>
    <w:rsid w:val="000C4620"/>
    <w:rsid w:val="000E3160"/>
    <w:rsid w:val="000E4F9D"/>
    <w:rsid w:val="00103141"/>
    <w:rsid w:val="0011237F"/>
    <w:rsid w:val="001124FF"/>
    <w:rsid w:val="00124F0A"/>
    <w:rsid w:val="0013025A"/>
    <w:rsid w:val="00131238"/>
    <w:rsid w:val="00172EEA"/>
    <w:rsid w:val="001767CC"/>
    <w:rsid w:val="00181331"/>
    <w:rsid w:val="001873A7"/>
    <w:rsid w:val="00191EB6"/>
    <w:rsid w:val="00196797"/>
    <w:rsid w:val="001A4692"/>
    <w:rsid w:val="001A6271"/>
    <w:rsid w:val="001D77EA"/>
    <w:rsid w:val="001D7C88"/>
    <w:rsid w:val="001E1631"/>
    <w:rsid w:val="00202FA4"/>
    <w:rsid w:val="002079B4"/>
    <w:rsid w:val="00242D98"/>
    <w:rsid w:val="0027053F"/>
    <w:rsid w:val="00275DAF"/>
    <w:rsid w:val="002906C7"/>
    <w:rsid w:val="002A4EE3"/>
    <w:rsid w:val="002D76F3"/>
    <w:rsid w:val="002E15C7"/>
    <w:rsid w:val="002F3AD1"/>
    <w:rsid w:val="0031239D"/>
    <w:rsid w:val="003209A4"/>
    <w:rsid w:val="003227D4"/>
    <w:rsid w:val="00330E6D"/>
    <w:rsid w:val="00336C07"/>
    <w:rsid w:val="0034307F"/>
    <w:rsid w:val="0035037A"/>
    <w:rsid w:val="00353339"/>
    <w:rsid w:val="00356BFB"/>
    <w:rsid w:val="003626DA"/>
    <w:rsid w:val="00366C6A"/>
    <w:rsid w:val="00377B22"/>
    <w:rsid w:val="003802CC"/>
    <w:rsid w:val="00390B8E"/>
    <w:rsid w:val="00394D58"/>
    <w:rsid w:val="00395DE0"/>
    <w:rsid w:val="003A5508"/>
    <w:rsid w:val="003B16B0"/>
    <w:rsid w:val="003B562A"/>
    <w:rsid w:val="003B76E5"/>
    <w:rsid w:val="003D7F05"/>
    <w:rsid w:val="003F50C7"/>
    <w:rsid w:val="00403405"/>
    <w:rsid w:val="0041085C"/>
    <w:rsid w:val="0041361F"/>
    <w:rsid w:val="00413E14"/>
    <w:rsid w:val="00416602"/>
    <w:rsid w:val="00425EA1"/>
    <w:rsid w:val="00463686"/>
    <w:rsid w:val="00464DB0"/>
    <w:rsid w:val="00465A61"/>
    <w:rsid w:val="00476B73"/>
    <w:rsid w:val="00490BC9"/>
    <w:rsid w:val="0049636F"/>
    <w:rsid w:val="00496D7B"/>
    <w:rsid w:val="004B2D1C"/>
    <w:rsid w:val="004B7C28"/>
    <w:rsid w:val="004C7D5D"/>
    <w:rsid w:val="004D502B"/>
    <w:rsid w:val="00506701"/>
    <w:rsid w:val="0052166C"/>
    <w:rsid w:val="00533694"/>
    <w:rsid w:val="00542F3A"/>
    <w:rsid w:val="00556FF9"/>
    <w:rsid w:val="00564DCE"/>
    <w:rsid w:val="00566482"/>
    <w:rsid w:val="00587ED8"/>
    <w:rsid w:val="005A53BF"/>
    <w:rsid w:val="005C3371"/>
    <w:rsid w:val="005D2829"/>
    <w:rsid w:val="005D671D"/>
    <w:rsid w:val="005D7A07"/>
    <w:rsid w:val="005E2C62"/>
    <w:rsid w:val="005E3454"/>
    <w:rsid w:val="005F480F"/>
    <w:rsid w:val="00637B85"/>
    <w:rsid w:val="0065473B"/>
    <w:rsid w:val="00666073"/>
    <w:rsid w:val="00676C53"/>
    <w:rsid w:val="00677F66"/>
    <w:rsid w:val="006821DA"/>
    <w:rsid w:val="0068255A"/>
    <w:rsid w:val="00690CC7"/>
    <w:rsid w:val="00691BAF"/>
    <w:rsid w:val="006C080D"/>
    <w:rsid w:val="006D538E"/>
    <w:rsid w:val="006E08F7"/>
    <w:rsid w:val="006E1F29"/>
    <w:rsid w:val="006E5C87"/>
    <w:rsid w:val="006F3E58"/>
    <w:rsid w:val="00701C03"/>
    <w:rsid w:val="00702A60"/>
    <w:rsid w:val="007451F7"/>
    <w:rsid w:val="00795D77"/>
    <w:rsid w:val="007A1EB0"/>
    <w:rsid w:val="007B2DC3"/>
    <w:rsid w:val="007B4962"/>
    <w:rsid w:val="007C4A1C"/>
    <w:rsid w:val="007D18F3"/>
    <w:rsid w:val="007E1E1D"/>
    <w:rsid w:val="007E5DCE"/>
    <w:rsid w:val="00802EC4"/>
    <w:rsid w:val="0080681E"/>
    <w:rsid w:val="00813F60"/>
    <w:rsid w:val="008269F5"/>
    <w:rsid w:val="00856C87"/>
    <w:rsid w:val="008B5A28"/>
    <w:rsid w:val="008C3AAC"/>
    <w:rsid w:val="008C4E47"/>
    <w:rsid w:val="008E5A71"/>
    <w:rsid w:val="008E72CA"/>
    <w:rsid w:val="008F1ACC"/>
    <w:rsid w:val="008F34AC"/>
    <w:rsid w:val="00925823"/>
    <w:rsid w:val="0092790D"/>
    <w:rsid w:val="00930262"/>
    <w:rsid w:val="009442D7"/>
    <w:rsid w:val="00944F5B"/>
    <w:rsid w:val="0096141F"/>
    <w:rsid w:val="00961450"/>
    <w:rsid w:val="00962D2B"/>
    <w:rsid w:val="00966AAE"/>
    <w:rsid w:val="00980D07"/>
    <w:rsid w:val="009C06C1"/>
    <w:rsid w:val="009E33CD"/>
    <w:rsid w:val="009F0B73"/>
    <w:rsid w:val="009F396D"/>
    <w:rsid w:val="00A06661"/>
    <w:rsid w:val="00A11AE7"/>
    <w:rsid w:val="00A13D06"/>
    <w:rsid w:val="00A326FD"/>
    <w:rsid w:val="00A45138"/>
    <w:rsid w:val="00A56DF8"/>
    <w:rsid w:val="00A606CF"/>
    <w:rsid w:val="00A7042C"/>
    <w:rsid w:val="00A73F41"/>
    <w:rsid w:val="00A86D8A"/>
    <w:rsid w:val="00A97227"/>
    <w:rsid w:val="00AA68B1"/>
    <w:rsid w:val="00AB774B"/>
    <w:rsid w:val="00AE0D6E"/>
    <w:rsid w:val="00AE301C"/>
    <w:rsid w:val="00AE34A7"/>
    <w:rsid w:val="00AE3881"/>
    <w:rsid w:val="00B0237F"/>
    <w:rsid w:val="00B16720"/>
    <w:rsid w:val="00B200C9"/>
    <w:rsid w:val="00B213EF"/>
    <w:rsid w:val="00B23454"/>
    <w:rsid w:val="00B24292"/>
    <w:rsid w:val="00B34ABA"/>
    <w:rsid w:val="00B44CCB"/>
    <w:rsid w:val="00B66A1C"/>
    <w:rsid w:val="00B70CC9"/>
    <w:rsid w:val="00B75874"/>
    <w:rsid w:val="00B936D8"/>
    <w:rsid w:val="00BA368E"/>
    <w:rsid w:val="00BB08B0"/>
    <w:rsid w:val="00BC0528"/>
    <w:rsid w:val="00BC055A"/>
    <w:rsid w:val="00BC34C0"/>
    <w:rsid w:val="00BE3B2E"/>
    <w:rsid w:val="00C02BFB"/>
    <w:rsid w:val="00C23C6B"/>
    <w:rsid w:val="00C3372C"/>
    <w:rsid w:val="00C33A0E"/>
    <w:rsid w:val="00C51D6D"/>
    <w:rsid w:val="00C618E9"/>
    <w:rsid w:val="00C679BA"/>
    <w:rsid w:val="00C7776A"/>
    <w:rsid w:val="00C933BB"/>
    <w:rsid w:val="00C93E5D"/>
    <w:rsid w:val="00C93E73"/>
    <w:rsid w:val="00CA6D31"/>
    <w:rsid w:val="00CC3DE5"/>
    <w:rsid w:val="00CF0E23"/>
    <w:rsid w:val="00CF124B"/>
    <w:rsid w:val="00CF6206"/>
    <w:rsid w:val="00D06336"/>
    <w:rsid w:val="00D11008"/>
    <w:rsid w:val="00D13783"/>
    <w:rsid w:val="00D246A4"/>
    <w:rsid w:val="00D33C38"/>
    <w:rsid w:val="00D33F57"/>
    <w:rsid w:val="00D56D49"/>
    <w:rsid w:val="00D618A0"/>
    <w:rsid w:val="00D6491D"/>
    <w:rsid w:val="00D939DA"/>
    <w:rsid w:val="00D94F7E"/>
    <w:rsid w:val="00DB73E9"/>
    <w:rsid w:val="00DD2AC6"/>
    <w:rsid w:val="00DE1067"/>
    <w:rsid w:val="00E10D15"/>
    <w:rsid w:val="00E1226C"/>
    <w:rsid w:val="00E336EB"/>
    <w:rsid w:val="00E501F8"/>
    <w:rsid w:val="00E536AF"/>
    <w:rsid w:val="00E634EA"/>
    <w:rsid w:val="00E7608B"/>
    <w:rsid w:val="00E81C81"/>
    <w:rsid w:val="00E86FCF"/>
    <w:rsid w:val="00E877D7"/>
    <w:rsid w:val="00E94068"/>
    <w:rsid w:val="00E97316"/>
    <w:rsid w:val="00EC0F27"/>
    <w:rsid w:val="00ED03E0"/>
    <w:rsid w:val="00EE2887"/>
    <w:rsid w:val="00EF7E4F"/>
    <w:rsid w:val="00F00F02"/>
    <w:rsid w:val="00F138E0"/>
    <w:rsid w:val="00F261B7"/>
    <w:rsid w:val="00F2738F"/>
    <w:rsid w:val="00F36E5C"/>
    <w:rsid w:val="00F64B42"/>
    <w:rsid w:val="00F87D12"/>
    <w:rsid w:val="00FB2F2C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>
      <o:colormru colors="#70706f,#d0d0d0,#c00d0d" v:ext="edit"/>
    </o:shapedefaults>
    <o:shapelayout v:ext="edit">
      <o:idmap data="1" v:ext="edit"/>
    </o:shapelayout>
  </w:shapeDefaults>
  <w:decimalSymbol w:val=","/>
  <w:listSeparator w:val=";"/>
  <w14:docId w14:val="0E21CFCA"/>
  <w15:docId w15:val="{8C698E57-BF47-4D67-AFF6-2E28A378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nePrinter" w:cs="Times New Roman" w:eastAsia="Times New Roman" w:hAnsi="LinePrinter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42D98"/>
    <w:rPr>
      <w:rFonts w:ascii="Times New Roman" w:hAnsi="Times New Roman"/>
    </w:rPr>
  </w:style>
  <w:style w:styleId="Titre1" w:type="paragraph">
    <w:name w:val="heading 1"/>
    <w:basedOn w:val="Normal"/>
    <w:next w:val="Normal"/>
    <w:qFormat/>
    <w:rsid w:val="00DE1067"/>
    <w:pPr>
      <w:keepNext/>
      <w:numPr>
        <w:numId w:val="1"/>
      </w:numPr>
      <w:spacing w:after="120" w:before="240"/>
      <w:outlineLvl w:val="0"/>
    </w:pPr>
    <w:rPr>
      <w:b/>
      <w:bCs/>
      <w:kern w:val="28"/>
      <w:sz w:val="26"/>
    </w:rPr>
  </w:style>
  <w:style w:styleId="Titre2" w:type="paragraph">
    <w:name w:val="heading 2"/>
    <w:basedOn w:val="Normal"/>
    <w:next w:val="Normal"/>
    <w:qFormat/>
    <w:rsid w:val="00DE1067"/>
    <w:pPr>
      <w:keepNext/>
      <w:numPr>
        <w:numId w:val="24"/>
      </w:numPr>
      <w:tabs>
        <w:tab w:pos="284" w:val="left"/>
      </w:tabs>
      <w:spacing w:after="60" w:before="120"/>
      <w:outlineLvl w:val="1"/>
    </w:pPr>
    <w:rPr>
      <w:b/>
      <w:bCs/>
      <w:i/>
      <w:sz w:val="26"/>
    </w:rPr>
  </w:style>
  <w:style w:styleId="Titre3" w:type="paragraph">
    <w:name w:val="heading 3"/>
    <w:basedOn w:val="Normal"/>
    <w:next w:val="Normal"/>
    <w:qFormat/>
    <w:rsid w:val="00DE1067"/>
    <w:pPr>
      <w:keepNext/>
      <w:numPr>
        <w:numId w:val="23"/>
      </w:numPr>
      <w:spacing w:after="60" w:before="120"/>
      <w:outlineLvl w:val="2"/>
    </w:pPr>
    <w:rPr>
      <w:bCs/>
      <w:iCs/>
      <w:sz w:val="24"/>
    </w:rPr>
  </w:style>
  <w:style w:styleId="Titre4" w:type="paragraph">
    <w:name w:val="heading 4"/>
    <w:basedOn w:val="Normal"/>
    <w:next w:val="Normal"/>
    <w:qFormat/>
    <w:rsid w:val="00FE1225"/>
    <w:pPr>
      <w:keepNext/>
      <w:numPr>
        <w:ilvl w:val="3"/>
        <w:numId w:val="1"/>
      </w:numPr>
      <w:spacing w:after="60" w:before="120"/>
      <w:outlineLvl w:val="3"/>
    </w:pPr>
    <w:rPr>
      <w:i/>
      <w:iCs/>
    </w:rPr>
  </w:style>
  <w:style w:styleId="Titre5" w:type="paragraph">
    <w:name w:val="heading 5"/>
    <w:basedOn w:val="Normal"/>
    <w:next w:val="Normal"/>
    <w:qFormat/>
    <w:rsid w:val="00FE1225"/>
    <w:pPr>
      <w:keepNext/>
      <w:numPr>
        <w:ilvl w:val="4"/>
        <w:numId w:val="1"/>
      </w:numPr>
      <w:spacing w:after="60" w:before="120"/>
      <w:outlineLvl w:val="4"/>
    </w:pPr>
    <w:rPr>
      <w:i/>
      <w:iCs/>
    </w:rPr>
  </w:style>
  <w:style w:styleId="Titre6" w:type="paragraph">
    <w:name w:val="heading 6"/>
    <w:basedOn w:val="Normal"/>
    <w:next w:val="Normal"/>
    <w:qFormat/>
    <w:rsid w:val="00FE1225"/>
    <w:pPr>
      <w:numPr>
        <w:ilvl w:val="5"/>
        <w:numId w:val="1"/>
      </w:numPr>
      <w:spacing w:after="60" w:before="120"/>
      <w:outlineLvl w:val="5"/>
    </w:pPr>
    <w:rPr>
      <w:i/>
      <w:iCs/>
      <w:smallCaps/>
    </w:rPr>
  </w:style>
  <w:style w:styleId="Titre7" w:type="paragraph">
    <w:name w:val="heading 7"/>
    <w:basedOn w:val="Normal"/>
    <w:next w:val="Normal"/>
    <w:qFormat/>
    <w:rsid w:val="00FE1225"/>
    <w:pPr>
      <w:keepNext/>
      <w:numPr>
        <w:ilvl w:val="6"/>
        <w:numId w:val="1"/>
      </w:numPr>
      <w:spacing w:after="6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qFormat/>
    <w:rsid w:val="00FE1225"/>
    <w:pPr>
      <w:numPr>
        <w:ilvl w:val="7"/>
        <w:numId w:val="1"/>
      </w:numPr>
      <w:spacing w:after="60" w:before="120"/>
      <w:outlineLvl w:val="7"/>
    </w:pPr>
    <w:rPr>
      <w:i/>
      <w:iCs/>
    </w:rPr>
  </w:style>
  <w:style w:styleId="Titre9" w:type="paragraph">
    <w:name w:val="heading 9"/>
    <w:basedOn w:val="Normal"/>
    <w:next w:val="Normal"/>
    <w:qFormat/>
    <w:rsid w:val="00FE1225"/>
    <w:pPr>
      <w:numPr>
        <w:ilvl w:val="8"/>
        <w:numId w:val="1"/>
      </w:numPr>
      <w:spacing w:after="6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qFormat/>
    <w:rsid w:val="00FE1225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1E1631"/>
    <w:pPr>
      <w:tabs>
        <w:tab w:pos="4536" w:val="center"/>
        <w:tab w:pos="9072" w:val="right"/>
      </w:tabs>
      <w:jc w:val="center"/>
    </w:pPr>
    <w:rPr>
      <w:sz w:val="16"/>
    </w:rPr>
  </w:style>
  <w:style w:styleId="Numrodepage" w:type="character">
    <w:name w:val="page number"/>
    <w:basedOn w:val="Policepardfaut"/>
    <w:rsid w:val="005E3454"/>
    <w:rPr>
      <w:rFonts w:ascii="Trebuchet MS" w:hAnsi="Trebuchet MS"/>
    </w:rPr>
  </w:style>
  <w:style w:styleId="Textedebulles" w:type="paragraph">
    <w:name w:val="Balloon Text"/>
    <w:basedOn w:val="Normal"/>
    <w:link w:val="TextedebullesCar"/>
    <w:rsid w:val="005E3454"/>
    <w:rPr>
      <w:rFonts w:cs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5E3454"/>
    <w:rPr>
      <w:rFonts w:ascii="Trebuchet MS" w:cs="Tahoma" w:hAnsi="Trebuchet MS"/>
      <w:sz w:val="16"/>
      <w:szCs w:val="16"/>
    </w:rPr>
  </w:style>
  <w:style w:styleId="Lienhypertexte" w:type="character">
    <w:name w:val="Hyperlink"/>
    <w:basedOn w:val="Policepardfaut"/>
    <w:uiPriority w:val="99"/>
    <w:rsid w:val="005E3454"/>
    <w:rPr>
      <w:rFonts w:ascii="Trebuchet MS" w:hAnsi="Trebuchet MS"/>
      <w:color w:themeColor="hyperlink" w:val="0000FF"/>
      <w:u w:val="single"/>
    </w:rPr>
  </w:style>
  <w:style w:customStyle="1" w:styleId="PieddepageCar" w:type="character">
    <w:name w:val="Pied de page Car"/>
    <w:basedOn w:val="Policepardfaut"/>
    <w:link w:val="Pieddepage"/>
    <w:uiPriority w:val="99"/>
    <w:rsid w:val="001E1631"/>
    <w:rPr>
      <w:rFonts w:ascii="Trebuchet MS" w:cs="Arial" w:hAnsi="Trebuchet MS"/>
      <w:sz w:val="16"/>
      <w:szCs w:val="22"/>
    </w:rPr>
  </w:style>
  <w:style w:styleId="Listenumros" w:type="paragraph">
    <w:name w:val="List Number"/>
    <w:basedOn w:val="Normal"/>
    <w:rsid w:val="005E3454"/>
    <w:pPr>
      <w:numPr>
        <w:numId w:val="10"/>
      </w:numPr>
      <w:contextualSpacing/>
    </w:pPr>
  </w:style>
  <w:style w:styleId="Listenumros2" w:type="paragraph">
    <w:name w:val="List Number 2"/>
    <w:basedOn w:val="Normal"/>
    <w:rsid w:val="005E3454"/>
    <w:pPr>
      <w:numPr>
        <w:numId w:val="11"/>
      </w:numPr>
      <w:contextualSpacing/>
    </w:pPr>
  </w:style>
  <w:style w:styleId="Listenumros3" w:type="paragraph">
    <w:name w:val="List Number 3"/>
    <w:basedOn w:val="Normal"/>
    <w:rsid w:val="005E3454"/>
    <w:pPr>
      <w:numPr>
        <w:numId w:val="12"/>
      </w:numPr>
      <w:contextualSpacing/>
    </w:pPr>
  </w:style>
  <w:style w:styleId="Listenumros4" w:type="paragraph">
    <w:name w:val="List Number 4"/>
    <w:basedOn w:val="Normal"/>
    <w:rsid w:val="005E3454"/>
    <w:pPr>
      <w:numPr>
        <w:numId w:val="13"/>
      </w:numPr>
      <w:contextualSpacing/>
    </w:pPr>
  </w:style>
  <w:style w:styleId="Listenumros5" w:type="paragraph">
    <w:name w:val="List Number 5"/>
    <w:basedOn w:val="Normal"/>
    <w:rsid w:val="005E3454"/>
    <w:pPr>
      <w:numPr>
        <w:numId w:val="14"/>
      </w:numPr>
      <w:contextualSpacing/>
    </w:pPr>
  </w:style>
  <w:style w:styleId="Listepuces" w:type="paragraph">
    <w:name w:val="List Bullet"/>
    <w:basedOn w:val="Normal"/>
    <w:rsid w:val="00556FF9"/>
    <w:pPr>
      <w:numPr>
        <w:numId w:val="15"/>
      </w:numPr>
      <w:spacing w:after="60" w:before="60"/>
      <w:ind w:hanging="357" w:left="641"/>
      <w:contextualSpacing/>
    </w:pPr>
  </w:style>
  <w:style w:styleId="Listepuces2" w:type="paragraph">
    <w:name w:val="List Bullet 2"/>
    <w:basedOn w:val="Normal"/>
    <w:rsid w:val="00556FF9"/>
    <w:pPr>
      <w:numPr>
        <w:numId w:val="16"/>
      </w:numPr>
      <w:spacing w:after="60" w:before="60"/>
      <w:ind w:hanging="357" w:left="924"/>
      <w:contextualSpacing/>
    </w:pPr>
  </w:style>
  <w:style w:styleId="Lienhypertextesuivivisit" w:type="character">
    <w:name w:val="FollowedHyperlink"/>
    <w:basedOn w:val="Policepardfaut"/>
    <w:rsid w:val="005E3454"/>
    <w:rPr>
      <w:rFonts w:ascii="Trebuchet MS" w:hAnsi="Trebuchet MS"/>
      <w:color w:themeColor="followedHyperlink" w:val="800080"/>
      <w:u w:val="single"/>
    </w:rPr>
  </w:style>
  <w:style w:styleId="NormalWeb" w:type="paragraph">
    <w:name w:val="Normal (Web)"/>
    <w:basedOn w:val="Normal"/>
    <w:rsid w:val="005E3454"/>
    <w:rPr>
      <w:sz w:val="24"/>
      <w:szCs w:val="24"/>
    </w:rPr>
  </w:style>
  <w:style w:styleId="Numrodeligne" w:type="character">
    <w:name w:val="line number"/>
    <w:basedOn w:val="Policepardfaut"/>
    <w:rsid w:val="005E3454"/>
    <w:rPr>
      <w:rFonts w:ascii="Trebuchet MS" w:hAnsi="Trebuchet MS"/>
    </w:rPr>
  </w:style>
  <w:style w:styleId="Titre" w:type="paragraph">
    <w:name w:val="Title"/>
    <w:basedOn w:val="Normal"/>
    <w:next w:val="Normal"/>
    <w:link w:val="TitreCar"/>
    <w:qFormat/>
    <w:rsid w:val="00DE1067"/>
    <w:pPr>
      <w:pBdr>
        <w:bottom w:color="C00D0D" w:space="4" w:sz="8" w:val="single"/>
      </w:pBdr>
      <w:spacing w:after="300"/>
      <w:contextualSpacing/>
    </w:pPr>
    <w:rPr>
      <w:rFonts w:cstheme="majorBidi" w:eastAsiaTheme="majorEastAsia"/>
      <w:b/>
      <w:color w:val="C00D0D"/>
      <w:spacing w:val="5"/>
      <w:kern w:val="28"/>
      <w:sz w:val="32"/>
      <w:szCs w:val="52"/>
    </w:rPr>
  </w:style>
  <w:style w:customStyle="1" w:styleId="TitreCar" w:type="character">
    <w:name w:val="Titre Car"/>
    <w:basedOn w:val="Policepardfaut"/>
    <w:link w:val="Titre"/>
    <w:rsid w:val="00DE1067"/>
    <w:rPr>
      <w:rFonts w:ascii="Trebuchet MS" w:cstheme="majorBidi" w:eastAsiaTheme="majorEastAsia" w:hAnsi="Trebuchet MS"/>
      <w:b/>
      <w:color w:val="C00D0D"/>
      <w:spacing w:val="5"/>
      <w:kern w:val="28"/>
      <w:sz w:val="32"/>
      <w:szCs w:val="52"/>
    </w:rPr>
  </w:style>
  <w:style w:styleId="Index1" w:type="paragraph">
    <w:name w:val="index 1"/>
    <w:basedOn w:val="Normal"/>
    <w:next w:val="Normal"/>
    <w:autoRedefine/>
    <w:rsid w:val="005E3454"/>
    <w:pPr>
      <w:ind w:hanging="220" w:left="220"/>
    </w:pPr>
  </w:style>
  <w:style w:styleId="Titreindex" w:type="paragraph">
    <w:name w:val="index heading"/>
    <w:basedOn w:val="Normal"/>
    <w:next w:val="Index1"/>
    <w:rsid w:val="005E3454"/>
    <w:rPr>
      <w:rFonts w:cstheme="majorBidi" w:eastAsiaTheme="majorEastAsia"/>
      <w:b/>
      <w:bCs/>
    </w:rPr>
  </w:style>
  <w:style w:styleId="TitreTR" w:type="paragraph">
    <w:name w:val="toa heading"/>
    <w:basedOn w:val="Normal"/>
    <w:next w:val="Normal"/>
    <w:rsid w:val="005E3454"/>
    <w:pPr>
      <w:spacing w:before="120"/>
    </w:pPr>
    <w:rPr>
      <w:rFonts w:cstheme="majorBidi" w:eastAsiaTheme="majorEastAsia"/>
      <w:b/>
      <w:bCs/>
      <w:sz w:val="24"/>
      <w:szCs w:val="24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5E3454"/>
    <w:pPr>
      <w:keepLines/>
      <w:numPr>
        <w:numId w:val="0"/>
      </w:numPr>
      <w:spacing w:after="0" w:before="480"/>
      <w:outlineLvl w:val="9"/>
    </w:pPr>
    <w:rPr>
      <w:rFonts w:cstheme="majorBidi" w:eastAsiaTheme="majorEastAsia"/>
      <w:color w:themeColor="accent1" w:themeShade="BF" w:val="4A1A1A"/>
      <w:kern w:val="0"/>
      <w:sz w:val="28"/>
      <w:szCs w:val="28"/>
    </w:rPr>
  </w:style>
  <w:style w:styleId="En-ttedemessage" w:type="paragraph">
    <w:name w:val="Message Header"/>
    <w:basedOn w:val="Normal"/>
    <w:link w:val="En-ttedemessageCar"/>
    <w:rsid w:val="005D671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cstheme="majorBidi" w:eastAsiaTheme="majorEastAsia"/>
      <w:sz w:val="24"/>
      <w:szCs w:val="24"/>
    </w:rPr>
  </w:style>
  <w:style w:customStyle="1" w:styleId="En-ttedemessageCar" w:type="character">
    <w:name w:val="En-tête de message Car"/>
    <w:basedOn w:val="Policepardfaut"/>
    <w:link w:val="En-ttedemessage"/>
    <w:rsid w:val="005D671D"/>
    <w:rPr>
      <w:rFonts w:ascii="Trebuchet MS" w:cstheme="majorBidi" w:eastAsiaTheme="majorEastAsia" w:hAnsi="Trebuchet MS"/>
      <w:sz w:val="24"/>
      <w:szCs w:val="24"/>
      <w:shd w:color="auto" w:fill="auto" w:val="pct20"/>
    </w:rPr>
  </w:style>
  <w:style w:styleId="ExempleHTML" w:type="character">
    <w:name w:val="HTML Sample"/>
    <w:basedOn w:val="Policepardfaut"/>
    <w:rsid w:val="005D671D"/>
    <w:rPr>
      <w:rFonts w:ascii="Trebuchet MS" w:cs="Consolas" w:hAnsi="Trebuchet MS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5D671D"/>
    <w:pPr>
      <w:ind w:left="720"/>
      <w:contextualSpacing/>
    </w:pPr>
  </w:style>
  <w:style w:styleId="Sous-titre" w:type="paragraph">
    <w:name w:val="Subtitle"/>
    <w:basedOn w:val="Normal"/>
    <w:next w:val="Normal"/>
    <w:link w:val="Sous-titreCar"/>
    <w:qFormat/>
    <w:rsid w:val="00DE1067"/>
    <w:pPr>
      <w:numPr>
        <w:ilvl w:val="1"/>
      </w:numPr>
    </w:pPr>
    <w:rPr>
      <w:rFonts w:cstheme="majorBidi" w:eastAsiaTheme="majorEastAsia"/>
      <w:i/>
      <w:iCs/>
      <w:color w:val="C00D0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rsid w:val="00DE1067"/>
    <w:rPr>
      <w:rFonts w:ascii="Trebuchet MS" w:cstheme="majorBidi" w:eastAsiaTheme="majorEastAsia" w:hAnsi="Trebuchet MS"/>
      <w:i/>
      <w:iCs/>
      <w:color w:val="C00D0D"/>
      <w:spacing w:val="15"/>
      <w:sz w:val="24"/>
      <w:szCs w:val="24"/>
    </w:rPr>
  </w:style>
  <w:style w:customStyle="1" w:styleId="StyleListenumrosPremireligne0cm" w:type="paragraph">
    <w:name w:val="Style Liste à numéros + Première ligne : 0 cm"/>
    <w:basedOn w:val="Listenumros"/>
    <w:rsid w:val="003802CC"/>
    <w:pPr>
      <w:ind w:firstLine="0"/>
    </w:pPr>
  </w:style>
  <w:style w:styleId="TM1" w:type="paragraph">
    <w:name w:val="toc 1"/>
    <w:basedOn w:val="Normal"/>
    <w:next w:val="Normal"/>
    <w:autoRedefine/>
    <w:uiPriority w:val="39"/>
    <w:unhideWhenUsed/>
    <w:rsid w:val="00EE2887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EE2887"/>
    <w:pPr>
      <w:spacing w:after="100"/>
      <w:ind w:left="220"/>
    </w:pPr>
  </w:style>
  <w:style w:styleId="TM3" w:type="paragraph">
    <w:name w:val="toc 3"/>
    <w:basedOn w:val="Normal"/>
    <w:next w:val="Normal"/>
    <w:autoRedefine/>
    <w:uiPriority w:val="39"/>
    <w:unhideWhenUsed/>
    <w:rsid w:val="00EE2887"/>
    <w:pPr>
      <w:spacing w:after="100"/>
      <w:ind w:left="440"/>
    </w:pPr>
  </w:style>
  <w:style w:styleId="Retraitcorpsdetexte" w:type="paragraph">
    <w:name w:val="Body Text Indent"/>
    <w:basedOn w:val="Normal"/>
    <w:link w:val="RetraitcorpsdetexteCar"/>
    <w:rsid w:val="00242D98"/>
    <w:pPr>
      <w:ind w:left="851"/>
      <w:jc w:val="both"/>
    </w:pPr>
    <w:rPr>
      <w:rFonts w:ascii="Arial" w:hAnsi="Arial"/>
      <w:sz w:val="22"/>
    </w:rPr>
  </w:style>
  <w:style w:customStyle="1" w:styleId="RetraitcorpsdetexteCar" w:type="character">
    <w:name w:val="Retrait corps de texte Car"/>
    <w:basedOn w:val="Policepardfaut"/>
    <w:link w:val="Retraitcorpsdetexte"/>
    <w:rsid w:val="00242D98"/>
    <w:rPr>
      <w:rFonts w:ascii="Arial" w:hAnsi="Arial"/>
      <w:sz w:val="22"/>
    </w:rPr>
  </w:style>
  <w:style w:styleId="Corpsdetexte2" w:type="paragraph">
    <w:name w:val="Body Text 2"/>
    <w:basedOn w:val="Normal"/>
    <w:link w:val="Corpsdetexte2Car"/>
    <w:rsid w:val="00242D98"/>
    <w:pPr>
      <w:jc w:val="both"/>
    </w:pPr>
    <w:rPr>
      <w:rFonts w:ascii="Arial" w:hAnsi="Arial"/>
      <w:sz w:val="22"/>
    </w:rPr>
  </w:style>
  <w:style w:customStyle="1" w:styleId="Corpsdetexte2Car" w:type="character">
    <w:name w:val="Corps de texte 2 Car"/>
    <w:basedOn w:val="Policepardfaut"/>
    <w:link w:val="Corpsdetexte2"/>
    <w:rsid w:val="00242D98"/>
    <w:rPr>
      <w:rFonts w:ascii="Arial" w:hAnsi="Arial"/>
      <w:sz w:val="22"/>
    </w:rPr>
  </w:style>
  <w:style w:styleId="Normalcentr" w:type="paragraph">
    <w:name w:val="Block Text"/>
    <w:basedOn w:val="Normal"/>
    <w:rsid w:val="00242D98"/>
    <w:pPr>
      <w:ind w:left="5670" w:right="-284"/>
      <w:jc w:val="both"/>
    </w:pPr>
    <w:rPr>
      <w:rFonts w:ascii="Arial" w:hAnsi="Arial"/>
      <w:sz w:val="22"/>
    </w:rPr>
  </w:style>
  <w:style w:styleId="Marquedecommentaire" w:type="character">
    <w:name w:val="annotation reference"/>
    <w:basedOn w:val="Policepardfaut"/>
    <w:semiHidden/>
    <w:unhideWhenUsed/>
    <w:rsid w:val="0013025A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13025A"/>
  </w:style>
  <w:style w:customStyle="1" w:styleId="CommentaireCar" w:type="character">
    <w:name w:val="Commentaire Car"/>
    <w:basedOn w:val="Policepardfaut"/>
    <w:link w:val="Commentaire"/>
    <w:semiHidden/>
    <w:rsid w:val="0013025A"/>
    <w:rPr>
      <w:rFonts w:ascii="Times New Roman" w:hAnsi="Times New Roman"/>
    </w:rPr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13025A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13025A"/>
    <w:rPr>
      <w:rFonts w:ascii="Times New Roman" w:hAnsi="Times New Roman"/>
      <w:b/>
      <w:bCs/>
    </w:rPr>
  </w:style>
  <w:style w:styleId="Grilledutableau" w:type="table">
    <w:name w:val="Table Grid"/>
    <w:basedOn w:val="TableauNormal"/>
    <w:rsid w:val="005A53B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settings.xml.rels><?xml version="1.0" encoding="UTF-8" standalone="no"?><Relationships xmlns="http://schemas.openxmlformats.org/package/2006/relationships"><Relationship Id="rId1" Target="file:///C:/Users/rigaut/AppData/Local/Temp/notesC2A4CD/~8922693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7F7F7F"/>
      </a:dk2>
      <a:lt2>
        <a:srgbClr val="EEECE1"/>
      </a:lt2>
      <a:accent1>
        <a:srgbClr val="632423"/>
      </a:accent1>
      <a:accent2>
        <a:srgbClr val="953734"/>
      </a:accent2>
      <a:accent3>
        <a:srgbClr val="C0504D"/>
      </a:accent3>
      <a:accent4>
        <a:srgbClr val="D99694"/>
      </a:accent4>
      <a:accent5>
        <a:srgbClr val="E5B9B7"/>
      </a:accent5>
      <a:accent6>
        <a:srgbClr val="F2DCD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030FA-BA19-4652-A8A2-A34A9E59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~8922693.dotx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LOHR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2023-07-17T12:37:00Z</dcterms:created>
  <cp:lastPrinted>2023-04-27T12:01:00Z</cp:lastPrinted>
  <dcterms:modified xsi:type="dcterms:W3CDTF">2023-07-17T12:37:00Z</dcterms:modified>
  <cp:revision>2</cp:revision>
</cp:coreProperties>
</file>