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6EF18326" w14:textId="77777777" w:rsidP="00C03A7A" w:rsidR="002D3D15" w:rsidRDefault="002D3D15" w:rsidRPr="004C4557">
      <w:pPr>
        <w:pBdr>
          <w:top w:color="auto" w:space="1" w:sz="4" w:val="single"/>
          <w:left w:color="auto" w:space="4" w:sz="4" w:val="single"/>
          <w:bottom w:color="auto" w:space="23" w:sz="4" w:val="single"/>
          <w:right w:color="auto" w:space="4" w:sz="4" w:val="single"/>
        </w:pBdr>
        <w:spacing w:after="0" w:line="240" w:lineRule="auto"/>
        <w:jc w:val="center"/>
        <w:rPr>
          <w:rFonts w:ascii="Times New Roman" w:cs="Times New Roman" w:hAnsi="Times New Roman"/>
          <w:b/>
          <w:sz w:val="36"/>
          <w:szCs w:val="36"/>
        </w:rPr>
      </w:pPr>
      <w:r w:rsidRPr="004C4557">
        <w:rPr>
          <w:rFonts w:ascii="Times New Roman" w:cs="Times New Roman" w:hAnsi="Times New Roman"/>
          <w:b/>
          <w:sz w:val="36"/>
          <w:szCs w:val="36"/>
        </w:rPr>
        <w:t>FIDAY GESTION</w:t>
      </w:r>
    </w:p>
    <w:p w14:paraId="4241476F" w14:textId="77777777" w:rsidP="00C03A7A" w:rsidR="002D3D15" w:rsidRDefault="002D3D15" w:rsidRPr="004C4557">
      <w:pPr>
        <w:pBdr>
          <w:top w:color="auto" w:space="1" w:sz="4" w:val="single"/>
          <w:left w:color="auto" w:space="4" w:sz="4" w:val="single"/>
          <w:bottom w:color="auto" w:space="23" w:sz="4" w:val="single"/>
          <w:right w:color="auto" w:space="4" w:sz="4" w:val="single"/>
        </w:pBdr>
        <w:spacing w:after="0" w:line="240" w:lineRule="auto"/>
        <w:jc w:val="center"/>
        <w:rPr>
          <w:rFonts w:ascii="Times New Roman" w:cs="Times New Roman" w:hAnsi="Times New Roman"/>
          <w:b/>
          <w:sz w:val="28"/>
          <w:szCs w:val="28"/>
        </w:rPr>
      </w:pPr>
    </w:p>
    <w:p w14:paraId="5D5E4643" w14:textId="77777777" w:rsidP="00C03A7A" w:rsidR="002D3D15" w:rsidRDefault="0020468D" w:rsidRPr="004C4557">
      <w:pPr>
        <w:pBdr>
          <w:top w:color="auto" w:space="1" w:sz="4" w:val="single"/>
          <w:left w:color="auto" w:space="4" w:sz="4" w:val="single"/>
          <w:bottom w:color="auto" w:space="23" w:sz="4" w:val="single"/>
          <w:right w:color="auto" w:space="4" w:sz="4" w:val="single"/>
        </w:pBdr>
        <w:spacing w:after="0" w:line="240" w:lineRule="auto"/>
        <w:jc w:val="center"/>
        <w:rPr>
          <w:rFonts w:ascii="Times New Roman" w:cs="Times New Roman" w:hAnsi="Times New Roman"/>
          <w:b/>
          <w:sz w:val="28"/>
          <w:szCs w:val="28"/>
        </w:rPr>
      </w:pPr>
      <w:r>
        <w:rPr>
          <w:rFonts w:ascii="Times New Roman" w:cs="Times New Roman" w:hAnsi="Times New Roman"/>
          <w:b/>
          <w:sz w:val="28"/>
          <w:szCs w:val="28"/>
        </w:rPr>
        <w:t>NEGOCIATIONS OBLIGATOIRES 2021</w:t>
      </w:r>
    </w:p>
    <w:p w14:paraId="04BA697C" w14:textId="77777777" w:rsidP="007960FE" w:rsidR="002D3D15" w:rsidRDefault="002D3D15" w:rsidRPr="004C4557">
      <w:pPr>
        <w:spacing w:after="100" w:afterAutospacing="1" w:before="100" w:beforeAutospacing="1" w:line="240" w:lineRule="auto"/>
        <w:jc w:val="center"/>
        <w:rPr>
          <w:rFonts w:ascii="Times New Roman" w:cs="Times New Roman" w:eastAsia="Times New Roman" w:hAnsi="Times New Roman"/>
          <w:b/>
          <w:lang w:eastAsia="fr-FR"/>
        </w:rPr>
      </w:pPr>
    </w:p>
    <w:p w14:paraId="7E6D7829" w14:textId="77777777" w:rsidP="007960FE" w:rsidR="002D3D15" w:rsidRDefault="002D3D15" w:rsidRPr="004C4557">
      <w:pPr>
        <w:spacing w:after="100" w:afterAutospacing="1" w:before="100" w:beforeAutospacing="1" w:line="240" w:lineRule="auto"/>
        <w:jc w:val="center"/>
        <w:rPr>
          <w:rFonts w:ascii="Times New Roman" w:cs="Times New Roman" w:eastAsia="Times New Roman" w:hAnsi="Times New Roman"/>
          <w:b/>
          <w:lang w:eastAsia="fr-FR"/>
        </w:rPr>
      </w:pPr>
    </w:p>
    <w:p w14:paraId="48A7ACFD" w14:textId="77777777" w:rsidP="007960FE" w:rsidR="002D3D15" w:rsidRDefault="002D3D15" w:rsidRPr="004C4557">
      <w:pPr>
        <w:spacing w:after="100" w:afterAutospacing="1" w:before="100" w:beforeAutospacing="1" w:line="240" w:lineRule="auto"/>
        <w:jc w:val="center"/>
        <w:rPr>
          <w:rFonts w:ascii="Times New Roman" w:cs="Times New Roman" w:eastAsia="Times New Roman" w:hAnsi="Times New Roman"/>
          <w:b/>
          <w:lang w:eastAsia="fr-FR"/>
        </w:rPr>
      </w:pPr>
    </w:p>
    <w:p w14:paraId="63A4358F" w14:textId="77777777" w:rsidP="002D3D15" w:rsidR="002D3D15" w:rsidRDefault="002D3D15" w:rsidRPr="004C4557">
      <w:pPr>
        <w:spacing w:after="0" w:line="240" w:lineRule="auto"/>
        <w:rPr>
          <w:rFonts w:ascii="Times New Roman" w:cs="Times New Roman" w:hAnsi="Times New Roman"/>
          <w:b/>
        </w:rPr>
      </w:pPr>
      <w:r w:rsidRPr="004C4557">
        <w:rPr>
          <w:rFonts w:ascii="Times New Roman" w:cs="Times New Roman" w:hAnsi="Times New Roman"/>
          <w:b/>
          <w:u w:val="single"/>
        </w:rPr>
        <w:t>Entre les soussignées</w:t>
      </w:r>
      <w:r w:rsidRPr="004C4557">
        <w:rPr>
          <w:rFonts w:ascii="Times New Roman" w:cs="Times New Roman" w:hAnsi="Times New Roman"/>
          <w:b/>
        </w:rPr>
        <w:t xml:space="preserve"> :</w:t>
      </w:r>
    </w:p>
    <w:p w14:paraId="2DA78C03" w14:textId="77777777" w:rsidP="002D3D15" w:rsidR="002D3D15" w:rsidRDefault="002D3D15" w:rsidRPr="004C4557">
      <w:pPr>
        <w:spacing w:after="0" w:line="240" w:lineRule="auto"/>
        <w:rPr>
          <w:rFonts w:ascii="Times New Roman" w:cs="Times New Roman" w:hAnsi="Times New Roman"/>
          <w:b/>
        </w:rPr>
      </w:pPr>
    </w:p>
    <w:p w14:paraId="0FB3197F" w14:textId="77777777" w:rsidP="002D3D15" w:rsidR="002D3D15" w:rsidRDefault="002D3D15" w:rsidRPr="004C4557">
      <w:pPr>
        <w:spacing w:after="0" w:line="240" w:lineRule="auto"/>
        <w:rPr>
          <w:rFonts w:ascii="Times New Roman" w:cs="Times New Roman" w:hAnsi="Times New Roman"/>
          <w:b/>
        </w:rPr>
      </w:pPr>
    </w:p>
    <w:p w14:paraId="64E5DEC6" w14:textId="77777777" w:rsidP="002D3D15" w:rsidR="002D3D15" w:rsidRDefault="002D3D15" w:rsidRPr="004C4557">
      <w:pPr>
        <w:spacing w:after="0" w:line="240" w:lineRule="auto"/>
        <w:jc w:val="both"/>
        <w:rPr>
          <w:rFonts w:ascii="Times New Roman" w:cs="Times New Roman" w:hAnsi="Times New Roman"/>
        </w:rPr>
      </w:pPr>
      <w:r w:rsidRPr="004C4557">
        <w:rPr>
          <w:rFonts w:ascii="Times New Roman" w:cs="Times New Roman" w:hAnsi="Times New Roman"/>
        </w:rPr>
        <w:t xml:space="preserve">La </w:t>
      </w:r>
      <w:r w:rsidRPr="004C4557">
        <w:rPr>
          <w:rFonts w:ascii="Times New Roman" w:cs="Times New Roman" w:hAnsi="Times New Roman"/>
          <w:b/>
        </w:rPr>
        <w:t>Société FIDAY GESTION</w:t>
      </w:r>
      <w:r w:rsidRPr="004C4557">
        <w:rPr>
          <w:rFonts w:ascii="Times New Roman" w:cs="Times New Roman" w:hAnsi="Times New Roman"/>
        </w:rPr>
        <w:t xml:space="preserve">, société anonyme au capital de 4 600 000 €, dont le siège social est situé à CHASSEY-LES-SCEY (70360), </w:t>
      </w:r>
    </w:p>
    <w:p w14:paraId="61A03043" w14:textId="77777777" w:rsidP="002D3D15" w:rsidR="002D3D15" w:rsidRDefault="002D3D15" w:rsidRPr="004C4557">
      <w:pPr>
        <w:spacing w:after="0" w:line="240" w:lineRule="auto"/>
        <w:jc w:val="both"/>
        <w:rPr>
          <w:rFonts w:ascii="Times New Roman" w:cs="Times New Roman" w:hAnsi="Times New Roman"/>
        </w:rPr>
      </w:pPr>
    </w:p>
    <w:p w14:paraId="59686E7A" w14:textId="07B17738" w:rsidP="002D3D15" w:rsidR="002D3D15" w:rsidRDefault="002D3D15" w:rsidRPr="004C4557">
      <w:pPr>
        <w:spacing w:after="0" w:line="240" w:lineRule="auto"/>
        <w:jc w:val="both"/>
        <w:rPr>
          <w:rFonts w:ascii="Times New Roman" w:cs="Times New Roman" w:hAnsi="Times New Roman"/>
        </w:rPr>
      </w:pPr>
      <w:r w:rsidRPr="004C4557">
        <w:rPr>
          <w:rFonts w:ascii="Times New Roman" w:cs="Times New Roman" w:hAnsi="Times New Roman"/>
        </w:rPr>
        <w:t xml:space="preserve">Représentée par </w:t>
      </w:r>
      <w:proofErr w:type="gramStart"/>
      <w:r w:rsidR="00AE6BF1">
        <w:rPr>
          <w:rFonts w:ascii="Times New Roman" w:cs="Times New Roman" w:hAnsi="Times New Roman"/>
        </w:rPr>
        <w:t>…………..</w:t>
      </w:r>
      <w:r w:rsidRPr="004C4557">
        <w:rPr>
          <w:rFonts w:ascii="Times New Roman" w:cs="Times New Roman" w:hAnsi="Times New Roman"/>
        </w:rPr>
        <w:t>,</w:t>
      </w:r>
      <w:proofErr w:type="gramEnd"/>
      <w:r w:rsidRPr="004C4557">
        <w:rPr>
          <w:rFonts w:ascii="Times New Roman" w:cs="Times New Roman" w:hAnsi="Times New Roman"/>
        </w:rPr>
        <w:t xml:space="preserve"> agissant en qualité de Directeur </w:t>
      </w:r>
      <w:r w:rsidR="007F1875">
        <w:rPr>
          <w:rFonts w:ascii="Times New Roman" w:cs="Times New Roman" w:hAnsi="Times New Roman"/>
        </w:rPr>
        <w:t xml:space="preserve">des Ressources </w:t>
      </w:r>
      <w:r w:rsidR="00C82BA5">
        <w:rPr>
          <w:rFonts w:ascii="Times New Roman" w:cs="Times New Roman" w:hAnsi="Times New Roman"/>
        </w:rPr>
        <w:t>Humaines</w:t>
      </w:r>
      <w:r w:rsidRPr="004C4557">
        <w:rPr>
          <w:rFonts w:ascii="Times New Roman" w:cs="Times New Roman" w:hAnsi="Times New Roman"/>
        </w:rPr>
        <w:t xml:space="preserve"> ; </w:t>
      </w:r>
    </w:p>
    <w:p w14:paraId="16632CFE" w14:textId="77777777" w:rsidP="002D3D15" w:rsidR="002D3D15" w:rsidRDefault="002D3D15" w:rsidRPr="004C4557">
      <w:pPr>
        <w:spacing w:after="0" w:line="240" w:lineRule="auto"/>
        <w:jc w:val="both"/>
        <w:rPr>
          <w:rFonts w:ascii="Times New Roman" w:cs="Times New Roman" w:hAnsi="Times New Roman"/>
        </w:rPr>
      </w:pPr>
    </w:p>
    <w:p w14:paraId="75C1CA9C" w14:textId="77777777" w:rsidP="002D3D15" w:rsidR="002D3D15" w:rsidRDefault="002D3D15" w:rsidRPr="004C4557">
      <w:pPr>
        <w:spacing w:after="0" w:line="240" w:lineRule="auto"/>
        <w:jc w:val="both"/>
        <w:rPr>
          <w:rFonts w:ascii="Times New Roman" w:cs="Times New Roman" w:hAnsi="Times New Roman"/>
        </w:rPr>
      </w:pPr>
    </w:p>
    <w:p w14:paraId="2686C7AC" w14:textId="77777777" w:rsidP="002D3D15" w:rsidR="002D3D15" w:rsidRDefault="002D3D15" w:rsidRPr="004C4557">
      <w:pPr>
        <w:spacing w:after="0" w:line="240" w:lineRule="auto"/>
        <w:jc w:val="both"/>
        <w:rPr>
          <w:rFonts w:ascii="Times New Roman" w:cs="Times New Roman" w:hAnsi="Times New Roman"/>
        </w:rPr>
      </w:pPr>
    </w:p>
    <w:p w14:paraId="1BA6D4D9" w14:textId="77777777" w:rsidP="002D3D15" w:rsidR="002D3D15" w:rsidRDefault="002D3D15" w:rsidRPr="004C4557">
      <w:pPr>
        <w:spacing w:after="0" w:line="240" w:lineRule="auto"/>
        <w:jc w:val="both"/>
        <w:rPr>
          <w:rFonts w:ascii="Times New Roman" w:cs="Times New Roman" w:hAnsi="Times New Roman"/>
        </w:rPr>
      </w:pPr>
    </w:p>
    <w:p w14:paraId="6A40479F" w14:textId="77777777" w:rsidP="002D3D15" w:rsidR="002D3D15" w:rsidRDefault="002D3D15" w:rsidRPr="004C4557">
      <w:pPr>
        <w:spacing w:after="0" w:line="240" w:lineRule="auto"/>
        <w:jc w:val="right"/>
        <w:rPr>
          <w:rFonts w:ascii="Times New Roman" w:cs="Times New Roman" w:hAnsi="Times New Roman"/>
          <w:b/>
        </w:rPr>
      </w:pPr>
      <w:r w:rsidRPr="004C4557">
        <w:rPr>
          <w:rFonts w:ascii="Times New Roman" w:cs="Times New Roman" w:hAnsi="Times New Roman"/>
          <w:b/>
        </w:rPr>
        <w:t>D'une part,</w:t>
      </w:r>
    </w:p>
    <w:p w14:paraId="3F0880D8" w14:textId="77777777" w:rsidP="002D3D15" w:rsidR="002D3D15" w:rsidRDefault="002D3D15" w:rsidRPr="004C4557">
      <w:pPr>
        <w:spacing w:after="0" w:line="240" w:lineRule="auto"/>
        <w:jc w:val="right"/>
        <w:rPr>
          <w:rFonts w:ascii="Times New Roman" w:cs="Times New Roman" w:hAnsi="Times New Roman"/>
        </w:rPr>
      </w:pPr>
    </w:p>
    <w:p w14:paraId="4443AF64" w14:textId="77777777" w:rsidP="002D3D15" w:rsidR="002D3D15" w:rsidRDefault="002D3D15" w:rsidRPr="004C4557">
      <w:pPr>
        <w:spacing w:after="0" w:line="240" w:lineRule="auto"/>
        <w:jc w:val="both"/>
        <w:rPr>
          <w:rFonts w:ascii="Times New Roman" w:cs="Times New Roman" w:hAnsi="Times New Roman"/>
        </w:rPr>
      </w:pPr>
    </w:p>
    <w:p w14:paraId="73AC6FC2" w14:textId="77777777" w:rsidP="002D3D15" w:rsidR="002D3D15" w:rsidRDefault="002D3D15" w:rsidRPr="004C4557">
      <w:pPr>
        <w:spacing w:after="0" w:line="240" w:lineRule="auto"/>
        <w:jc w:val="both"/>
        <w:rPr>
          <w:rFonts w:ascii="Times New Roman" w:cs="Times New Roman" w:hAnsi="Times New Roman"/>
        </w:rPr>
      </w:pPr>
    </w:p>
    <w:p w14:paraId="39485CEA" w14:textId="77777777" w:rsidP="002D3D15" w:rsidR="002D3D15" w:rsidRDefault="002D3D15" w:rsidRPr="004C4557">
      <w:pPr>
        <w:spacing w:after="0" w:line="240" w:lineRule="auto"/>
        <w:jc w:val="both"/>
        <w:rPr>
          <w:rFonts w:ascii="Times New Roman" w:cs="Times New Roman" w:hAnsi="Times New Roman"/>
          <w:b/>
        </w:rPr>
      </w:pPr>
      <w:r w:rsidRPr="004C4557">
        <w:rPr>
          <w:rFonts w:ascii="Times New Roman" w:cs="Times New Roman" w:hAnsi="Times New Roman"/>
          <w:b/>
          <w:u w:val="single"/>
        </w:rPr>
        <w:t xml:space="preserve">Et </w:t>
      </w:r>
      <w:r w:rsidRPr="004C4557">
        <w:rPr>
          <w:rFonts w:ascii="Times New Roman" w:cs="Times New Roman" w:hAnsi="Times New Roman"/>
          <w:b/>
        </w:rPr>
        <w:t>:</w:t>
      </w:r>
    </w:p>
    <w:p w14:paraId="2821452A" w14:textId="77777777" w:rsidP="002D3D15" w:rsidR="002D3D15" w:rsidRDefault="002D3D15" w:rsidRPr="004C4557">
      <w:pPr>
        <w:spacing w:after="0" w:line="240" w:lineRule="auto"/>
        <w:jc w:val="both"/>
        <w:rPr>
          <w:rFonts w:ascii="Times New Roman" w:cs="Times New Roman" w:hAnsi="Times New Roman"/>
        </w:rPr>
      </w:pPr>
    </w:p>
    <w:p w14:paraId="1F673307" w14:textId="77777777" w:rsidP="002D3D15" w:rsidR="002D3D15" w:rsidRDefault="002D3D15" w:rsidRPr="004C4557">
      <w:pPr>
        <w:spacing w:after="0" w:line="240" w:lineRule="auto"/>
        <w:jc w:val="both"/>
        <w:rPr>
          <w:rFonts w:ascii="Times New Roman" w:cs="Times New Roman" w:hAnsi="Times New Roman"/>
        </w:rPr>
      </w:pPr>
    </w:p>
    <w:p w14:paraId="551D540E" w14:textId="77777777" w:rsidP="002D3D15" w:rsidR="002D3D15" w:rsidRDefault="002D3D15" w:rsidRPr="004C4557">
      <w:pPr>
        <w:spacing w:after="0" w:line="240" w:lineRule="auto"/>
        <w:jc w:val="both"/>
        <w:rPr>
          <w:rFonts w:ascii="Times New Roman" w:cs="Times New Roman" w:hAnsi="Times New Roman"/>
        </w:rPr>
      </w:pPr>
    </w:p>
    <w:p w14:paraId="612E85FC" w14:textId="77777777" w:rsidP="002D3D15" w:rsidR="002D3D15" w:rsidRDefault="002D3D15" w:rsidRPr="004C4557">
      <w:pPr>
        <w:spacing w:after="0" w:line="240" w:lineRule="auto"/>
        <w:jc w:val="both"/>
        <w:rPr>
          <w:rFonts w:ascii="Times New Roman" w:cs="Times New Roman" w:hAnsi="Times New Roman"/>
        </w:rPr>
      </w:pPr>
    </w:p>
    <w:p w14:paraId="50D6F9C6" w14:textId="77777777" w:rsidP="002D3D15" w:rsidR="002D3D15" w:rsidRDefault="002D3D15" w:rsidRPr="004C4557">
      <w:pPr>
        <w:pStyle w:val="Paragraphedeliste"/>
        <w:numPr>
          <w:ilvl w:val="0"/>
          <w:numId w:val="3"/>
        </w:numPr>
        <w:spacing w:after="0" w:line="240" w:lineRule="auto"/>
        <w:ind w:hanging="357" w:left="357"/>
        <w:jc w:val="both"/>
        <w:rPr>
          <w:rFonts w:ascii="Times New Roman" w:cs="Times New Roman" w:hAnsi="Times New Roman"/>
        </w:rPr>
      </w:pPr>
      <w:r w:rsidRPr="004C4557">
        <w:rPr>
          <w:rFonts w:ascii="Times New Roman" w:cs="Times New Roman" w:hAnsi="Times New Roman"/>
          <w:b/>
        </w:rPr>
        <w:t>L'Organisation Syndicale C.G.T</w:t>
      </w:r>
      <w:r w:rsidRPr="004C4557">
        <w:rPr>
          <w:rFonts w:ascii="Times New Roman" w:cs="Times New Roman" w:hAnsi="Times New Roman"/>
        </w:rPr>
        <w:t>.,</w:t>
      </w:r>
    </w:p>
    <w:p w14:paraId="623909FA" w14:textId="77777777" w:rsidP="002D3D15" w:rsidR="002D3D15" w:rsidRDefault="002D3D15" w:rsidRPr="004C4557">
      <w:pPr>
        <w:spacing w:after="0" w:line="240" w:lineRule="auto"/>
        <w:jc w:val="both"/>
        <w:rPr>
          <w:rFonts w:ascii="Times New Roman" w:cs="Times New Roman" w:hAnsi="Times New Roman"/>
        </w:rPr>
      </w:pPr>
    </w:p>
    <w:p w14:paraId="4140AEFC" w14:textId="31801993" w:rsidP="002D3D15" w:rsidR="002D3D15" w:rsidRDefault="002D3D15" w:rsidRPr="004C4557">
      <w:pPr>
        <w:spacing w:after="0" w:line="240" w:lineRule="auto"/>
        <w:jc w:val="both"/>
        <w:rPr>
          <w:rFonts w:ascii="Times New Roman" w:cs="Times New Roman" w:hAnsi="Times New Roman"/>
        </w:rPr>
      </w:pPr>
      <w:r w:rsidRPr="004C4557">
        <w:rPr>
          <w:rFonts w:ascii="Times New Roman" w:cs="Times New Roman" w:hAnsi="Times New Roman"/>
        </w:rPr>
        <w:t xml:space="preserve">Représentée par </w:t>
      </w:r>
      <w:proofErr w:type="gramStart"/>
      <w:r w:rsidR="00AE6BF1">
        <w:rPr>
          <w:rFonts w:ascii="Times New Roman" w:cs="Times New Roman" w:hAnsi="Times New Roman"/>
        </w:rPr>
        <w:t>…………….</w:t>
      </w:r>
      <w:r w:rsidRPr="004C4557">
        <w:rPr>
          <w:rFonts w:ascii="Times New Roman" w:cs="Times New Roman" w:hAnsi="Times New Roman"/>
        </w:rPr>
        <w:t>,</w:t>
      </w:r>
      <w:proofErr w:type="gramEnd"/>
      <w:r w:rsidRPr="004C4557">
        <w:rPr>
          <w:rFonts w:ascii="Times New Roman" w:cs="Times New Roman" w:hAnsi="Times New Roman"/>
        </w:rPr>
        <w:t xml:space="preserve"> délégué syndical d'entreprise de la société FIDAY GESTION ;</w:t>
      </w:r>
    </w:p>
    <w:p w14:paraId="6985DA5A" w14:textId="77777777" w:rsidP="002D3D15" w:rsidR="002D3D15" w:rsidRDefault="002D3D15" w:rsidRPr="004C4557">
      <w:pPr>
        <w:spacing w:after="0" w:line="240" w:lineRule="auto"/>
        <w:jc w:val="both"/>
        <w:rPr>
          <w:rFonts w:ascii="Times New Roman" w:cs="Times New Roman" w:hAnsi="Times New Roman"/>
        </w:rPr>
      </w:pPr>
    </w:p>
    <w:p w14:paraId="4F16A29C" w14:textId="77777777" w:rsidP="002D3D15" w:rsidR="002D3D15" w:rsidRDefault="002D3D15" w:rsidRPr="004C4557">
      <w:pPr>
        <w:spacing w:after="0" w:line="240" w:lineRule="auto"/>
        <w:jc w:val="right"/>
        <w:rPr>
          <w:rFonts w:ascii="Times New Roman" w:cs="Times New Roman" w:hAnsi="Times New Roman"/>
          <w:b/>
        </w:rPr>
      </w:pPr>
      <w:r w:rsidRPr="004C4557">
        <w:rPr>
          <w:rFonts w:ascii="Times New Roman" w:cs="Times New Roman" w:hAnsi="Times New Roman"/>
          <w:b/>
        </w:rPr>
        <w:t>D'autre part</w:t>
      </w:r>
    </w:p>
    <w:p w14:paraId="32691470" w14:textId="77777777" w:rsidP="002D3D15" w:rsidR="002D3D15" w:rsidRDefault="002D3D15" w:rsidRPr="004C4557">
      <w:pPr>
        <w:spacing w:after="0" w:line="240" w:lineRule="auto"/>
        <w:jc w:val="right"/>
        <w:rPr>
          <w:rFonts w:ascii="Times New Roman" w:cs="Times New Roman" w:hAnsi="Times New Roman"/>
          <w:b/>
        </w:rPr>
      </w:pPr>
    </w:p>
    <w:p w14:paraId="0441D765" w14:textId="77777777" w:rsidP="002D3D15" w:rsidR="002D3D15" w:rsidRDefault="002D3D15" w:rsidRPr="004C4557">
      <w:pPr>
        <w:spacing w:after="0" w:line="240" w:lineRule="auto"/>
        <w:jc w:val="right"/>
        <w:rPr>
          <w:rFonts w:ascii="Times New Roman" w:cs="Times New Roman" w:hAnsi="Times New Roman"/>
          <w:b/>
        </w:rPr>
      </w:pPr>
    </w:p>
    <w:p w14:paraId="6CF0F4D6" w14:textId="77777777" w:rsidP="002D3D15" w:rsidR="004A2664" w:rsidRDefault="004A2664" w:rsidRPr="004C4557">
      <w:pPr>
        <w:spacing w:after="0" w:line="240" w:lineRule="auto"/>
        <w:jc w:val="right"/>
        <w:rPr>
          <w:rFonts w:ascii="Times New Roman" w:cs="Times New Roman" w:hAnsi="Times New Roman"/>
          <w:b/>
        </w:rPr>
      </w:pPr>
    </w:p>
    <w:p w14:paraId="72EDA9F4" w14:textId="77777777" w:rsidP="002D3D15" w:rsidR="004A2664" w:rsidRDefault="004A2664" w:rsidRPr="004C4557">
      <w:pPr>
        <w:spacing w:after="0" w:line="240" w:lineRule="auto"/>
        <w:jc w:val="right"/>
        <w:rPr>
          <w:rFonts w:ascii="Times New Roman" w:cs="Times New Roman" w:hAnsi="Times New Roman"/>
          <w:b/>
        </w:rPr>
      </w:pPr>
    </w:p>
    <w:p w14:paraId="229DEB5B" w14:textId="77777777" w:rsidP="002D3D15" w:rsidR="004A2664" w:rsidRDefault="004A2664" w:rsidRPr="004C4557">
      <w:pPr>
        <w:spacing w:after="0" w:line="240" w:lineRule="auto"/>
        <w:jc w:val="right"/>
        <w:rPr>
          <w:rFonts w:ascii="Times New Roman" w:cs="Times New Roman" w:hAnsi="Times New Roman"/>
          <w:b/>
        </w:rPr>
      </w:pPr>
    </w:p>
    <w:p w14:paraId="1F5AC353" w14:textId="77777777" w:rsidP="002D3D15" w:rsidR="004A2664" w:rsidRDefault="004A2664" w:rsidRPr="004C4557">
      <w:pPr>
        <w:spacing w:after="0" w:line="240" w:lineRule="auto"/>
        <w:jc w:val="right"/>
        <w:rPr>
          <w:rFonts w:ascii="Times New Roman" w:cs="Times New Roman" w:hAnsi="Times New Roman"/>
          <w:b/>
        </w:rPr>
      </w:pPr>
    </w:p>
    <w:p w14:paraId="780402A4" w14:textId="77777777" w:rsidP="002D3D15" w:rsidR="004A2664" w:rsidRDefault="004A2664">
      <w:pPr>
        <w:spacing w:after="0" w:line="240" w:lineRule="auto"/>
        <w:jc w:val="right"/>
        <w:rPr>
          <w:rFonts w:ascii="Times New Roman" w:cs="Times New Roman" w:hAnsi="Times New Roman"/>
          <w:b/>
        </w:rPr>
      </w:pPr>
    </w:p>
    <w:p w14:paraId="4CE65652" w14:textId="77777777" w:rsidP="002D3D15" w:rsidR="004611B1" w:rsidRDefault="004611B1" w:rsidRPr="004C4557">
      <w:pPr>
        <w:spacing w:after="0" w:line="240" w:lineRule="auto"/>
        <w:jc w:val="right"/>
        <w:rPr>
          <w:rFonts w:ascii="Times New Roman" w:cs="Times New Roman" w:hAnsi="Times New Roman"/>
          <w:b/>
        </w:rPr>
      </w:pPr>
    </w:p>
    <w:p w14:paraId="3B8A74A9" w14:textId="77777777" w:rsidP="002D3D15" w:rsidR="004A2664" w:rsidRDefault="004A2664" w:rsidRPr="004C4557">
      <w:pPr>
        <w:spacing w:after="0" w:line="240" w:lineRule="auto"/>
        <w:jc w:val="right"/>
        <w:rPr>
          <w:rFonts w:ascii="Times New Roman" w:cs="Times New Roman" w:hAnsi="Times New Roman"/>
          <w:b/>
        </w:rPr>
      </w:pPr>
    </w:p>
    <w:p w14:paraId="49AA4E50" w14:textId="77777777" w:rsidP="002D3D15" w:rsidR="004A2664" w:rsidRDefault="004A2664" w:rsidRPr="004C4557">
      <w:pPr>
        <w:spacing w:after="0" w:line="240" w:lineRule="auto"/>
        <w:jc w:val="right"/>
        <w:rPr>
          <w:rFonts w:ascii="Times New Roman" w:cs="Times New Roman" w:hAnsi="Times New Roman"/>
          <w:b/>
        </w:rPr>
      </w:pPr>
    </w:p>
    <w:p w14:paraId="258B2184" w14:textId="77777777" w:rsidP="002D3D15" w:rsidR="004A2664" w:rsidRDefault="004A2664" w:rsidRPr="004C4557">
      <w:pPr>
        <w:spacing w:after="0" w:line="240" w:lineRule="auto"/>
        <w:jc w:val="right"/>
        <w:rPr>
          <w:rFonts w:ascii="Times New Roman" w:cs="Times New Roman" w:hAnsi="Times New Roman"/>
          <w:b/>
        </w:rPr>
      </w:pPr>
    </w:p>
    <w:p w14:paraId="65917F3F" w14:textId="77777777" w:rsidP="002D3D15" w:rsidR="004A2664" w:rsidRDefault="004A2664" w:rsidRPr="004C4557">
      <w:pPr>
        <w:spacing w:after="0" w:line="240" w:lineRule="auto"/>
        <w:jc w:val="right"/>
        <w:rPr>
          <w:rFonts w:ascii="Times New Roman" w:cs="Times New Roman" w:hAnsi="Times New Roman"/>
          <w:b/>
        </w:rPr>
      </w:pPr>
    </w:p>
    <w:p w14:paraId="19CB79DE" w14:textId="77777777" w:rsidP="002D3D15" w:rsidR="004A2664" w:rsidRDefault="004A2664" w:rsidRPr="004C4557">
      <w:pPr>
        <w:spacing w:after="0" w:line="240" w:lineRule="auto"/>
        <w:jc w:val="right"/>
        <w:rPr>
          <w:rFonts w:ascii="Times New Roman" w:cs="Times New Roman" w:hAnsi="Times New Roman"/>
          <w:b/>
        </w:rPr>
      </w:pPr>
    </w:p>
    <w:p w14:paraId="2E0EF54B" w14:textId="77777777" w:rsidP="002D3D15" w:rsidR="004A2664" w:rsidRDefault="004A2664" w:rsidRPr="004C4557">
      <w:pPr>
        <w:spacing w:after="0" w:line="240" w:lineRule="auto"/>
        <w:jc w:val="right"/>
        <w:rPr>
          <w:rFonts w:ascii="Times New Roman" w:cs="Times New Roman" w:hAnsi="Times New Roman"/>
          <w:b/>
        </w:rPr>
      </w:pPr>
    </w:p>
    <w:p w14:paraId="0EE50834" w14:textId="77777777" w:rsidP="00E060C4" w:rsidR="004A2664" w:rsidRDefault="004A2664" w:rsidRPr="004C4557">
      <w:pPr>
        <w:spacing w:after="0" w:line="240" w:lineRule="auto"/>
        <w:rPr>
          <w:rFonts w:ascii="Times New Roman" w:cs="Times New Roman" w:hAnsi="Times New Roman"/>
          <w:b/>
        </w:rPr>
      </w:pPr>
    </w:p>
    <w:p w14:paraId="03787116" w14:textId="77777777" w:rsidP="004A2664" w:rsidR="004A2664" w:rsidRDefault="004A2664" w:rsidRPr="004C4557">
      <w:pPr>
        <w:spacing w:after="0" w:line="240" w:lineRule="auto"/>
        <w:jc w:val="center"/>
        <w:rPr>
          <w:rFonts w:ascii="Times New Roman" w:cs="Times New Roman" w:hAnsi="Times New Roman"/>
          <w:b/>
        </w:rPr>
      </w:pPr>
      <w:r w:rsidRPr="004C4557">
        <w:rPr>
          <w:rFonts w:ascii="Times New Roman" w:cs="Times New Roman" w:hAnsi="Times New Roman"/>
          <w:b/>
        </w:rPr>
        <w:t>PREAMBULE</w:t>
      </w:r>
    </w:p>
    <w:p w14:paraId="3E970354" w14:textId="77777777" w:rsidP="002D3D15" w:rsidR="002D3D15" w:rsidRDefault="002D3D15" w:rsidRPr="004C4557">
      <w:pPr>
        <w:spacing w:after="0" w:line="240" w:lineRule="auto"/>
        <w:jc w:val="right"/>
        <w:rPr>
          <w:rFonts w:ascii="Times New Roman" w:cs="Times New Roman" w:hAnsi="Times New Roman"/>
          <w:b/>
        </w:rPr>
      </w:pPr>
    </w:p>
    <w:p w14:paraId="4267790B" w14:textId="77777777" w:rsidP="002D3D15" w:rsidR="002D3D15" w:rsidRDefault="002D3D15" w:rsidRPr="004C4557">
      <w:pPr>
        <w:spacing w:after="0" w:line="240" w:lineRule="auto"/>
        <w:jc w:val="right"/>
        <w:rPr>
          <w:rFonts w:ascii="Times New Roman" w:cs="Times New Roman" w:hAnsi="Times New Roman"/>
          <w:b/>
        </w:rPr>
      </w:pPr>
    </w:p>
    <w:p w14:paraId="169B786F" w14:textId="77777777" w:rsidP="002D3D15" w:rsidR="00637B52" w:rsidRDefault="00637B52">
      <w:pPr>
        <w:spacing w:after="0" w:line="240" w:lineRule="auto"/>
        <w:jc w:val="both"/>
        <w:rPr>
          <w:rFonts w:ascii="Times New Roman" w:cs="Times New Roman" w:hAnsi="Times New Roman"/>
        </w:rPr>
      </w:pPr>
    </w:p>
    <w:p w14:paraId="65680134" w14:textId="3592305B" w:rsidP="00C82BA5" w:rsidR="00C82BA5" w:rsidRDefault="00C82BA5" w:rsidRPr="00C82BA5">
      <w:pPr>
        <w:spacing w:after="0" w:line="240" w:lineRule="auto"/>
        <w:jc w:val="both"/>
        <w:rPr>
          <w:rFonts w:ascii="Times New Roman" w:cs="Times New Roman" w:hAnsi="Times New Roman"/>
        </w:rPr>
      </w:pPr>
      <w:r w:rsidRPr="00C82BA5">
        <w:rPr>
          <w:rFonts w:ascii="Times New Roman" w:cs="Times New Roman" w:hAnsi="Times New Roman"/>
        </w:rPr>
        <w:t>Notre potentiel de progrès est très important, notre situation encore critique, mais des premiers résultats spectaculaires ont été obtenus sous l’impulsion d’un Comité de Direction remanié, aligné et solidaire</w:t>
      </w:r>
      <w:r w:rsidR="00EA47E7">
        <w:rPr>
          <w:rFonts w:ascii="Times New Roman" w:cs="Times New Roman" w:hAnsi="Times New Roman"/>
        </w:rPr>
        <w:t>.</w:t>
      </w:r>
    </w:p>
    <w:p w14:paraId="620321A6" w14:textId="77777777" w:rsidP="00C82BA5" w:rsidR="00C82BA5" w:rsidRDefault="00C82BA5" w:rsidRPr="00C82BA5">
      <w:pPr>
        <w:spacing w:after="0" w:line="240" w:lineRule="auto"/>
        <w:jc w:val="both"/>
        <w:rPr>
          <w:rFonts w:ascii="Times New Roman" w:cs="Times New Roman" w:hAnsi="Times New Roman"/>
        </w:rPr>
      </w:pPr>
    </w:p>
    <w:p w14:paraId="2D2EBD84" w14:textId="77777777" w:rsidP="00C82BA5" w:rsidR="00C82BA5" w:rsidRDefault="00C82BA5" w:rsidRPr="00C82BA5">
      <w:pPr>
        <w:spacing w:after="0" w:line="240" w:lineRule="auto"/>
        <w:jc w:val="both"/>
        <w:rPr>
          <w:rFonts w:ascii="Times New Roman" w:cs="Times New Roman" w:hAnsi="Times New Roman"/>
        </w:rPr>
      </w:pPr>
      <w:r w:rsidRPr="00C82BA5">
        <w:rPr>
          <w:rFonts w:ascii="Times New Roman" w:cs="Times New Roman" w:hAnsi="Times New Roman"/>
        </w:rPr>
        <w:t>Une nouvelle culture d’entreprise se met rapidement en place :</w:t>
      </w:r>
    </w:p>
    <w:p w14:paraId="75292D1E" w14:textId="580084DD" w:rsidP="00C82BA5" w:rsidR="00C82BA5" w:rsidRDefault="00C82BA5" w:rsidRPr="00C82BA5">
      <w:pPr>
        <w:spacing w:after="0" w:line="240" w:lineRule="auto"/>
        <w:ind w:left="709"/>
        <w:jc w:val="both"/>
        <w:rPr>
          <w:rFonts w:ascii="Times New Roman" w:cs="Times New Roman" w:hAnsi="Times New Roman"/>
        </w:rPr>
      </w:pPr>
      <w:r w:rsidRPr="00C82BA5">
        <w:rPr>
          <w:rFonts w:ascii="Times New Roman" w:cs="Times New Roman" w:hAnsi="Times New Roman"/>
        </w:rPr>
        <w:t>• faite d’une ambition élevée à court, moyen et long terme</w:t>
      </w:r>
      <w:r w:rsidR="00EA47E7">
        <w:rPr>
          <w:rFonts w:ascii="Times New Roman" w:cs="Times New Roman" w:hAnsi="Times New Roman"/>
        </w:rPr>
        <w:t> ;</w:t>
      </w:r>
    </w:p>
    <w:p w14:paraId="47B4D2A1" w14:textId="70CAFA42" w:rsidP="00C82BA5" w:rsidR="00C82BA5" w:rsidRDefault="00C82BA5" w:rsidRPr="00C82BA5">
      <w:pPr>
        <w:spacing w:after="0" w:line="240" w:lineRule="auto"/>
        <w:ind w:left="709"/>
        <w:jc w:val="both"/>
        <w:rPr>
          <w:rFonts w:ascii="Times New Roman" w:cs="Times New Roman" w:hAnsi="Times New Roman"/>
        </w:rPr>
      </w:pPr>
      <w:r w:rsidRPr="00C82BA5">
        <w:rPr>
          <w:rFonts w:ascii="Times New Roman" w:cs="Times New Roman" w:hAnsi="Times New Roman"/>
        </w:rPr>
        <w:t xml:space="preserve">• </w:t>
      </w:r>
      <w:r w:rsidR="00EA47E7">
        <w:rPr>
          <w:rFonts w:ascii="Times New Roman" w:cs="Times New Roman" w:hAnsi="Times New Roman"/>
        </w:rPr>
        <w:t>i</w:t>
      </w:r>
      <w:r w:rsidRPr="00C82BA5">
        <w:rPr>
          <w:rFonts w:ascii="Times New Roman" w:cs="Times New Roman" w:hAnsi="Times New Roman"/>
        </w:rPr>
        <w:t>ssue d’une quête permanente de progrès et d’excellence</w:t>
      </w:r>
      <w:r w:rsidR="00EA47E7">
        <w:rPr>
          <w:rFonts w:ascii="Times New Roman" w:cs="Times New Roman" w:hAnsi="Times New Roman"/>
        </w:rPr>
        <w:t> ;</w:t>
      </w:r>
    </w:p>
    <w:p w14:paraId="7F0158B4" w14:textId="7DC59702" w:rsidP="00C82BA5" w:rsidR="00C82BA5" w:rsidRDefault="00C82BA5" w:rsidRPr="00C82BA5">
      <w:pPr>
        <w:spacing w:after="0" w:line="240" w:lineRule="auto"/>
        <w:ind w:left="709"/>
        <w:jc w:val="both"/>
        <w:rPr>
          <w:rFonts w:ascii="Times New Roman" w:cs="Times New Roman" w:hAnsi="Times New Roman"/>
        </w:rPr>
      </w:pPr>
      <w:r w:rsidRPr="00C82BA5">
        <w:rPr>
          <w:rFonts w:ascii="Times New Roman" w:cs="Times New Roman" w:hAnsi="Times New Roman"/>
        </w:rPr>
        <w:t>• dont l’ensemble des services sont acteurs</w:t>
      </w:r>
      <w:r w:rsidR="00EA47E7">
        <w:rPr>
          <w:rFonts w:ascii="Times New Roman" w:cs="Times New Roman" w:hAnsi="Times New Roman"/>
        </w:rPr>
        <w:t> ;</w:t>
      </w:r>
    </w:p>
    <w:p w14:paraId="71B4F902" w14:textId="35EFB2F5" w:rsidP="00C82BA5" w:rsidR="00C82BA5" w:rsidRDefault="00C82BA5" w:rsidRPr="00C82BA5">
      <w:pPr>
        <w:spacing w:after="0" w:line="240" w:lineRule="auto"/>
        <w:ind w:left="709"/>
        <w:jc w:val="both"/>
        <w:rPr>
          <w:rFonts w:ascii="Times New Roman" w:cs="Times New Roman" w:hAnsi="Times New Roman"/>
        </w:rPr>
      </w:pPr>
      <w:r w:rsidRPr="00C82BA5">
        <w:rPr>
          <w:rFonts w:ascii="Times New Roman" w:cs="Times New Roman" w:hAnsi="Times New Roman"/>
        </w:rPr>
        <w:t>• constatée par l’ensemble de notre écosystème</w:t>
      </w:r>
      <w:r w:rsidR="00EA47E7">
        <w:rPr>
          <w:rFonts w:ascii="Times New Roman" w:cs="Times New Roman" w:hAnsi="Times New Roman"/>
        </w:rPr>
        <w:t>.</w:t>
      </w:r>
      <w:r w:rsidRPr="00C82BA5">
        <w:rPr>
          <w:rFonts w:ascii="Times New Roman" w:cs="Times New Roman" w:hAnsi="Times New Roman"/>
        </w:rPr>
        <w:t xml:space="preserve"> </w:t>
      </w:r>
    </w:p>
    <w:p w14:paraId="46C1B93D" w14:textId="77777777" w:rsidP="00C82BA5" w:rsidR="00C82BA5" w:rsidRDefault="00C82BA5" w:rsidRPr="00C82BA5">
      <w:pPr>
        <w:spacing w:after="0" w:line="240" w:lineRule="auto"/>
        <w:jc w:val="both"/>
        <w:rPr>
          <w:rFonts w:ascii="Times New Roman" w:cs="Times New Roman" w:hAnsi="Times New Roman"/>
        </w:rPr>
      </w:pPr>
    </w:p>
    <w:p w14:paraId="10EC2836" w14:textId="7508C3B1" w:rsidP="00C82BA5" w:rsidR="00C82BA5" w:rsidRDefault="00C82BA5" w:rsidRPr="00C82BA5">
      <w:pPr>
        <w:spacing w:after="0" w:line="240" w:lineRule="auto"/>
        <w:jc w:val="both"/>
        <w:rPr>
          <w:rFonts w:ascii="Times New Roman" w:cs="Times New Roman" w:hAnsi="Times New Roman"/>
        </w:rPr>
      </w:pPr>
      <w:r w:rsidRPr="00C82BA5">
        <w:rPr>
          <w:rFonts w:ascii="Times New Roman" w:cs="Times New Roman" w:hAnsi="Times New Roman"/>
        </w:rPr>
        <w:t>Les résultats financiers se retournent (perte stoppée, marge par pièce en progression, résultat opérationnel courant hors éléments exceptionnels générant de la trésorerie…) ; la mobilisation productivité couvrant l’ensemble de l’entreprise se déploie rapidement ; les fondamentaux s’améliorent.</w:t>
      </w:r>
    </w:p>
    <w:p w14:paraId="4ECF6B4B" w14:textId="77777777" w:rsidP="002D3D15" w:rsidR="00637B52" w:rsidRDefault="00637B52" w:rsidRPr="00C82BA5">
      <w:pPr>
        <w:spacing w:after="0" w:line="240" w:lineRule="auto"/>
        <w:jc w:val="both"/>
        <w:rPr>
          <w:rFonts w:ascii="Times New Roman" w:cs="Times New Roman" w:hAnsi="Times New Roman"/>
        </w:rPr>
      </w:pPr>
    </w:p>
    <w:p w14:paraId="0654079F" w14:textId="77777777" w:rsidP="002D3D15" w:rsidR="002434BC" w:rsidRDefault="002434BC" w:rsidRPr="007F1875">
      <w:pPr>
        <w:spacing w:after="0" w:line="240" w:lineRule="auto"/>
        <w:jc w:val="both"/>
        <w:rPr>
          <w:rFonts w:ascii="Times New Roman" w:cs="Times New Roman" w:hAnsi="Times New Roman"/>
          <w:highlight w:val="yellow"/>
        </w:rPr>
      </w:pPr>
    </w:p>
    <w:p w14:paraId="19E553F1" w14:textId="77E40598" w:rsidP="00637B52" w:rsidR="00C55896" w:rsidRDefault="00637B52">
      <w:pPr>
        <w:spacing w:after="0" w:line="240" w:lineRule="auto"/>
        <w:jc w:val="both"/>
        <w:rPr>
          <w:rFonts w:ascii="Times New Roman" w:cs="Times New Roman" w:hAnsi="Times New Roman"/>
        </w:rPr>
      </w:pPr>
      <w:r w:rsidRPr="00C82BA5">
        <w:rPr>
          <w:rFonts w:ascii="Times New Roman" w:cs="Times New Roman" w:hAnsi="Times New Roman"/>
        </w:rPr>
        <w:t xml:space="preserve">Il est rappelé qu'en </w:t>
      </w:r>
      <w:r w:rsidR="00EA47E7">
        <w:rPr>
          <w:rFonts w:ascii="Times New Roman" w:cs="Times New Roman" w:hAnsi="Times New Roman"/>
        </w:rPr>
        <w:t xml:space="preserve">date du 14 avril 2021, les partenaires sociaux </w:t>
      </w:r>
      <w:r w:rsidR="00E93D9E">
        <w:rPr>
          <w:rFonts w:ascii="Times New Roman" w:cs="Times New Roman" w:hAnsi="Times New Roman"/>
        </w:rPr>
        <w:t xml:space="preserve">de FIDAY GESTION </w:t>
      </w:r>
      <w:r w:rsidR="00EA47E7">
        <w:rPr>
          <w:rFonts w:ascii="Times New Roman" w:cs="Times New Roman" w:hAnsi="Times New Roman"/>
        </w:rPr>
        <w:t>ont conclu un accord d’entreprise d’adaptation, déterminant leur agenda social en fixant les conditions dans lesquelles se dérouleront les négociations obligatoires (thèmes, périodicité, contenu, calendrier, informations remises, modalités de suivi…)</w:t>
      </w:r>
      <w:r w:rsidR="00C55896">
        <w:rPr>
          <w:rFonts w:ascii="Times New Roman" w:cs="Times New Roman" w:hAnsi="Times New Roman"/>
        </w:rPr>
        <w:t xml:space="preserve">, conformément aux dispositions de l’article L 2242-10 du Code du travail modifié par </w:t>
      </w:r>
      <w:r w:rsidR="00E93D9E">
        <w:rPr>
          <w:rFonts w:ascii="Times New Roman" w:cs="Times New Roman" w:hAnsi="Times New Roman"/>
        </w:rPr>
        <w:t>L</w:t>
      </w:r>
      <w:r w:rsidR="00C55896">
        <w:rPr>
          <w:rFonts w:ascii="Times New Roman" w:cs="Times New Roman" w:hAnsi="Times New Roman"/>
        </w:rPr>
        <w:t>es Ordonnances Macron du 22 septembre 2017.</w:t>
      </w:r>
    </w:p>
    <w:p w14:paraId="43D871CA" w14:textId="0C90CC78" w:rsidP="00637B52" w:rsidR="00C55896" w:rsidRDefault="00C55896">
      <w:pPr>
        <w:spacing w:after="0" w:line="240" w:lineRule="auto"/>
        <w:jc w:val="both"/>
        <w:rPr>
          <w:rFonts w:ascii="Times New Roman" w:cs="Times New Roman" w:hAnsi="Times New Roman"/>
        </w:rPr>
      </w:pPr>
    </w:p>
    <w:p w14:paraId="2A00DAA8" w14:textId="0F50E0F4" w:rsidP="00637B52" w:rsidR="00C55896" w:rsidRDefault="00C55896">
      <w:pPr>
        <w:spacing w:after="0" w:line="240" w:lineRule="auto"/>
        <w:jc w:val="both"/>
        <w:rPr>
          <w:rFonts w:ascii="Times New Roman" w:cs="Times New Roman" w:hAnsi="Times New Roman"/>
        </w:rPr>
      </w:pPr>
      <w:r>
        <w:rPr>
          <w:rFonts w:ascii="Times New Roman" w:cs="Times New Roman" w:hAnsi="Times New Roman"/>
        </w:rPr>
        <w:t>En vertu de cet accord d’adaptation, la périodicité des négociations obligatoires a été fixée comme suit :</w:t>
      </w:r>
    </w:p>
    <w:p w14:paraId="5BB33C22" w14:textId="77D2CCE7" w:rsidP="00637B52" w:rsidR="00C55896" w:rsidRDefault="00C55896">
      <w:pPr>
        <w:spacing w:after="0" w:line="240" w:lineRule="auto"/>
        <w:jc w:val="both"/>
        <w:rPr>
          <w:rFonts w:ascii="Times New Roman" w:cs="Times New Roman" w:hAnsi="Times New Roman"/>
        </w:rPr>
      </w:pPr>
      <w:r>
        <w:rPr>
          <w:rFonts w:ascii="Times New Roman" w:cs="Times New Roman" w:hAnsi="Times New Roman"/>
        </w:rPr>
        <w:t xml:space="preserve"> </w:t>
      </w:r>
    </w:p>
    <w:p w14:paraId="45FE6370" w14:textId="71B3FFC6" w:rsidP="00637B52" w:rsidR="00C55896" w:rsidRDefault="00C55896">
      <w:pPr>
        <w:spacing w:after="0" w:line="240" w:lineRule="auto"/>
        <w:jc w:val="both"/>
        <w:rPr>
          <w:rFonts w:ascii="Times New Roman" w:cs="Times New Roman" w:hAnsi="Times New Roman"/>
        </w:rPr>
      </w:pPr>
      <w:bookmarkStart w:id="0" w:name="_Hlk120030022"/>
      <w:r>
        <w:rPr>
          <w:rFonts w:ascii="Times New Roman" w:cs="Times New Roman" w:hAnsi="Times New Roman"/>
        </w:rPr>
        <w:t>1. Négociation sur la rémunération (notamment sur les salaires effectifs), le temps de travail et le partage de la valeur ajoutée dans l’entreprise :</w:t>
      </w:r>
    </w:p>
    <w:bookmarkEnd w:id="0"/>
    <w:p w14:paraId="21684AB7" w14:textId="6DBBD857" w:rsidP="00637B52" w:rsidR="00C55896" w:rsidRDefault="00C55896">
      <w:pPr>
        <w:spacing w:after="0" w:line="240" w:lineRule="auto"/>
        <w:jc w:val="both"/>
        <w:rPr>
          <w:rFonts w:ascii="Times New Roman" w:cs="Times New Roman" w:hAnsi="Times New Roman"/>
        </w:rPr>
      </w:pPr>
    </w:p>
    <w:p w14:paraId="5A677A8A" w14:textId="3563FE01" w:rsidP="00C55896" w:rsidR="00C55896" w:rsidRDefault="00C55896">
      <w:pPr>
        <w:pStyle w:val="Paragraphedeliste"/>
        <w:numPr>
          <w:ilvl w:val="1"/>
          <w:numId w:val="36"/>
        </w:numPr>
        <w:spacing w:after="0" w:line="240" w:lineRule="auto"/>
        <w:jc w:val="both"/>
        <w:rPr>
          <w:rFonts w:ascii="Times New Roman" w:cs="Times New Roman" w:hAnsi="Times New Roman"/>
        </w:rPr>
      </w:pPr>
      <w:r>
        <w:rPr>
          <w:rFonts w:ascii="Times New Roman" w:cs="Times New Roman" w:hAnsi="Times New Roman"/>
        </w:rPr>
        <w:t>Salaires effectifs : chaque année ;</w:t>
      </w:r>
    </w:p>
    <w:p w14:paraId="58144168" w14:textId="725B3A9A" w:rsidP="00C55896" w:rsidR="00C55896" w:rsidRDefault="00C55896">
      <w:pPr>
        <w:pStyle w:val="Paragraphedeliste"/>
        <w:numPr>
          <w:ilvl w:val="1"/>
          <w:numId w:val="36"/>
        </w:numPr>
        <w:spacing w:after="0" w:line="240" w:lineRule="auto"/>
        <w:jc w:val="both"/>
        <w:rPr>
          <w:rFonts w:ascii="Times New Roman" w:cs="Times New Roman" w:hAnsi="Times New Roman"/>
        </w:rPr>
      </w:pPr>
      <w:r>
        <w:rPr>
          <w:rFonts w:ascii="Times New Roman" w:cs="Times New Roman" w:hAnsi="Times New Roman"/>
        </w:rPr>
        <w:t>Durée effective et organisation du temps de travail : tous les 4 ans ;</w:t>
      </w:r>
    </w:p>
    <w:p w14:paraId="30E4112B" w14:textId="6F8F8FF3" w:rsidP="00C55896" w:rsidR="00C55896" w:rsidRDefault="00C55896">
      <w:pPr>
        <w:pStyle w:val="Paragraphedeliste"/>
        <w:numPr>
          <w:ilvl w:val="1"/>
          <w:numId w:val="36"/>
        </w:numPr>
        <w:spacing w:after="0" w:line="240" w:lineRule="auto"/>
        <w:jc w:val="both"/>
        <w:rPr>
          <w:rFonts w:ascii="Times New Roman" w:cs="Times New Roman" w:hAnsi="Times New Roman"/>
        </w:rPr>
      </w:pPr>
      <w:r>
        <w:rPr>
          <w:rFonts w:ascii="Times New Roman" w:cs="Times New Roman" w:hAnsi="Times New Roman"/>
        </w:rPr>
        <w:t>Partage de la valeur ajoutée (intéressement, participation, épargne salariale) : tous les 3 ans ;</w:t>
      </w:r>
    </w:p>
    <w:p w14:paraId="71925011" w14:textId="46FCA28F" w:rsidP="00C55896" w:rsidR="00C55896" w:rsidRDefault="00C55896">
      <w:pPr>
        <w:pStyle w:val="Paragraphedeliste"/>
        <w:numPr>
          <w:ilvl w:val="1"/>
          <w:numId w:val="36"/>
        </w:numPr>
        <w:spacing w:after="0" w:line="240" w:lineRule="auto"/>
        <w:jc w:val="both"/>
        <w:rPr>
          <w:rFonts w:ascii="Times New Roman" w:cs="Times New Roman" w:hAnsi="Times New Roman"/>
        </w:rPr>
      </w:pPr>
      <w:r>
        <w:rPr>
          <w:rFonts w:ascii="Times New Roman" w:cs="Times New Roman" w:hAnsi="Times New Roman"/>
        </w:rPr>
        <w:t>Suivi de la mise en œuvre des mesures visant à supprimer les écarts de rémunération et les différences de déroulement de carrière entre les femmes et les hommes : tous les 4 ans.</w:t>
      </w:r>
    </w:p>
    <w:p w14:paraId="64F51785" w14:textId="77777777" w:rsidP="004C12D3" w:rsidR="00C55896" w:rsidRDefault="00C55896" w:rsidRPr="004C12D3">
      <w:pPr>
        <w:spacing w:after="0" w:line="240" w:lineRule="auto"/>
        <w:jc w:val="both"/>
        <w:rPr>
          <w:rFonts w:ascii="Times New Roman" w:cs="Times New Roman" w:hAnsi="Times New Roman"/>
        </w:rPr>
      </w:pPr>
    </w:p>
    <w:p w14:paraId="0B5AEF94" w14:textId="1F3EFAC5" w:rsidP="00C55896" w:rsidR="00C55896" w:rsidRDefault="00C55896">
      <w:pPr>
        <w:spacing w:after="0" w:line="240" w:lineRule="auto"/>
        <w:jc w:val="both"/>
        <w:rPr>
          <w:rFonts w:ascii="Times New Roman" w:cs="Times New Roman" w:hAnsi="Times New Roman"/>
        </w:rPr>
      </w:pPr>
      <w:r>
        <w:rPr>
          <w:rFonts w:ascii="Times New Roman" w:cs="Times New Roman" w:hAnsi="Times New Roman"/>
        </w:rPr>
        <w:t>2. Négociation sur l’égalité professionnelle femmes/hommes et la qualité de vie au travail (QVT)</w:t>
      </w:r>
      <w:r w:rsidR="00E21FDD">
        <w:rPr>
          <w:rFonts w:ascii="Times New Roman" w:cs="Times New Roman" w:hAnsi="Times New Roman"/>
        </w:rPr>
        <w:t xml:space="preserve"> </w:t>
      </w:r>
      <w:r>
        <w:rPr>
          <w:rFonts w:ascii="Times New Roman" w:cs="Times New Roman" w:hAnsi="Times New Roman"/>
        </w:rPr>
        <w:t>:</w:t>
      </w:r>
      <w:r w:rsidR="00E21FDD">
        <w:rPr>
          <w:rFonts w:ascii="Times New Roman" w:cs="Times New Roman" w:hAnsi="Times New Roman"/>
        </w:rPr>
        <w:t xml:space="preserve"> tous les 4 ans.</w:t>
      </w:r>
    </w:p>
    <w:p w14:paraId="3F3A0F3C" w14:textId="77777777" w:rsidP="004C12D3" w:rsidR="00C55896" w:rsidRDefault="00C55896" w:rsidRPr="004C12D3">
      <w:pPr>
        <w:spacing w:after="0" w:line="240" w:lineRule="auto"/>
        <w:jc w:val="both"/>
        <w:rPr>
          <w:rFonts w:ascii="Times New Roman" w:cs="Times New Roman" w:hAnsi="Times New Roman"/>
        </w:rPr>
      </w:pPr>
    </w:p>
    <w:p w14:paraId="22B09193" w14:textId="77777777" w:rsidP="002D3D15" w:rsidR="002D3D15" w:rsidRDefault="002D3D15">
      <w:pPr>
        <w:spacing w:after="0" w:line="240" w:lineRule="auto"/>
        <w:jc w:val="both"/>
        <w:rPr>
          <w:rFonts w:ascii="Times New Roman" w:cs="Times New Roman" w:hAnsi="Times New Roman"/>
        </w:rPr>
      </w:pPr>
    </w:p>
    <w:p w14:paraId="6ACD7DE8" w14:textId="77777777" w:rsidP="002D3D15" w:rsidR="00637B52" w:rsidRDefault="00637B52" w:rsidRPr="004C4557">
      <w:pPr>
        <w:spacing w:after="0" w:line="240" w:lineRule="auto"/>
        <w:jc w:val="both"/>
        <w:rPr>
          <w:rFonts w:ascii="Times New Roman" w:cs="Times New Roman" w:hAnsi="Times New Roman"/>
        </w:rPr>
      </w:pPr>
    </w:p>
    <w:p w14:paraId="68640E63" w14:textId="49F9CD23" w:rsidP="002D3D15" w:rsidR="00042CB7" w:rsidRDefault="002D3D15">
      <w:pPr>
        <w:spacing w:after="0" w:line="240" w:lineRule="auto"/>
        <w:jc w:val="both"/>
        <w:rPr>
          <w:rFonts w:ascii="Times New Roman" w:cs="Times New Roman" w:hAnsi="Times New Roman"/>
        </w:rPr>
      </w:pPr>
      <w:r w:rsidRPr="004C4557">
        <w:rPr>
          <w:rFonts w:ascii="Times New Roman" w:cs="Times New Roman" w:hAnsi="Times New Roman"/>
        </w:rPr>
        <w:t>Pour mémoire, les partenaires sociaux de FIDAY GESTION se</w:t>
      </w:r>
      <w:r w:rsidR="00D750D3" w:rsidRPr="004C4557">
        <w:rPr>
          <w:rFonts w:ascii="Times New Roman" w:cs="Times New Roman" w:hAnsi="Times New Roman"/>
        </w:rPr>
        <w:t xml:space="preserve"> sont rencontrés à l'occasion </w:t>
      </w:r>
      <w:r w:rsidR="00042CB7" w:rsidRPr="004C4557">
        <w:rPr>
          <w:rFonts w:ascii="Times New Roman" w:cs="Times New Roman" w:hAnsi="Times New Roman"/>
        </w:rPr>
        <w:t xml:space="preserve">de </w:t>
      </w:r>
      <w:r w:rsidR="008C0B3A" w:rsidRPr="004C4557">
        <w:rPr>
          <w:rFonts w:ascii="Times New Roman" w:cs="Times New Roman" w:hAnsi="Times New Roman"/>
        </w:rPr>
        <w:t>deux</w:t>
      </w:r>
      <w:r w:rsidR="00D750D3" w:rsidRPr="004C4557">
        <w:rPr>
          <w:rFonts w:ascii="Times New Roman" w:cs="Times New Roman" w:hAnsi="Times New Roman"/>
        </w:rPr>
        <w:t xml:space="preserve"> réunion</w:t>
      </w:r>
      <w:r w:rsidR="00042CB7" w:rsidRPr="004C4557">
        <w:rPr>
          <w:rFonts w:ascii="Times New Roman" w:cs="Times New Roman" w:hAnsi="Times New Roman"/>
        </w:rPr>
        <w:t>s</w:t>
      </w:r>
      <w:r w:rsidRPr="004C4557">
        <w:rPr>
          <w:rFonts w:ascii="Times New Roman" w:cs="Times New Roman" w:hAnsi="Times New Roman"/>
        </w:rPr>
        <w:t xml:space="preserve"> en da</w:t>
      </w:r>
      <w:r w:rsidR="000803FC" w:rsidRPr="004C4557">
        <w:rPr>
          <w:rFonts w:ascii="Times New Roman" w:cs="Times New Roman" w:hAnsi="Times New Roman"/>
        </w:rPr>
        <w:t>te</w:t>
      </w:r>
      <w:r w:rsidR="00042CB7" w:rsidRPr="004C4557">
        <w:rPr>
          <w:rFonts w:ascii="Times New Roman" w:cs="Times New Roman" w:hAnsi="Times New Roman"/>
        </w:rPr>
        <w:t> :</w:t>
      </w:r>
    </w:p>
    <w:p w14:paraId="0F3FA736" w14:textId="77777777" w:rsidP="002D3D15" w:rsidR="00344EF9" w:rsidRDefault="00344EF9" w:rsidRPr="004C4557">
      <w:pPr>
        <w:spacing w:after="0" w:line="240" w:lineRule="auto"/>
        <w:jc w:val="both"/>
        <w:rPr>
          <w:rFonts w:ascii="Times New Roman" w:cs="Times New Roman" w:hAnsi="Times New Roman"/>
        </w:rPr>
      </w:pPr>
    </w:p>
    <w:p w14:paraId="6188D563" w14:textId="77777777" w:rsidP="00042CB7" w:rsidR="002D3D15" w:rsidRDefault="000803FC" w:rsidRPr="004C4557">
      <w:pPr>
        <w:pStyle w:val="Paragraphedeliste"/>
        <w:numPr>
          <w:ilvl w:val="0"/>
          <w:numId w:val="23"/>
        </w:numPr>
        <w:spacing w:after="0" w:line="240" w:lineRule="auto"/>
        <w:jc w:val="both"/>
        <w:rPr>
          <w:rFonts w:ascii="Times New Roman" w:cs="Times New Roman" w:hAnsi="Times New Roman"/>
        </w:rPr>
      </w:pPr>
      <w:r w:rsidRPr="004C4557">
        <w:rPr>
          <w:rFonts w:ascii="Times New Roman" w:cs="Times New Roman" w:hAnsi="Times New Roman"/>
        </w:rPr>
        <w:t>du</w:t>
      </w:r>
      <w:r w:rsidR="00042CB7" w:rsidRPr="004C4557">
        <w:rPr>
          <w:rFonts w:ascii="Times New Roman" w:cs="Times New Roman" w:hAnsi="Times New Roman"/>
        </w:rPr>
        <w:t> </w:t>
      </w:r>
      <w:r w:rsidR="007F1875">
        <w:rPr>
          <w:rFonts w:ascii="Times New Roman" w:cs="Times New Roman" w:hAnsi="Times New Roman"/>
        </w:rPr>
        <w:t>21 octobre 2021</w:t>
      </w:r>
      <w:r w:rsidR="008C0B3A" w:rsidRPr="004C4557">
        <w:rPr>
          <w:rFonts w:ascii="Times New Roman" w:cs="Times New Roman" w:hAnsi="Times New Roman"/>
        </w:rPr>
        <w:t>,</w:t>
      </w:r>
    </w:p>
    <w:p w14:paraId="596F269B" w14:textId="77777777" w:rsidP="00042CB7" w:rsidR="00042CB7" w:rsidRDefault="00042CB7" w:rsidRPr="004C4557">
      <w:pPr>
        <w:pStyle w:val="Paragraphedeliste"/>
        <w:numPr>
          <w:ilvl w:val="0"/>
          <w:numId w:val="23"/>
        </w:numPr>
        <w:spacing w:after="0" w:line="240" w:lineRule="auto"/>
        <w:jc w:val="both"/>
        <w:rPr>
          <w:rFonts w:ascii="Times New Roman" w:cs="Times New Roman" w:hAnsi="Times New Roman"/>
        </w:rPr>
      </w:pPr>
      <w:r w:rsidRPr="004C4557">
        <w:rPr>
          <w:rFonts w:ascii="Times New Roman" w:cs="Times New Roman" w:hAnsi="Times New Roman"/>
        </w:rPr>
        <w:t>du </w:t>
      </w:r>
      <w:r w:rsidR="007F1875">
        <w:rPr>
          <w:rFonts w:ascii="Times New Roman" w:cs="Times New Roman" w:hAnsi="Times New Roman"/>
        </w:rPr>
        <w:t>25 octobre</w:t>
      </w:r>
      <w:r w:rsidR="00637B52">
        <w:rPr>
          <w:rFonts w:ascii="Times New Roman" w:cs="Times New Roman" w:hAnsi="Times New Roman"/>
        </w:rPr>
        <w:t xml:space="preserve"> 202</w:t>
      </w:r>
      <w:r w:rsidR="007F1875">
        <w:rPr>
          <w:rFonts w:ascii="Times New Roman" w:cs="Times New Roman" w:hAnsi="Times New Roman"/>
        </w:rPr>
        <w:t>1</w:t>
      </w:r>
      <w:r w:rsidRPr="004C4557">
        <w:rPr>
          <w:rFonts w:ascii="Times New Roman" w:cs="Times New Roman" w:hAnsi="Times New Roman"/>
        </w:rPr>
        <w:t>.</w:t>
      </w:r>
    </w:p>
    <w:p w14:paraId="1828FAE0" w14:textId="77777777" w:rsidP="00042CB7" w:rsidR="00042CB7" w:rsidRDefault="00042CB7" w:rsidRPr="004C4557">
      <w:pPr>
        <w:pStyle w:val="Paragraphedeliste"/>
        <w:spacing w:after="0" w:line="240" w:lineRule="auto"/>
        <w:jc w:val="both"/>
        <w:rPr>
          <w:rFonts w:ascii="Times New Roman" w:cs="Times New Roman" w:hAnsi="Times New Roman"/>
        </w:rPr>
      </w:pPr>
    </w:p>
    <w:p w14:paraId="772D32CC" w14:textId="77777777" w:rsidP="005B5338" w:rsidR="005B5338" w:rsidRDefault="005B5338" w:rsidRPr="004C4557">
      <w:pPr>
        <w:spacing w:after="0" w:line="240" w:lineRule="auto"/>
        <w:jc w:val="both"/>
        <w:rPr>
          <w:rFonts w:ascii="Times New Roman" w:cs="Times New Roman" w:hAnsi="Times New Roman"/>
        </w:rPr>
      </w:pPr>
      <w:r w:rsidRPr="004C4557">
        <w:rPr>
          <w:rFonts w:ascii="Times New Roman" w:cs="Times New Roman" w:hAnsi="Times New Roman"/>
        </w:rPr>
        <w:t xml:space="preserve">Le présent accord a donc pour objet de </w:t>
      </w:r>
      <w:r w:rsidR="00304A6B" w:rsidRPr="004C4557">
        <w:rPr>
          <w:rFonts w:ascii="Times New Roman" w:cs="Times New Roman" w:hAnsi="Times New Roman"/>
        </w:rPr>
        <w:t>finaliser</w:t>
      </w:r>
      <w:r w:rsidRPr="004C4557">
        <w:rPr>
          <w:rFonts w:ascii="Times New Roman" w:cs="Times New Roman" w:hAnsi="Times New Roman"/>
        </w:rPr>
        <w:t xml:space="preserve"> les décisions qui ont été prises sur les thèmes précités.</w:t>
      </w:r>
    </w:p>
    <w:p w14:paraId="1C02AAA2" w14:textId="77777777" w:rsidP="005B5338" w:rsidR="004A2664" w:rsidRDefault="004A2664" w:rsidRPr="004C4557">
      <w:pPr>
        <w:spacing w:after="0" w:line="240" w:lineRule="auto"/>
        <w:jc w:val="both"/>
        <w:rPr>
          <w:rFonts w:ascii="Times New Roman" w:cs="Times New Roman" w:hAnsi="Times New Roman"/>
        </w:rPr>
      </w:pPr>
    </w:p>
    <w:p w14:paraId="2D58B955" w14:textId="77777777" w:rsidP="005B5338" w:rsidR="00E060C4" w:rsidRDefault="00E060C4" w:rsidRPr="004C4557">
      <w:pPr>
        <w:spacing w:after="0" w:line="240" w:lineRule="auto"/>
        <w:jc w:val="both"/>
        <w:rPr>
          <w:rFonts w:ascii="Times New Roman" w:cs="Times New Roman" w:hAnsi="Times New Roman"/>
        </w:rPr>
      </w:pPr>
    </w:p>
    <w:p w14:paraId="3FCAB95C" w14:textId="77777777" w:rsidP="005B5338" w:rsidR="00E060C4" w:rsidRDefault="00E060C4">
      <w:pPr>
        <w:spacing w:after="0" w:line="240" w:lineRule="auto"/>
        <w:jc w:val="both"/>
        <w:rPr>
          <w:rFonts w:ascii="Times New Roman" w:cs="Times New Roman" w:hAnsi="Times New Roman"/>
        </w:rPr>
      </w:pPr>
    </w:p>
    <w:p w14:paraId="07ED8A84" w14:textId="77777777" w:rsidP="005B5338" w:rsidR="00C82BA5" w:rsidRDefault="00C82BA5">
      <w:pPr>
        <w:spacing w:after="0" w:line="240" w:lineRule="auto"/>
        <w:jc w:val="both"/>
        <w:rPr>
          <w:rFonts w:ascii="Times New Roman" w:cs="Times New Roman" w:hAnsi="Times New Roman"/>
        </w:rPr>
      </w:pPr>
    </w:p>
    <w:p w14:paraId="6EA65D0B" w14:textId="77777777" w:rsidP="005B5338" w:rsidR="00C82BA5" w:rsidRDefault="00C82BA5" w:rsidRPr="004C4557">
      <w:pPr>
        <w:spacing w:after="0" w:line="240" w:lineRule="auto"/>
        <w:jc w:val="both"/>
        <w:rPr>
          <w:rFonts w:ascii="Times New Roman" w:cs="Times New Roman" w:hAnsi="Times New Roman"/>
        </w:rPr>
      </w:pPr>
    </w:p>
    <w:p w14:paraId="7F4C52DF" w14:textId="77777777" w:rsidP="00E060C4" w:rsidR="00042CB7" w:rsidRDefault="000803FC" w:rsidRPr="004C4557">
      <w:pPr>
        <w:spacing w:after="0" w:line="240" w:lineRule="auto"/>
        <w:jc w:val="center"/>
        <w:rPr>
          <w:rFonts w:ascii="Times New Roman" w:cs="Times New Roman" w:hAnsi="Times New Roman"/>
          <w:b/>
        </w:rPr>
      </w:pPr>
      <w:r w:rsidRPr="004C4557">
        <w:rPr>
          <w:rFonts w:ascii="Times New Roman" w:cs="Times New Roman" w:hAnsi="Times New Roman"/>
          <w:b/>
        </w:rPr>
        <w:t>IL A ETE CONVENU ET ARRETE CE QUI SUIT</w:t>
      </w:r>
    </w:p>
    <w:p w14:paraId="2E143A29" w14:textId="77777777" w:rsidP="00E060C4" w:rsidR="00250639" w:rsidRDefault="00250639" w:rsidRPr="004C4557">
      <w:pPr>
        <w:spacing w:after="0" w:line="240" w:lineRule="auto"/>
        <w:jc w:val="center"/>
        <w:rPr>
          <w:rFonts w:ascii="Times New Roman" w:cs="Times New Roman" w:hAnsi="Times New Roman"/>
          <w:b/>
        </w:rPr>
      </w:pPr>
    </w:p>
    <w:p w14:paraId="59080831" w14:textId="77777777" w:rsidP="00E060C4" w:rsidR="00DC3CD2" w:rsidRDefault="00DC3CD2" w:rsidRPr="004C4557">
      <w:pPr>
        <w:spacing w:after="0" w:line="240" w:lineRule="auto"/>
        <w:jc w:val="center"/>
        <w:rPr>
          <w:rFonts w:ascii="Times New Roman" w:cs="Times New Roman" w:hAnsi="Times New Roman"/>
          <w:b/>
        </w:rPr>
      </w:pPr>
    </w:p>
    <w:p w14:paraId="242F1CB7" w14:textId="77777777" w:rsidP="00250639" w:rsidR="004A2664" w:rsidRDefault="00CE3F84" w:rsidRPr="004C4557">
      <w:pPr>
        <w:spacing w:after="100" w:afterAutospacing="1" w:before="100" w:beforeAutospacing="1" w:line="240" w:lineRule="auto"/>
        <w:jc w:val="both"/>
        <w:rPr>
          <w:rFonts w:ascii="Times New Roman" w:cs="Times New Roman" w:eastAsia="Times New Roman" w:hAnsi="Times New Roman"/>
          <w:b/>
          <w:sz w:val="24"/>
          <w:szCs w:val="24"/>
          <w:u w:val="single"/>
          <w:lang w:eastAsia="fr-FR"/>
        </w:rPr>
      </w:pPr>
      <w:r w:rsidRPr="004C4557">
        <w:rPr>
          <w:rFonts w:ascii="Times New Roman" w:cs="Times New Roman" w:eastAsia="Times New Roman" w:hAnsi="Times New Roman"/>
          <w:b/>
          <w:sz w:val="24"/>
          <w:szCs w:val="24"/>
          <w:u w:val="single"/>
          <w:lang w:eastAsia="fr-FR"/>
        </w:rPr>
        <w:t xml:space="preserve">ARTICLE 1 </w:t>
      </w:r>
      <w:r w:rsidR="00250639" w:rsidRPr="004C4557">
        <w:rPr>
          <w:rFonts w:ascii="Times New Roman" w:cs="Times New Roman" w:eastAsia="Times New Roman" w:hAnsi="Times New Roman"/>
          <w:b/>
          <w:sz w:val="24"/>
          <w:szCs w:val="24"/>
          <w:u w:val="single"/>
          <w:lang w:eastAsia="fr-FR"/>
        </w:rPr>
        <w:t>–</w:t>
      </w:r>
      <w:r w:rsidRPr="004C4557">
        <w:rPr>
          <w:rFonts w:ascii="Times New Roman" w:cs="Times New Roman" w:eastAsia="Times New Roman" w:hAnsi="Times New Roman"/>
          <w:b/>
          <w:sz w:val="24"/>
          <w:szCs w:val="24"/>
          <w:u w:val="single"/>
          <w:lang w:eastAsia="fr-FR"/>
        </w:rPr>
        <w:t xml:space="preserve"> </w:t>
      </w:r>
      <w:r w:rsidR="00806CA8" w:rsidRPr="004C4557">
        <w:rPr>
          <w:rFonts w:ascii="Times New Roman" w:cs="Times New Roman" w:eastAsia="Times New Roman" w:hAnsi="Times New Roman"/>
          <w:b/>
          <w:sz w:val="24"/>
          <w:szCs w:val="24"/>
          <w:u w:val="single"/>
          <w:lang w:eastAsia="fr-FR"/>
        </w:rPr>
        <w:t>N</w:t>
      </w:r>
      <w:r w:rsidR="00250639" w:rsidRPr="004C4557">
        <w:rPr>
          <w:rFonts w:ascii="Times New Roman" w:cs="Times New Roman" w:eastAsia="Times New Roman" w:hAnsi="Times New Roman"/>
          <w:b/>
          <w:sz w:val="24"/>
          <w:szCs w:val="24"/>
          <w:u w:val="single"/>
          <w:lang w:eastAsia="fr-FR"/>
        </w:rPr>
        <w:t>EGOCIATION SUR LA REMUNERATION, LE TEMPS DE TRAVAIL ET LE PARTAGE DE LA VALEUR AJOUTEE</w:t>
      </w:r>
      <w:r w:rsidR="002A6C8F" w:rsidRPr="004C4557">
        <w:rPr>
          <w:rFonts w:ascii="Times New Roman" w:cs="Times New Roman" w:eastAsia="Times New Roman" w:hAnsi="Times New Roman"/>
          <w:b/>
          <w:sz w:val="24"/>
          <w:szCs w:val="24"/>
          <w:u w:val="single"/>
          <w:lang w:eastAsia="fr-FR"/>
        </w:rPr>
        <w:t> </w:t>
      </w:r>
    </w:p>
    <w:p w14:paraId="3E6D54F3" w14:textId="77777777" w:rsidP="00D750D3" w:rsidR="00D750D3" w:rsidRDefault="00D750D3" w:rsidRPr="004C4557">
      <w:pPr>
        <w:spacing w:after="0" w:line="240" w:lineRule="auto"/>
        <w:jc w:val="both"/>
        <w:rPr>
          <w:rFonts w:ascii="Times New Roman" w:cs="Times New Roman" w:hAnsi="Times New Roman"/>
        </w:rPr>
      </w:pPr>
      <w:r w:rsidRPr="004C4557">
        <w:rPr>
          <w:rFonts w:ascii="Times New Roman" w:cs="Times New Roman" w:hAnsi="Times New Roman"/>
        </w:rPr>
        <w:t>Il est rappelé qu'en vertu de l'article L.2242-</w:t>
      </w:r>
      <w:r w:rsidR="00951EAC" w:rsidRPr="004C4557">
        <w:rPr>
          <w:rFonts w:ascii="Times New Roman" w:cs="Times New Roman" w:hAnsi="Times New Roman"/>
        </w:rPr>
        <w:t>15</w:t>
      </w:r>
      <w:r w:rsidRPr="004C4557">
        <w:rPr>
          <w:rFonts w:ascii="Times New Roman" w:cs="Times New Roman" w:hAnsi="Times New Roman"/>
        </w:rPr>
        <w:t xml:space="preserve"> du Code du travail, cette négociation </w:t>
      </w:r>
      <w:r w:rsidR="00462A10" w:rsidRPr="004C4557">
        <w:rPr>
          <w:rFonts w:ascii="Times New Roman" w:cs="Times New Roman" w:hAnsi="Times New Roman"/>
        </w:rPr>
        <w:t>obligatoire</w:t>
      </w:r>
      <w:r w:rsidRPr="004C4557">
        <w:rPr>
          <w:rFonts w:ascii="Times New Roman" w:cs="Times New Roman" w:hAnsi="Times New Roman"/>
        </w:rPr>
        <w:t xml:space="preserve"> doit porter sur les salaires effectifs, la durée effective et l'organisation du temps de travail, l'intéressement, la participation et l'épargne salariale ainsi que sur le suivi de la mise en œuvre des mesures visant à supprimer les écarts de rémunération, les différences de déroulement de carrière entre les femmes et les hommes.</w:t>
      </w:r>
    </w:p>
    <w:p w14:paraId="0360B829" w14:textId="77777777" w:rsidP="00D750D3" w:rsidR="00CD4CA3" w:rsidRDefault="00CD4CA3" w:rsidRPr="004C4557">
      <w:pPr>
        <w:spacing w:after="0" w:line="240" w:lineRule="auto"/>
        <w:jc w:val="both"/>
        <w:rPr>
          <w:rFonts w:ascii="Times New Roman" w:cs="Times New Roman" w:hAnsi="Times New Roman"/>
        </w:rPr>
      </w:pPr>
    </w:p>
    <w:p w14:paraId="3085B41E" w14:textId="77777777" w:rsidP="00C03A7A" w:rsidR="008549F2" w:rsidRDefault="008549F2" w:rsidRPr="004C4557">
      <w:pPr>
        <w:numPr>
          <w:ilvl w:val="1"/>
          <w:numId w:val="11"/>
        </w:numPr>
        <w:spacing w:after="100" w:afterAutospacing="1" w:before="100" w:beforeAutospacing="1" w:line="240" w:lineRule="auto"/>
        <w:rPr>
          <w:rFonts w:ascii="Times New Roman" w:cs="Times New Roman" w:eastAsia="Times New Roman" w:hAnsi="Times New Roman"/>
          <w:b/>
          <w:sz w:val="24"/>
          <w:szCs w:val="24"/>
          <w:lang w:eastAsia="fr-FR"/>
        </w:rPr>
      </w:pPr>
      <w:r w:rsidRPr="004C4557">
        <w:rPr>
          <w:rFonts w:ascii="Times New Roman" w:cs="Times New Roman" w:eastAsia="Times New Roman" w:hAnsi="Times New Roman"/>
          <w:b/>
          <w:sz w:val="24"/>
          <w:szCs w:val="24"/>
          <w:lang w:eastAsia="fr-FR"/>
        </w:rPr>
        <w:t>Rémunération</w:t>
      </w:r>
    </w:p>
    <w:p w14:paraId="145BB7B8" w14:textId="77777777" w:rsidP="00250639" w:rsidR="00E060C4" w:rsidRDefault="00C03A7A">
      <w:pPr>
        <w:spacing w:after="100" w:afterAutospacing="1" w:before="100" w:beforeAutospacing="1" w:line="240" w:lineRule="auto"/>
        <w:jc w:val="both"/>
        <w:rPr>
          <w:rFonts w:ascii="Times New Roman" w:cs="Times New Roman" w:eastAsia="Times New Roman" w:hAnsi="Times New Roman"/>
          <w:lang w:eastAsia="fr-FR"/>
        </w:rPr>
      </w:pPr>
      <w:r w:rsidRPr="004C4557">
        <w:rPr>
          <w:rFonts w:ascii="Times New Roman" w:cs="Times New Roman" w:eastAsia="Times New Roman" w:hAnsi="Times New Roman"/>
          <w:lang w:eastAsia="fr-FR"/>
        </w:rPr>
        <w:t xml:space="preserve">La Direction </w:t>
      </w:r>
      <w:r w:rsidR="00D750D3" w:rsidRPr="004C4557">
        <w:rPr>
          <w:rFonts w:ascii="Times New Roman" w:cs="Times New Roman" w:eastAsia="Times New Roman" w:hAnsi="Times New Roman"/>
          <w:lang w:eastAsia="fr-FR"/>
        </w:rPr>
        <w:t xml:space="preserve">de FIDAY GESTION </w:t>
      </w:r>
      <w:r w:rsidR="00637B52">
        <w:rPr>
          <w:rFonts w:ascii="Times New Roman" w:cs="Times New Roman" w:eastAsia="Times New Roman" w:hAnsi="Times New Roman"/>
          <w:lang w:eastAsia="fr-FR"/>
        </w:rPr>
        <w:t>rappelle que depuis le 01/01/202</w:t>
      </w:r>
      <w:r w:rsidR="007F1875">
        <w:rPr>
          <w:rFonts w:ascii="Times New Roman" w:cs="Times New Roman" w:eastAsia="Times New Roman" w:hAnsi="Times New Roman"/>
          <w:lang w:eastAsia="fr-FR"/>
        </w:rPr>
        <w:t>1</w:t>
      </w:r>
      <w:r w:rsidRPr="004C4557">
        <w:rPr>
          <w:rFonts w:ascii="Times New Roman" w:cs="Times New Roman" w:eastAsia="Times New Roman" w:hAnsi="Times New Roman"/>
          <w:lang w:eastAsia="fr-FR"/>
        </w:rPr>
        <w:t>, l</w:t>
      </w:r>
      <w:r w:rsidR="003C76F5" w:rsidRPr="004C4557">
        <w:rPr>
          <w:rFonts w:ascii="Times New Roman" w:cs="Times New Roman" w:eastAsia="Times New Roman" w:hAnsi="Times New Roman"/>
          <w:lang w:eastAsia="fr-FR"/>
        </w:rPr>
        <w:t xml:space="preserve">e taux du smic </w:t>
      </w:r>
      <w:r w:rsidRPr="004C4557">
        <w:rPr>
          <w:rFonts w:ascii="Times New Roman" w:cs="Times New Roman" w:eastAsia="Times New Roman" w:hAnsi="Times New Roman"/>
          <w:lang w:eastAsia="fr-FR"/>
        </w:rPr>
        <w:t>est de</w:t>
      </w:r>
      <w:r w:rsidR="007F1875">
        <w:rPr>
          <w:rFonts w:ascii="Times New Roman" w:cs="Times New Roman" w:eastAsia="Times New Roman" w:hAnsi="Times New Roman"/>
          <w:lang w:eastAsia="fr-FR"/>
        </w:rPr>
        <w:t xml:space="preserve"> 10.25</w:t>
      </w:r>
      <w:r w:rsidR="00637B52">
        <w:rPr>
          <w:rFonts w:ascii="Times New Roman" w:cs="Times New Roman" w:eastAsia="Times New Roman" w:hAnsi="Times New Roman"/>
          <w:lang w:eastAsia="fr-FR"/>
        </w:rPr>
        <w:t xml:space="preserve"> €/ heure contre 10.</w:t>
      </w:r>
      <w:r w:rsidR="007F1875">
        <w:rPr>
          <w:rFonts w:ascii="Times New Roman" w:cs="Times New Roman" w:eastAsia="Times New Roman" w:hAnsi="Times New Roman"/>
          <w:lang w:eastAsia="fr-FR"/>
        </w:rPr>
        <w:t>15</w:t>
      </w:r>
      <w:r w:rsidR="00042CB7" w:rsidRPr="004C4557">
        <w:rPr>
          <w:rFonts w:ascii="Times New Roman" w:cs="Times New Roman" w:eastAsia="Times New Roman" w:hAnsi="Times New Roman"/>
          <w:lang w:eastAsia="fr-FR"/>
        </w:rPr>
        <w:t xml:space="preserve"> €/ heure en 20</w:t>
      </w:r>
      <w:r w:rsidR="007F1875">
        <w:rPr>
          <w:rFonts w:ascii="Times New Roman" w:cs="Times New Roman" w:eastAsia="Times New Roman" w:hAnsi="Times New Roman"/>
          <w:lang w:eastAsia="fr-FR"/>
        </w:rPr>
        <w:t>20</w:t>
      </w:r>
      <w:r w:rsidR="00462A10" w:rsidRPr="004C4557">
        <w:rPr>
          <w:rFonts w:ascii="Times New Roman" w:cs="Times New Roman" w:eastAsia="Times New Roman" w:hAnsi="Times New Roman"/>
          <w:lang w:eastAsia="fr-FR"/>
        </w:rPr>
        <w:t>,</w:t>
      </w:r>
      <w:r w:rsidR="003C76F5" w:rsidRPr="004C4557">
        <w:rPr>
          <w:rFonts w:ascii="Times New Roman" w:cs="Times New Roman" w:eastAsia="Times New Roman" w:hAnsi="Times New Roman"/>
          <w:lang w:eastAsia="fr-FR"/>
        </w:rPr>
        <w:t xml:space="preserve"> soit une augmentation de </w:t>
      </w:r>
      <w:r w:rsidR="00262568">
        <w:rPr>
          <w:rFonts w:ascii="Times New Roman" w:cs="Times New Roman" w:eastAsia="Times New Roman" w:hAnsi="Times New Roman"/>
          <w:lang w:eastAsia="fr-FR"/>
        </w:rPr>
        <w:t>0.99</w:t>
      </w:r>
      <w:r w:rsidR="003C76F5" w:rsidRPr="004C4557">
        <w:rPr>
          <w:rFonts w:ascii="Times New Roman" w:cs="Times New Roman" w:eastAsia="Times New Roman" w:hAnsi="Times New Roman"/>
          <w:lang w:eastAsia="fr-FR"/>
        </w:rPr>
        <w:t>%</w:t>
      </w:r>
      <w:r w:rsidR="00D750D3" w:rsidRPr="004C4557">
        <w:rPr>
          <w:rFonts w:ascii="Times New Roman" w:cs="Times New Roman" w:eastAsia="Times New Roman" w:hAnsi="Times New Roman"/>
          <w:lang w:eastAsia="fr-FR"/>
        </w:rPr>
        <w:t>.</w:t>
      </w:r>
    </w:p>
    <w:p w14:paraId="1DA3D900" w14:textId="77777777" w:rsidP="00250639" w:rsidR="00262568" w:rsidRDefault="00012575">
      <w:pPr>
        <w:spacing w:after="100" w:afterAutospacing="1" w:before="100" w:beforeAutospacing="1" w:line="240" w:lineRule="auto"/>
        <w:jc w:val="both"/>
        <w:rPr>
          <w:rFonts w:ascii="Times New Roman" w:cs="Times New Roman" w:eastAsia="Times New Roman" w:hAnsi="Times New Roman"/>
          <w:lang w:eastAsia="fr-FR"/>
        </w:rPr>
      </w:pPr>
      <w:r>
        <w:rPr>
          <w:rFonts w:ascii="Times New Roman" w:cs="Times New Roman" w:eastAsia="Times New Roman" w:hAnsi="Times New Roman"/>
          <w:lang w:eastAsia="fr-FR"/>
        </w:rPr>
        <w:t>Au 1er</w:t>
      </w:r>
      <w:r w:rsidR="00262568">
        <w:rPr>
          <w:rFonts w:ascii="Times New Roman" w:cs="Times New Roman" w:eastAsia="Times New Roman" w:hAnsi="Times New Roman"/>
          <w:lang w:eastAsia="fr-FR"/>
        </w:rPr>
        <w:t xml:space="preserve"> octobre 2021, le SMIC a été revalorisé de 10.25 €/ heure à 10.48</w:t>
      </w:r>
      <w:r w:rsidR="00262568" w:rsidRPr="004C4557">
        <w:rPr>
          <w:rFonts w:ascii="Times New Roman" w:cs="Times New Roman" w:eastAsia="Times New Roman" w:hAnsi="Times New Roman"/>
          <w:lang w:eastAsia="fr-FR"/>
        </w:rPr>
        <w:t xml:space="preserve"> €/ heure, soit une augmentation de </w:t>
      </w:r>
      <w:r w:rsidR="00262568">
        <w:rPr>
          <w:rFonts w:ascii="Times New Roman" w:cs="Times New Roman" w:eastAsia="Times New Roman" w:hAnsi="Times New Roman"/>
          <w:lang w:eastAsia="fr-FR"/>
        </w:rPr>
        <w:t>2.2</w:t>
      </w:r>
      <w:r w:rsidR="00262568" w:rsidRPr="004C4557">
        <w:rPr>
          <w:rFonts w:ascii="Times New Roman" w:cs="Times New Roman" w:eastAsia="Times New Roman" w:hAnsi="Times New Roman"/>
          <w:lang w:eastAsia="fr-FR"/>
        </w:rPr>
        <w:t>%.</w:t>
      </w:r>
      <w:r>
        <w:rPr>
          <w:rFonts w:ascii="Times New Roman" w:cs="Times New Roman" w:eastAsia="Times New Roman" w:hAnsi="Times New Roman"/>
          <w:lang w:eastAsia="fr-FR"/>
        </w:rPr>
        <w:t xml:space="preserve"> La Direction a décidé de limiter le rattrapage des salaires proches du SMIC, jusqu’au taux horaire de 11 € brut :</w:t>
      </w:r>
    </w:p>
    <w:p w14:paraId="31C88F98" w14:textId="77777777" w:rsidP="00012575" w:rsidR="00A21491" w:rsidRDefault="00E53114" w:rsidRPr="00012575">
      <w:pPr>
        <w:numPr>
          <w:ilvl w:val="3"/>
          <w:numId w:val="35"/>
        </w:numPr>
        <w:spacing w:after="100" w:afterAutospacing="1" w:before="100" w:beforeAutospacing="1" w:line="240" w:lineRule="auto"/>
        <w:jc w:val="both"/>
        <w:rPr>
          <w:rFonts w:ascii="Times New Roman" w:cs="Times New Roman" w:eastAsia="Times New Roman" w:hAnsi="Times New Roman"/>
          <w:lang w:eastAsia="fr-FR"/>
        </w:rPr>
      </w:pPr>
      <w:r w:rsidRPr="00012575">
        <w:rPr>
          <w:rFonts w:ascii="Times New Roman" w:cs="Times New Roman" w:eastAsia="Times New Roman" w:hAnsi="Times New Roman"/>
          <w:lang w:eastAsia="fr-FR"/>
        </w:rPr>
        <w:t>10.25 € &gt;&gt; 10.48 €  soit 2.20 % d’augmentation (légal)</w:t>
      </w:r>
    </w:p>
    <w:p w14:paraId="763995B4" w14:textId="77777777" w:rsidP="00012575" w:rsidR="00A21491" w:rsidRDefault="00E53114" w:rsidRPr="00012575">
      <w:pPr>
        <w:numPr>
          <w:ilvl w:val="3"/>
          <w:numId w:val="35"/>
        </w:numPr>
        <w:spacing w:after="100" w:afterAutospacing="1" w:before="100" w:beforeAutospacing="1" w:line="240" w:lineRule="auto"/>
        <w:jc w:val="both"/>
        <w:rPr>
          <w:rFonts w:ascii="Times New Roman" w:cs="Times New Roman" w:eastAsia="Times New Roman" w:hAnsi="Times New Roman"/>
          <w:lang w:eastAsia="fr-FR"/>
        </w:rPr>
      </w:pPr>
      <w:r w:rsidRPr="00012575">
        <w:rPr>
          <w:rFonts w:ascii="Times New Roman" w:cs="Times New Roman" w:eastAsia="Times New Roman" w:hAnsi="Times New Roman"/>
          <w:lang w:eastAsia="fr-FR"/>
        </w:rPr>
        <w:t>10.34 € &gt;&gt; 10.54 €  soit 1.90 % d’augmentation</w:t>
      </w:r>
    </w:p>
    <w:p w14:paraId="1A311247" w14:textId="77777777" w:rsidP="00012575" w:rsidR="00A21491" w:rsidRDefault="00E53114" w:rsidRPr="00012575">
      <w:pPr>
        <w:numPr>
          <w:ilvl w:val="3"/>
          <w:numId w:val="35"/>
        </w:numPr>
        <w:spacing w:after="100" w:afterAutospacing="1" w:before="100" w:beforeAutospacing="1" w:line="240" w:lineRule="auto"/>
        <w:jc w:val="both"/>
        <w:rPr>
          <w:rFonts w:ascii="Times New Roman" w:cs="Times New Roman" w:eastAsia="Times New Roman" w:hAnsi="Times New Roman"/>
          <w:lang w:eastAsia="fr-FR"/>
        </w:rPr>
      </w:pPr>
      <w:r w:rsidRPr="00012575">
        <w:rPr>
          <w:rFonts w:ascii="Times New Roman" w:cs="Times New Roman" w:eastAsia="Times New Roman" w:hAnsi="Times New Roman"/>
          <w:lang w:eastAsia="fr-FR"/>
        </w:rPr>
        <w:t>10.46 € &gt;&gt; 10.63 €  soit 1.60 % d’augmentation</w:t>
      </w:r>
    </w:p>
    <w:p w14:paraId="6796F93E" w14:textId="77777777" w:rsidP="00012575" w:rsidR="00A21491" w:rsidRDefault="00E53114" w:rsidRPr="00012575">
      <w:pPr>
        <w:numPr>
          <w:ilvl w:val="3"/>
          <w:numId w:val="35"/>
        </w:numPr>
        <w:spacing w:after="100" w:afterAutospacing="1" w:before="100" w:beforeAutospacing="1" w:line="240" w:lineRule="auto"/>
        <w:jc w:val="both"/>
        <w:rPr>
          <w:rFonts w:ascii="Times New Roman" w:cs="Times New Roman" w:eastAsia="Times New Roman" w:hAnsi="Times New Roman"/>
          <w:lang w:eastAsia="fr-FR"/>
        </w:rPr>
      </w:pPr>
      <w:r w:rsidRPr="00012575">
        <w:rPr>
          <w:rFonts w:ascii="Times New Roman" w:cs="Times New Roman" w:eastAsia="Times New Roman" w:hAnsi="Times New Roman"/>
          <w:lang w:eastAsia="fr-FR"/>
        </w:rPr>
        <w:t>10.56 € &gt;&gt; 10.69 € soit 1.20 % d’augmentation</w:t>
      </w:r>
    </w:p>
    <w:p w14:paraId="25E4BC5B" w14:textId="77777777" w:rsidP="00012575" w:rsidR="00A21491" w:rsidRDefault="00E53114" w:rsidRPr="00012575">
      <w:pPr>
        <w:numPr>
          <w:ilvl w:val="3"/>
          <w:numId w:val="35"/>
        </w:numPr>
        <w:spacing w:after="100" w:afterAutospacing="1" w:before="100" w:beforeAutospacing="1" w:line="240" w:lineRule="auto"/>
        <w:jc w:val="both"/>
        <w:rPr>
          <w:rFonts w:ascii="Times New Roman" w:cs="Times New Roman" w:eastAsia="Times New Roman" w:hAnsi="Times New Roman"/>
          <w:lang w:eastAsia="fr-FR"/>
        </w:rPr>
      </w:pPr>
      <w:r w:rsidRPr="00012575">
        <w:rPr>
          <w:rFonts w:ascii="Times New Roman" w:cs="Times New Roman" w:eastAsia="Times New Roman" w:hAnsi="Times New Roman"/>
          <w:lang w:eastAsia="fr-FR"/>
        </w:rPr>
        <w:t>10.85 € &gt;&gt; 10.90 € soit 0.50 % d’augmentation</w:t>
      </w:r>
    </w:p>
    <w:p w14:paraId="531ABA10" w14:textId="77777777" w:rsidP="00012575" w:rsidR="00A21491" w:rsidRDefault="00E53114" w:rsidRPr="00012575">
      <w:pPr>
        <w:numPr>
          <w:ilvl w:val="3"/>
          <w:numId w:val="35"/>
        </w:numPr>
        <w:spacing w:after="100" w:afterAutospacing="1" w:before="100" w:beforeAutospacing="1" w:line="240" w:lineRule="auto"/>
        <w:jc w:val="both"/>
        <w:rPr>
          <w:rFonts w:ascii="Times New Roman" w:cs="Times New Roman" w:eastAsia="Times New Roman" w:hAnsi="Times New Roman"/>
          <w:lang w:eastAsia="fr-FR"/>
        </w:rPr>
      </w:pPr>
      <w:r w:rsidRPr="00012575">
        <w:rPr>
          <w:rFonts w:ascii="Times New Roman" w:cs="Times New Roman" w:eastAsia="Times New Roman" w:hAnsi="Times New Roman"/>
          <w:lang w:eastAsia="fr-FR"/>
        </w:rPr>
        <w:t>11.00 € &gt;&gt; 11.00 € soit 0.00 % d’augmentation</w:t>
      </w:r>
    </w:p>
    <w:p w14:paraId="4360CAD5" w14:textId="2D6B8C58" w:rsidP="004C12D3" w:rsidR="00A77C4A" w:rsidRDefault="00042CB7" w:rsidRPr="00637B52">
      <w:pPr>
        <w:spacing w:after="100" w:afterAutospacing="1" w:line="240" w:lineRule="auto"/>
        <w:jc w:val="both"/>
        <w:rPr>
          <w:rFonts w:ascii="Times New Roman" w:cs="Times New Roman" w:eastAsia="Times New Roman" w:hAnsi="Times New Roman"/>
          <w:lang w:eastAsia="fr-FR"/>
        </w:rPr>
      </w:pPr>
      <w:r w:rsidRPr="004C4557">
        <w:rPr>
          <w:rFonts w:ascii="Times New Roman" w:cs="Times New Roman" w:eastAsia="Times New Roman" w:hAnsi="Times New Roman"/>
          <w:lang w:eastAsia="fr-FR"/>
        </w:rPr>
        <w:t xml:space="preserve">La Direction </w:t>
      </w:r>
      <w:r w:rsidR="008C0B3A" w:rsidRPr="004C4557">
        <w:rPr>
          <w:rFonts w:ascii="Times New Roman" w:cs="Times New Roman" w:eastAsia="Times New Roman" w:hAnsi="Times New Roman"/>
          <w:lang w:eastAsia="fr-FR"/>
        </w:rPr>
        <w:t>rappelle les augmentat</w:t>
      </w:r>
      <w:r w:rsidR="00637B52">
        <w:rPr>
          <w:rFonts w:ascii="Times New Roman" w:cs="Times New Roman" w:eastAsia="Times New Roman" w:hAnsi="Times New Roman"/>
          <w:lang w:eastAsia="fr-FR"/>
        </w:rPr>
        <w:t>i</w:t>
      </w:r>
      <w:r w:rsidR="00262568">
        <w:rPr>
          <w:rFonts w:ascii="Times New Roman" w:cs="Times New Roman" w:eastAsia="Times New Roman" w:hAnsi="Times New Roman"/>
          <w:lang w:eastAsia="fr-FR"/>
        </w:rPr>
        <w:t>ons générales effectuées en 2021</w:t>
      </w:r>
      <w:r w:rsidR="008C0B3A" w:rsidRPr="004C4557">
        <w:rPr>
          <w:rFonts w:ascii="Times New Roman" w:cs="Times New Roman" w:eastAsia="Times New Roman" w:hAnsi="Times New Roman"/>
          <w:lang w:eastAsia="fr-FR"/>
        </w:rPr>
        <w:t xml:space="preserve"> au titre des </w:t>
      </w:r>
      <w:r w:rsidR="00262568">
        <w:rPr>
          <w:rFonts w:ascii="Times New Roman" w:cs="Times New Roman" w:eastAsia="Times New Roman" w:hAnsi="Times New Roman"/>
          <w:lang w:eastAsia="fr-FR"/>
        </w:rPr>
        <w:t>négociations obligatoires 2020</w:t>
      </w:r>
      <w:r w:rsidR="00E21FDD">
        <w:rPr>
          <w:rFonts w:ascii="Times New Roman" w:cs="Times New Roman" w:eastAsia="Times New Roman" w:hAnsi="Times New Roman"/>
          <w:lang w:eastAsia="fr-FR"/>
        </w:rPr>
        <w:t xml:space="preserve"> </w:t>
      </w:r>
      <w:r w:rsidRPr="004C4557">
        <w:rPr>
          <w:rFonts w:ascii="Times New Roman" w:cs="Times New Roman" w:eastAsia="Times New Roman" w:hAnsi="Times New Roman"/>
          <w:lang w:eastAsia="fr-FR"/>
        </w:rPr>
        <w:t>:</w:t>
      </w:r>
    </w:p>
    <w:p w14:paraId="7352311B" w14:textId="11F3D82D" w:rsidP="004C12D3" w:rsidR="00637B52" w:rsidRDefault="00D565F1">
      <w:pPr>
        <w:pStyle w:val="Paragraphedeliste"/>
        <w:numPr>
          <w:ilvl w:val="0"/>
          <w:numId w:val="31"/>
        </w:numPr>
        <w:jc w:val="both"/>
        <w:rPr>
          <w:rFonts w:ascii="Times New Roman" w:cs="Times New Roman" w:eastAsia="Times New Roman" w:hAnsi="Times New Roman"/>
          <w:lang w:eastAsia="fr-FR"/>
        </w:rPr>
      </w:pPr>
      <w:r w:rsidRPr="00262568">
        <w:rPr>
          <w:rFonts w:ascii="Times New Roman" w:cs="Times New Roman" w:eastAsia="Times New Roman" w:hAnsi="Times New Roman"/>
          <w:lang w:eastAsia="fr-FR"/>
        </w:rPr>
        <w:t xml:space="preserve">Versement sous la forme d’une participation exceptionnelle de l’employeur aux </w:t>
      </w:r>
      <w:r w:rsidR="00C2024E" w:rsidRPr="00262568">
        <w:rPr>
          <w:rFonts w:ascii="Times New Roman" w:cs="Times New Roman" w:eastAsia="Times New Roman" w:hAnsi="Times New Roman"/>
          <w:lang w:eastAsia="fr-FR"/>
        </w:rPr>
        <w:t>activités</w:t>
      </w:r>
      <w:r w:rsidRPr="00262568">
        <w:rPr>
          <w:rFonts w:ascii="Times New Roman" w:cs="Times New Roman" w:eastAsia="Times New Roman" w:hAnsi="Times New Roman"/>
          <w:lang w:eastAsia="fr-FR"/>
        </w:rPr>
        <w:t xml:space="preserve"> sociales et culturelles du CSE</w:t>
      </w:r>
      <w:r w:rsidR="00E01D04" w:rsidRPr="00262568">
        <w:rPr>
          <w:rFonts w:ascii="Times New Roman" w:cs="Times New Roman" w:eastAsia="Times New Roman" w:hAnsi="Times New Roman"/>
          <w:lang w:eastAsia="fr-FR"/>
        </w:rPr>
        <w:t xml:space="preserve"> </w:t>
      </w:r>
      <w:r w:rsidRPr="00262568">
        <w:rPr>
          <w:rFonts w:ascii="Times New Roman" w:cs="Times New Roman" w:eastAsia="Times New Roman" w:hAnsi="Times New Roman"/>
          <w:lang w:eastAsia="fr-FR"/>
        </w:rPr>
        <w:t>: les salariés répondant aux critères d’attribution de la prime semestrielle se verront remettre par le CSE u</w:t>
      </w:r>
      <w:r w:rsidR="00637B52" w:rsidRPr="00262568">
        <w:rPr>
          <w:rFonts w:ascii="Times New Roman" w:cs="Times New Roman" w:eastAsia="Times New Roman" w:hAnsi="Times New Roman"/>
          <w:lang w:eastAsia="fr-FR"/>
        </w:rPr>
        <w:t>n bon d’achat d’une valeur de 15</w:t>
      </w:r>
      <w:r w:rsidR="004611B1" w:rsidRPr="00262568">
        <w:rPr>
          <w:rFonts w:ascii="Times New Roman" w:cs="Times New Roman" w:eastAsia="Times New Roman" w:hAnsi="Times New Roman"/>
          <w:lang w:eastAsia="fr-FR"/>
        </w:rPr>
        <w:t xml:space="preserve">0 euros en </w:t>
      </w:r>
      <w:r w:rsidR="00262568" w:rsidRPr="00262568">
        <w:rPr>
          <w:rFonts w:ascii="Times New Roman" w:cs="Times New Roman" w:eastAsia="Times New Roman" w:hAnsi="Times New Roman"/>
          <w:lang w:eastAsia="fr-FR"/>
        </w:rPr>
        <w:t>novembre</w:t>
      </w:r>
      <w:r w:rsidR="004611B1" w:rsidRPr="00262568">
        <w:rPr>
          <w:rFonts w:ascii="Times New Roman" w:cs="Times New Roman" w:eastAsia="Times New Roman" w:hAnsi="Times New Roman"/>
          <w:lang w:eastAsia="fr-FR"/>
        </w:rPr>
        <w:t xml:space="preserve"> 202</w:t>
      </w:r>
      <w:r w:rsidR="00262568" w:rsidRPr="00262568">
        <w:rPr>
          <w:rFonts w:ascii="Times New Roman" w:cs="Times New Roman" w:eastAsia="Times New Roman" w:hAnsi="Times New Roman"/>
          <w:lang w:eastAsia="fr-FR"/>
        </w:rPr>
        <w:t>1</w:t>
      </w:r>
      <w:r w:rsidR="00262568">
        <w:rPr>
          <w:rFonts w:ascii="Times New Roman" w:cs="Times New Roman" w:eastAsia="Times New Roman" w:hAnsi="Times New Roman"/>
          <w:lang w:eastAsia="fr-FR"/>
        </w:rPr>
        <w:t>.</w:t>
      </w:r>
    </w:p>
    <w:p w14:paraId="6BF2DA33" w14:textId="77777777" w:rsidP="004C12D3" w:rsidR="008C0B3A" w:rsidRDefault="008C0B3A" w:rsidRPr="004C4557">
      <w:pPr>
        <w:pStyle w:val="Paragraphedeliste"/>
        <w:spacing w:after="0" w:line="240" w:lineRule="auto"/>
        <w:jc w:val="both"/>
        <w:rPr>
          <w:rFonts w:ascii="Times New Roman" w:cs="Times New Roman" w:eastAsia="Times New Roman" w:hAnsi="Times New Roman"/>
          <w:lang w:eastAsia="fr-FR"/>
        </w:rPr>
      </w:pPr>
    </w:p>
    <w:p w14:paraId="5EA9BBE7" w14:textId="52B8DF68" w:rsidP="004C12D3" w:rsidR="00605325" w:rsidRDefault="002434BC" w:rsidRPr="00C82BA5">
      <w:pPr>
        <w:jc w:val="both"/>
        <w:rPr>
          <w:rFonts w:ascii="Times New Roman" w:cs="Times New Roman" w:hAnsi="Times New Roman"/>
        </w:rPr>
      </w:pPr>
      <w:r w:rsidRPr="00C82BA5">
        <w:rPr>
          <w:rFonts w:ascii="Times New Roman" w:cs="Times New Roman" w:hAnsi="Times New Roman"/>
        </w:rPr>
        <w:t>L</w:t>
      </w:r>
      <w:r w:rsidR="00870C49" w:rsidRPr="00C82BA5">
        <w:rPr>
          <w:rFonts w:ascii="Times New Roman" w:cs="Times New Roman" w:hAnsi="Times New Roman"/>
        </w:rPr>
        <w:t xml:space="preserve">a </w:t>
      </w:r>
      <w:r w:rsidR="00E93D9E">
        <w:rPr>
          <w:rFonts w:ascii="Times New Roman" w:cs="Times New Roman" w:hAnsi="Times New Roman"/>
        </w:rPr>
        <w:t>D</w:t>
      </w:r>
      <w:r w:rsidR="00870C49" w:rsidRPr="00C82BA5">
        <w:rPr>
          <w:rFonts w:ascii="Times New Roman" w:cs="Times New Roman" w:hAnsi="Times New Roman"/>
        </w:rPr>
        <w:t xml:space="preserve">irection rappelle </w:t>
      </w:r>
      <w:r w:rsidR="00CD4CA3" w:rsidRPr="00C82BA5">
        <w:rPr>
          <w:rFonts w:ascii="Times New Roman" w:cs="Times New Roman" w:hAnsi="Times New Roman"/>
        </w:rPr>
        <w:t>sa</w:t>
      </w:r>
      <w:r w:rsidR="005E23F3" w:rsidRPr="00C82BA5">
        <w:rPr>
          <w:rFonts w:ascii="Times New Roman" w:cs="Times New Roman" w:hAnsi="Times New Roman"/>
        </w:rPr>
        <w:t xml:space="preserve"> </w:t>
      </w:r>
      <w:r w:rsidR="00CD4CA3" w:rsidRPr="00C82BA5">
        <w:rPr>
          <w:rFonts w:ascii="Times New Roman" w:cs="Times New Roman" w:hAnsi="Times New Roman"/>
        </w:rPr>
        <w:t>v</w:t>
      </w:r>
      <w:r w:rsidR="00AE250E" w:rsidRPr="00C82BA5">
        <w:rPr>
          <w:rFonts w:ascii="Times New Roman" w:cs="Times New Roman" w:hAnsi="Times New Roman"/>
        </w:rPr>
        <w:t>olonté de sécuriser et d’assurer la pérennité de l’entreprise, ce qui passe par la diminution des coûts et l’amélioration de la productivité et la consolidation de nos marges.</w:t>
      </w:r>
    </w:p>
    <w:p w14:paraId="309A83FB" w14:textId="77777777" w:rsidP="00BA0EF5" w:rsidR="00BA0EF5" w:rsidRDefault="00BA0EF5" w:rsidRPr="00BA0EF5">
      <w:pPr>
        <w:pStyle w:val="Paragraphedeliste"/>
        <w:spacing w:after="0"/>
        <w:jc w:val="both"/>
        <w:rPr>
          <w:rFonts w:ascii="Times New Roman" w:cs="Times New Roman" w:hAnsi="Times New Roman"/>
        </w:rPr>
      </w:pPr>
    </w:p>
    <w:p w14:paraId="3758415C" w14:textId="75FD6085" w:rsidP="00E060C4" w:rsidR="008549F2" w:rsidRDefault="008549F2" w:rsidRPr="006B6CDB">
      <w:pPr>
        <w:numPr>
          <w:ilvl w:val="1"/>
          <w:numId w:val="11"/>
        </w:numPr>
        <w:spacing w:after="100" w:afterAutospacing="1" w:before="100" w:beforeAutospacing="1" w:line="240" w:lineRule="auto"/>
        <w:rPr>
          <w:rFonts w:ascii="Times New Roman" w:cs="Times New Roman" w:eastAsia="Times New Roman" w:hAnsi="Times New Roman"/>
          <w:b/>
          <w:sz w:val="24"/>
          <w:szCs w:val="24"/>
          <w:lang w:eastAsia="fr-FR"/>
        </w:rPr>
      </w:pPr>
      <w:r w:rsidRPr="004C4557">
        <w:rPr>
          <w:rFonts w:ascii="Times New Roman" w:cs="Times New Roman" w:eastAsia="Times New Roman" w:hAnsi="Times New Roman"/>
          <w:b/>
          <w:sz w:val="24"/>
          <w:szCs w:val="24"/>
          <w:lang w:eastAsia="fr-FR"/>
        </w:rPr>
        <w:t xml:space="preserve">Temps de travail : </w:t>
      </w:r>
      <w:bookmarkStart w:id="1" w:name="_Hlk120030798"/>
      <w:r w:rsidR="00E21FDD" w:rsidRPr="006B6CDB">
        <w:rPr>
          <w:rFonts w:ascii="Times New Roman" w:cs="Times New Roman" w:eastAsia="Times New Roman" w:hAnsi="Times New Roman"/>
          <w:b/>
          <w:sz w:val="24"/>
          <w:szCs w:val="24"/>
          <w:lang w:eastAsia="fr-FR"/>
        </w:rPr>
        <w:t xml:space="preserve">prochaine négociation en 2024 (périodicité fixée tous les 4 ans par l’accord d’adaptation, la dernière négociation remontant à 2020). </w:t>
      </w:r>
      <w:bookmarkEnd w:id="1"/>
    </w:p>
    <w:p w14:paraId="46AF6755" w14:textId="77777777" w:rsidP="00FC5C9F" w:rsidR="00012575" w:rsidRDefault="00012575" w:rsidRPr="004C4557">
      <w:pPr>
        <w:pStyle w:val="Paragraphedeliste"/>
        <w:spacing w:after="0" w:line="240" w:lineRule="auto"/>
        <w:ind w:left="0"/>
        <w:jc w:val="both"/>
        <w:rPr>
          <w:rFonts w:ascii="Times New Roman" w:cs="Times New Roman" w:hAnsi="Times New Roman"/>
        </w:rPr>
      </w:pPr>
    </w:p>
    <w:p w14:paraId="521C0577" w14:textId="7D706A52" w:rsidP="004C12D3" w:rsidR="008D4401" w:rsidRDefault="008549F2" w:rsidRPr="006B6CDB">
      <w:pPr>
        <w:numPr>
          <w:ilvl w:val="1"/>
          <w:numId w:val="11"/>
        </w:numPr>
        <w:spacing w:after="0" w:before="100" w:beforeAutospacing="1" w:line="240" w:lineRule="auto"/>
        <w:jc w:val="both"/>
        <w:rPr>
          <w:rFonts w:ascii="Times New Roman" w:cs="Times New Roman" w:eastAsia="Times New Roman" w:hAnsi="Times New Roman"/>
          <w:b/>
          <w:sz w:val="24"/>
          <w:szCs w:val="24"/>
          <w:lang w:eastAsia="fr-FR"/>
        </w:rPr>
      </w:pPr>
      <w:r w:rsidRPr="004C4557">
        <w:rPr>
          <w:rFonts w:ascii="Times New Roman" w:cs="Times New Roman" w:eastAsia="Times New Roman" w:hAnsi="Times New Roman"/>
          <w:b/>
          <w:sz w:val="24"/>
          <w:szCs w:val="24"/>
          <w:lang w:eastAsia="fr-FR"/>
        </w:rPr>
        <w:t>Partage de la valeur ajoutée </w:t>
      </w:r>
      <w:r w:rsidR="008D444E">
        <w:rPr>
          <w:rFonts w:ascii="Times New Roman" w:cs="Times New Roman" w:eastAsia="Times New Roman" w:hAnsi="Times New Roman"/>
          <w:b/>
          <w:sz w:val="24"/>
          <w:szCs w:val="24"/>
          <w:lang w:eastAsia="fr-FR"/>
        </w:rPr>
        <w:t xml:space="preserve">(intéressement, participation, épargne salariale) </w:t>
      </w:r>
      <w:r w:rsidRPr="004C4557">
        <w:rPr>
          <w:rFonts w:ascii="Times New Roman" w:cs="Times New Roman" w:eastAsia="Times New Roman" w:hAnsi="Times New Roman"/>
          <w:b/>
          <w:sz w:val="24"/>
          <w:szCs w:val="24"/>
          <w:lang w:eastAsia="fr-FR"/>
        </w:rPr>
        <w:t>:</w:t>
      </w:r>
      <w:r w:rsidR="00E21FDD">
        <w:rPr>
          <w:rFonts w:ascii="Times New Roman" w:cs="Times New Roman" w:eastAsia="Times New Roman" w:hAnsi="Times New Roman"/>
          <w:bCs/>
          <w:sz w:val="24"/>
          <w:szCs w:val="24"/>
          <w:lang w:eastAsia="fr-FR"/>
        </w:rPr>
        <w:t xml:space="preserve"> </w:t>
      </w:r>
      <w:r w:rsidR="00E21FDD" w:rsidRPr="006B6CDB">
        <w:rPr>
          <w:rFonts w:ascii="Times New Roman" w:cs="Times New Roman" w:eastAsia="Times New Roman" w:hAnsi="Times New Roman"/>
          <w:b/>
          <w:sz w:val="24"/>
          <w:szCs w:val="24"/>
          <w:lang w:eastAsia="fr-FR"/>
        </w:rPr>
        <w:t>prochaine négociation en 2023 (périodicité fixée tous les 3 ans par l’accord d’adaptation, la dernière négociation remontant à 2020).</w:t>
      </w:r>
      <w:r w:rsidRPr="006B6CDB">
        <w:rPr>
          <w:rFonts w:ascii="Times New Roman" w:cs="Times New Roman" w:eastAsia="Times New Roman" w:hAnsi="Times New Roman"/>
          <w:b/>
          <w:sz w:val="24"/>
          <w:szCs w:val="24"/>
          <w:lang w:eastAsia="fr-FR"/>
        </w:rPr>
        <w:tab/>
      </w:r>
    </w:p>
    <w:p w14:paraId="180A7B0D" w14:textId="77777777" w:rsidP="004C12D3" w:rsidR="008D4401" w:rsidRDefault="008D4401" w:rsidRPr="004C4557">
      <w:pPr>
        <w:spacing w:after="0" w:before="100" w:beforeAutospacing="1" w:line="240" w:lineRule="auto"/>
        <w:ind w:left="792"/>
        <w:jc w:val="both"/>
        <w:rPr>
          <w:rFonts w:ascii="Times New Roman" w:cs="Times New Roman" w:eastAsia="Times New Roman" w:hAnsi="Times New Roman"/>
          <w:b/>
          <w:sz w:val="2"/>
          <w:szCs w:val="24"/>
          <w:lang w:eastAsia="fr-FR"/>
        </w:rPr>
      </w:pPr>
    </w:p>
    <w:p w14:paraId="1B78C10F" w14:textId="6D39CD73" w:rsidP="004C12D3" w:rsidR="00806CA8" w:rsidRDefault="00806CA8" w:rsidRPr="006B6CDB">
      <w:pPr>
        <w:numPr>
          <w:ilvl w:val="1"/>
          <w:numId w:val="11"/>
        </w:numPr>
        <w:spacing w:after="100" w:afterAutospacing="1" w:before="100" w:beforeAutospacing="1" w:line="240" w:lineRule="auto"/>
        <w:jc w:val="both"/>
        <w:rPr>
          <w:rFonts w:ascii="Times New Roman" w:cs="Times New Roman" w:eastAsia="Times New Roman" w:hAnsi="Times New Roman"/>
          <w:b/>
          <w:sz w:val="24"/>
          <w:szCs w:val="24"/>
          <w:lang w:eastAsia="fr-FR"/>
        </w:rPr>
      </w:pPr>
      <w:r w:rsidRPr="004C4557">
        <w:rPr>
          <w:rFonts w:ascii="Times New Roman" w:cs="Times New Roman" w:eastAsia="Times New Roman" w:hAnsi="Times New Roman"/>
          <w:b/>
          <w:sz w:val="24"/>
          <w:szCs w:val="24"/>
          <w:lang w:eastAsia="fr-FR"/>
        </w:rPr>
        <w:lastRenderedPageBreak/>
        <w:t>Mesure visant à supprimer les écarts de rémunération et les différences de déroulement de carrière entre les femmes et les hommes :</w:t>
      </w:r>
      <w:r w:rsidR="008D444E">
        <w:rPr>
          <w:rFonts w:ascii="Times New Roman" w:cs="Times New Roman" w:eastAsia="Times New Roman" w:hAnsi="Times New Roman"/>
          <w:b/>
          <w:sz w:val="24"/>
          <w:szCs w:val="24"/>
          <w:lang w:eastAsia="fr-FR"/>
        </w:rPr>
        <w:t xml:space="preserve"> </w:t>
      </w:r>
      <w:bookmarkStart w:id="2" w:name="_Hlk120030963"/>
      <w:r w:rsidR="00E93D9E">
        <w:rPr>
          <w:rFonts w:ascii="Times New Roman" w:cs="Times New Roman" w:eastAsia="Times New Roman" w:hAnsi="Times New Roman"/>
          <w:b/>
          <w:sz w:val="24"/>
          <w:szCs w:val="24"/>
          <w:lang w:eastAsia="fr-FR"/>
        </w:rPr>
        <w:t>prochaine négociation en 2024 (périodicité fixée tous les 4 ans par l’accord d’adaptation, la dernière négociation remontant en 2020).</w:t>
      </w:r>
      <w:r w:rsidR="006B6CDB">
        <w:rPr>
          <w:rFonts w:ascii="Times New Roman" w:cs="Times New Roman" w:eastAsia="Times New Roman" w:hAnsi="Times New Roman"/>
          <w:b/>
          <w:sz w:val="24"/>
          <w:szCs w:val="24"/>
          <w:lang w:eastAsia="fr-FR"/>
        </w:rPr>
        <w:t xml:space="preserve"> </w:t>
      </w:r>
    </w:p>
    <w:bookmarkEnd w:id="2"/>
    <w:p w14:paraId="75B26A3B" w14:textId="77777777" w:rsidP="004A2664" w:rsidR="00012575" w:rsidRDefault="00012575" w:rsidRPr="004C4557">
      <w:pPr>
        <w:spacing w:after="100" w:afterAutospacing="1" w:before="100" w:beforeAutospacing="1" w:line="240" w:lineRule="auto"/>
        <w:rPr>
          <w:rFonts w:ascii="Times New Roman" w:cs="Times New Roman" w:eastAsia="Times New Roman" w:hAnsi="Times New Roman"/>
          <w:sz w:val="24"/>
          <w:szCs w:val="24"/>
          <w:lang w:eastAsia="fr-FR"/>
        </w:rPr>
      </w:pPr>
    </w:p>
    <w:p w14:paraId="7E4926C0" w14:textId="6BD97689" w:rsidP="004C12D3" w:rsidR="008D444E" w:rsidRDefault="00CE3F84">
      <w:pPr>
        <w:spacing w:after="100" w:afterAutospacing="1" w:before="100" w:beforeAutospacing="1" w:line="240" w:lineRule="auto"/>
        <w:jc w:val="both"/>
        <w:rPr>
          <w:rFonts w:ascii="Times New Roman" w:cs="Times New Roman" w:eastAsia="Times New Roman" w:hAnsi="Times New Roman"/>
          <w:b/>
          <w:sz w:val="24"/>
          <w:szCs w:val="24"/>
          <w:lang w:eastAsia="fr-FR"/>
        </w:rPr>
      </w:pPr>
      <w:r w:rsidRPr="004C4557">
        <w:rPr>
          <w:rFonts w:ascii="Times New Roman" w:cs="Times New Roman" w:eastAsia="Times New Roman" w:hAnsi="Times New Roman"/>
          <w:b/>
          <w:sz w:val="24"/>
          <w:szCs w:val="24"/>
          <w:u w:val="single"/>
          <w:lang w:eastAsia="fr-FR"/>
        </w:rPr>
        <w:t>ARTICLE 2</w:t>
      </w:r>
      <w:r w:rsidR="003B7E76" w:rsidRPr="004C4557">
        <w:rPr>
          <w:rFonts w:ascii="Times New Roman" w:cs="Times New Roman" w:eastAsia="Times New Roman" w:hAnsi="Times New Roman"/>
          <w:b/>
          <w:sz w:val="24"/>
          <w:szCs w:val="24"/>
          <w:u w:val="single"/>
          <w:lang w:eastAsia="fr-FR"/>
        </w:rPr>
        <w:t xml:space="preserve"> </w:t>
      </w:r>
      <w:r w:rsidRPr="004C4557">
        <w:rPr>
          <w:rFonts w:ascii="Times New Roman" w:cs="Times New Roman" w:eastAsia="Times New Roman" w:hAnsi="Times New Roman"/>
          <w:b/>
          <w:sz w:val="24"/>
          <w:szCs w:val="24"/>
          <w:u w:val="single"/>
          <w:lang w:eastAsia="fr-FR"/>
        </w:rPr>
        <w:t xml:space="preserve">- </w:t>
      </w:r>
      <w:r w:rsidR="00D0760D" w:rsidRPr="004C4557">
        <w:rPr>
          <w:rFonts w:ascii="Times New Roman" w:cs="Times New Roman" w:eastAsia="Times New Roman" w:hAnsi="Times New Roman"/>
          <w:b/>
          <w:sz w:val="24"/>
          <w:szCs w:val="24"/>
          <w:u w:val="single"/>
          <w:lang w:eastAsia="fr-FR"/>
        </w:rPr>
        <w:t>N</w:t>
      </w:r>
      <w:r w:rsidR="00250639" w:rsidRPr="004C4557">
        <w:rPr>
          <w:rFonts w:ascii="Times New Roman" w:cs="Times New Roman" w:eastAsia="Times New Roman" w:hAnsi="Times New Roman"/>
          <w:b/>
          <w:sz w:val="24"/>
          <w:szCs w:val="24"/>
          <w:u w:val="single"/>
          <w:lang w:eastAsia="fr-FR"/>
        </w:rPr>
        <w:t>EGOCIATION SUR L’EGALITE PROFESSIONNELLE ENTRE LES FEMMES ET LES HOMMES ET LA QUALITE DE VIE AU TRAVAIL</w:t>
      </w:r>
      <w:r w:rsidR="008D444E">
        <w:rPr>
          <w:rFonts w:ascii="Times New Roman" w:cs="Times New Roman" w:eastAsia="Times New Roman" w:hAnsi="Times New Roman"/>
          <w:b/>
          <w:sz w:val="24"/>
          <w:szCs w:val="24"/>
          <w:u w:val="single"/>
          <w:lang w:eastAsia="fr-FR"/>
        </w:rPr>
        <w:t> </w:t>
      </w:r>
      <w:r w:rsidR="008D444E" w:rsidRPr="00F64F97">
        <w:rPr>
          <w:rFonts w:ascii="Times New Roman" w:cs="Times New Roman" w:eastAsia="Times New Roman" w:hAnsi="Times New Roman"/>
          <w:b/>
          <w:sz w:val="24"/>
          <w:szCs w:val="24"/>
          <w:lang w:eastAsia="fr-FR"/>
        </w:rPr>
        <w:t xml:space="preserve">: </w:t>
      </w:r>
      <w:r w:rsidR="008D444E" w:rsidRPr="006B6CDB">
        <w:rPr>
          <w:rFonts w:ascii="Times New Roman" w:cs="Times New Roman" w:eastAsia="Times New Roman" w:hAnsi="Times New Roman"/>
          <w:b/>
          <w:sz w:val="24"/>
          <w:szCs w:val="24"/>
          <w:lang w:eastAsia="fr-FR"/>
        </w:rPr>
        <w:t>prochaine négociation en 2024 (périodicité fixée tous les 4 ans par l’accord d’adaptation, la dernière négociation remontant à 2020).</w:t>
      </w:r>
    </w:p>
    <w:p w14:paraId="10A54D40" w14:textId="77777777" w:rsidP="004C12D3" w:rsidR="004C12D3" w:rsidRDefault="004C12D3">
      <w:pPr>
        <w:spacing w:after="100" w:afterAutospacing="1" w:before="100" w:beforeAutospacing="1" w:line="240" w:lineRule="auto"/>
        <w:jc w:val="both"/>
        <w:rPr>
          <w:rFonts w:ascii="Times New Roman" w:cs="Times New Roman" w:eastAsia="Times New Roman" w:hAnsi="Times New Roman"/>
          <w:b/>
          <w:sz w:val="24"/>
          <w:szCs w:val="24"/>
          <w:lang w:eastAsia="fr-FR"/>
        </w:rPr>
      </w:pPr>
    </w:p>
    <w:p w14:paraId="57C70B41" w14:textId="77777777" w:rsidP="00951EB5" w:rsidR="00CE3F84" w:rsidRDefault="00CE3F84" w:rsidRPr="004C4557">
      <w:pPr>
        <w:pStyle w:val="Paragraphedeliste"/>
        <w:ind w:left="0"/>
        <w:rPr>
          <w:rFonts w:ascii="Times New Roman" w:cs="Times New Roman" w:eastAsia="Times New Roman" w:hAnsi="Times New Roman"/>
          <w:b/>
          <w:sz w:val="24"/>
          <w:szCs w:val="24"/>
          <w:u w:val="single"/>
          <w:lang w:eastAsia="fr-FR"/>
        </w:rPr>
      </w:pPr>
      <w:r w:rsidRPr="004C4557">
        <w:rPr>
          <w:rFonts w:ascii="Times New Roman" w:cs="Times New Roman" w:eastAsia="Times New Roman" w:hAnsi="Times New Roman"/>
          <w:b/>
          <w:sz w:val="24"/>
          <w:szCs w:val="24"/>
          <w:u w:val="single"/>
          <w:lang w:eastAsia="fr-FR"/>
        </w:rPr>
        <w:t xml:space="preserve">ARTICLE </w:t>
      </w:r>
      <w:r w:rsidR="00951EB5" w:rsidRPr="004C4557">
        <w:rPr>
          <w:rFonts w:ascii="Times New Roman" w:cs="Times New Roman" w:eastAsia="Times New Roman" w:hAnsi="Times New Roman"/>
          <w:b/>
          <w:sz w:val="24"/>
          <w:szCs w:val="24"/>
          <w:u w:val="single"/>
          <w:lang w:eastAsia="fr-FR"/>
        </w:rPr>
        <w:t>3</w:t>
      </w:r>
      <w:r w:rsidRPr="004C4557">
        <w:rPr>
          <w:rFonts w:ascii="Times New Roman" w:cs="Times New Roman" w:eastAsia="Times New Roman" w:hAnsi="Times New Roman"/>
          <w:b/>
          <w:sz w:val="24"/>
          <w:szCs w:val="24"/>
          <w:u w:val="single"/>
          <w:lang w:eastAsia="fr-FR"/>
        </w:rPr>
        <w:t xml:space="preserve"> </w:t>
      </w:r>
      <w:r w:rsidR="003B7E76" w:rsidRPr="004C4557">
        <w:rPr>
          <w:rFonts w:ascii="Times New Roman" w:cs="Times New Roman" w:eastAsia="Times New Roman" w:hAnsi="Times New Roman"/>
          <w:b/>
          <w:sz w:val="24"/>
          <w:szCs w:val="24"/>
          <w:u w:val="single"/>
          <w:lang w:eastAsia="fr-FR"/>
        </w:rPr>
        <w:t>-</w:t>
      </w:r>
      <w:r w:rsidRPr="004C4557">
        <w:rPr>
          <w:rFonts w:ascii="Times New Roman" w:cs="Times New Roman" w:eastAsia="Times New Roman" w:hAnsi="Times New Roman"/>
          <w:b/>
          <w:sz w:val="24"/>
          <w:szCs w:val="24"/>
          <w:u w:val="single"/>
          <w:lang w:eastAsia="fr-FR"/>
        </w:rPr>
        <w:t xml:space="preserve"> D</w:t>
      </w:r>
      <w:r w:rsidR="00CD4CA3" w:rsidRPr="004C4557">
        <w:rPr>
          <w:rFonts w:ascii="Times New Roman" w:cs="Times New Roman" w:eastAsia="Times New Roman" w:hAnsi="Times New Roman"/>
          <w:b/>
          <w:sz w:val="24"/>
          <w:szCs w:val="24"/>
          <w:u w:val="single"/>
          <w:lang w:eastAsia="fr-FR"/>
        </w:rPr>
        <w:t>ATE D’EFFET</w:t>
      </w:r>
      <w:r w:rsidRPr="004C4557">
        <w:rPr>
          <w:rFonts w:ascii="Times New Roman" w:cs="Times New Roman" w:eastAsia="Times New Roman" w:hAnsi="Times New Roman"/>
          <w:b/>
          <w:sz w:val="24"/>
          <w:szCs w:val="24"/>
          <w:u w:val="single"/>
          <w:lang w:eastAsia="fr-FR"/>
        </w:rPr>
        <w:t xml:space="preserve"> - D</w:t>
      </w:r>
      <w:r w:rsidR="00CD4CA3" w:rsidRPr="004C4557">
        <w:rPr>
          <w:rFonts w:ascii="Times New Roman" w:cs="Times New Roman" w:eastAsia="Times New Roman" w:hAnsi="Times New Roman"/>
          <w:b/>
          <w:sz w:val="24"/>
          <w:szCs w:val="24"/>
          <w:u w:val="single"/>
          <w:lang w:eastAsia="fr-FR"/>
        </w:rPr>
        <w:t>UREE</w:t>
      </w:r>
    </w:p>
    <w:p w14:paraId="0A07B2DB" w14:textId="77777777" w:rsidP="00CE3F84" w:rsidR="00CE3F84" w:rsidRDefault="00CE3F84" w:rsidRPr="004C4557">
      <w:pPr>
        <w:spacing w:after="0" w:line="240" w:lineRule="auto"/>
        <w:jc w:val="both"/>
        <w:rPr>
          <w:rFonts w:ascii="Times New Roman" w:cs="Times New Roman" w:hAnsi="Times New Roman"/>
        </w:rPr>
      </w:pPr>
    </w:p>
    <w:p w14:paraId="646520CC" w14:textId="019B8221" w:rsidP="00CE3F84" w:rsidR="00CE3F84" w:rsidRDefault="00CE3F84" w:rsidRPr="004C4557">
      <w:pPr>
        <w:spacing w:after="0" w:line="240" w:lineRule="auto"/>
        <w:jc w:val="both"/>
        <w:rPr>
          <w:rFonts w:ascii="Times New Roman" w:cs="Times New Roman" w:hAnsi="Times New Roman"/>
        </w:rPr>
      </w:pPr>
      <w:r w:rsidRPr="004C4557">
        <w:rPr>
          <w:rFonts w:ascii="Times New Roman" w:cs="Times New Roman" w:hAnsi="Times New Roman"/>
        </w:rPr>
        <w:t>Le présent accord est c</w:t>
      </w:r>
      <w:r w:rsidR="00C2024E" w:rsidRPr="004C4557">
        <w:rPr>
          <w:rFonts w:ascii="Times New Roman" w:cs="Times New Roman" w:hAnsi="Times New Roman"/>
        </w:rPr>
        <w:t>onclu pour une durée déterminée d</w:t>
      </w:r>
      <w:r w:rsidR="008D444E">
        <w:rPr>
          <w:rFonts w:ascii="Times New Roman" w:cs="Times New Roman" w:hAnsi="Times New Roman"/>
        </w:rPr>
        <w:t>’</w:t>
      </w:r>
      <w:r w:rsidR="00C2024E" w:rsidRPr="004C4557">
        <w:rPr>
          <w:rFonts w:ascii="Times New Roman" w:cs="Times New Roman" w:hAnsi="Times New Roman"/>
        </w:rPr>
        <w:t>1 an.</w:t>
      </w:r>
    </w:p>
    <w:p w14:paraId="16A81684" w14:textId="77777777" w:rsidP="00CE3F84" w:rsidR="00CE3F84" w:rsidRDefault="00CE3F84" w:rsidRPr="004C4557">
      <w:pPr>
        <w:spacing w:after="0" w:line="240" w:lineRule="auto"/>
        <w:jc w:val="both"/>
        <w:rPr>
          <w:rFonts w:ascii="Times New Roman" w:cs="Times New Roman" w:hAnsi="Times New Roman"/>
        </w:rPr>
      </w:pPr>
    </w:p>
    <w:p w14:paraId="497488B7" w14:textId="77777777" w:rsidP="00CE3F84" w:rsidR="00CE3F84" w:rsidRDefault="00CE3F84" w:rsidRPr="004C4557">
      <w:pPr>
        <w:spacing w:after="0" w:line="240" w:lineRule="auto"/>
        <w:jc w:val="both"/>
        <w:rPr>
          <w:rFonts w:ascii="Times New Roman" w:cs="Times New Roman" w:hAnsi="Times New Roman"/>
        </w:rPr>
      </w:pPr>
      <w:r w:rsidRPr="004C4557">
        <w:rPr>
          <w:rFonts w:ascii="Times New Roman" w:cs="Times New Roman" w:hAnsi="Times New Roman"/>
        </w:rPr>
        <w:t>Il prendra effet à compter du lendemain suivant l'accomplissement des formalités de dépôt.</w:t>
      </w:r>
    </w:p>
    <w:p w14:paraId="16ADA841" w14:textId="77777777" w:rsidP="00CE3F84" w:rsidR="00CE3F84" w:rsidRDefault="00CE3F84" w:rsidRPr="004C4557">
      <w:pPr>
        <w:spacing w:after="0" w:line="240" w:lineRule="auto"/>
        <w:jc w:val="both"/>
        <w:rPr>
          <w:rFonts w:ascii="Times New Roman" w:cs="Times New Roman" w:hAnsi="Times New Roman"/>
        </w:rPr>
      </w:pPr>
    </w:p>
    <w:p w14:paraId="1F1C7BF0" w14:textId="77777777" w:rsidP="00CE3F84" w:rsidR="00304A6B" w:rsidRDefault="00304A6B" w:rsidRPr="004C4557">
      <w:pPr>
        <w:spacing w:after="0" w:line="240" w:lineRule="auto"/>
        <w:jc w:val="both"/>
        <w:rPr>
          <w:rFonts w:ascii="Times New Roman" w:cs="Times New Roman" w:hAnsi="Times New Roman"/>
        </w:rPr>
      </w:pPr>
    </w:p>
    <w:p w14:paraId="22CB741D" w14:textId="77777777" w:rsidP="00CE3F84" w:rsidR="00607D4F" w:rsidRDefault="00607D4F" w:rsidRPr="004C4557">
      <w:pPr>
        <w:spacing w:after="0" w:line="240" w:lineRule="auto"/>
        <w:jc w:val="both"/>
        <w:rPr>
          <w:rFonts w:ascii="Times New Roman" w:cs="Times New Roman" w:hAnsi="Times New Roman"/>
        </w:rPr>
      </w:pPr>
    </w:p>
    <w:p w14:paraId="723252C6" w14:textId="77777777" w:rsidP="00951EB5" w:rsidR="00CE3F84" w:rsidRDefault="00CE3F84" w:rsidRPr="004C4557">
      <w:pPr>
        <w:pStyle w:val="Paragraphedeliste"/>
        <w:ind w:left="0"/>
        <w:rPr>
          <w:rFonts w:ascii="Times New Roman" w:cs="Times New Roman" w:eastAsia="Times New Roman" w:hAnsi="Times New Roman"/>
          <w:b/>
          <w:sz w:val="24"/>
          <w:szCs w:val="24"/>
          <w:u w:val="single"/>
          <w:lang w:eastAsia="fr-FR"/>
        </w:rPr>
      </w:pPr>
      <w:r w:rsidRPr="004C4557">
        <w:rPr>
          <w:rFonts w:ascii="Times New Roman" w:cs="Times New Roman" w:eastAsia="Times New Roman" w:hAnsi="Times New Roman"/>
          <w:b/>
          <w:sz w:val="24"/>
          <w:szCs w:val="24"/>
          <w:u w:val="single"/>
          <w:lang w:eastAsia="fr-FR"/>
        </w:rPr>
        <w:t xml:space="preserve">ARTICLE </w:t>
      </w:r>
      <w:r w:rsidR="00951EB5" w:rsidRPr="004C4557">
        <w:rPr>
          <w:rFonts w:ascii="Times New Roman" w:cs="Times New Roman" w:eastAsia="Times New Roman" w:hAnsi="Times New Roman"/>
          <w:b/>
          <w:sz w:val="24"/>
          <w:szCs w:val="24"/>
          <w:u w:val="single"/>
          <w:lang w:eastAsia="fr-FR"/>
        </w:rPr>
        <w:t>4</w:t>
      </w:r>
      <w:r w:rsidRPr="004C4557">
        <w:rPr>
          <w:rFonts w:ascii="Times New Roman" w:cs="Times New Roman" w:eastAsia="Times New Roman" w:hAnsi="Times New Roman"/>
          <w:b/>
          <w:sz w:val="24"/>
          <w:szCs w:val="24"/>
          <w:u w:val="single"/>
          <w:lang w:eastAsia="fr-FR"/>
        </w:rPr>
        <w:t xml:space="preserve"> </w:t>
      </w:r>
      <w:r w:rsidR="003B7E76" w:rsidRPr="004C4557">
        <w:rPr>
          <w:rFonts w:ascii="Times New Roman" w:cs="Times New Roman" w:eastAsia="Times New Roman" w:hAnsi="Times New Roman"/>
          <w:b/>
          <w:sz w:val="24"/>
          <w:szCs w:val="24"/>
          <w:u w:val="single"/>
          <w:lang w:eastAsia="fr-FR"/>
        </w:rPr>
        <w:t>-</w:t>
      </w:r>
      <w:r w:rsidRPr="004C4557">
        <w:rPr>
          <w:rFonts w:ascii="Times New Roman" w:cs="Times New Roman" w:eastAsia="Times New Roman" w:hAnsi="Times New Roman"/>
          <w:b/>
          <w:sz w:val="24"/>
          <w:szCs w:val="24"/>
          <w:u w:val="single"/>
          <w:lang w:eastAsia="fr-FR"/>
        </w:rPr>
        <w:t xml:space="preserve"> D</w:t>
      </w:r>
      <w:r w:rsidR="00CD4CA3" w:rsidRPr="004C4557">
        <w:rPr>
          <w:rFonts w:ascii="Times New Roman" w:cs="Times New Roman" w:eastAsia="Times New Roman" w:hAnsi="Times New Roman"/>
          <w:b/>
          <w:sz w:val="24"/>
          <w:szCs w:val="24"/>
          <w:u w:val="single"/>
          <w:lang w:eastAsia="fr-FR"/>
        </w:rPr>
        <w:t>EPOT</w:t>
      </w:r>
    </w:p>
    <w:p w14:paraId="0F9E78C2" w14:textId="77777777" w:rsidP="00CE3F84" w:rsidR="00CE3F84" w:rsidRDefault="00CE3F84" w:rsidRPr="004C4557">
      <w:pPr>
        <w:spacing w:after="0" w:line="240" w:lineRule="auto"/>
        <w:jc w:val="both"/>
        <w:rPr>
          <w:rFonts w:ascii="Times New Roman" w:cs="Times New Roman" w:hAnsi="Times New Roman"/>
        </w:rPr>
      </w:pPr>
    </w:p>
    <w:p w14:paraId="4D8B63A5" w14:textId="45DBE515" w:rsidP="00250639" w:rsidR="001E38C5" w:rsidRDefault="001E38C5" w:rsidRPr="004C4557">
      <w:pPr>
        <w:spacing w:after="0" w:line="240" w:lineRule="auto"/>
        <w:jc w:val="both"/>
        <w:rPr>
          <w:rFonts w:ascii="Times New Roman" w:cs="Times New Roman" w:hAnsi="Times New Roman"/>
        </w:rPr>
      </w:pPr>
      <w:r w:rsidRPr="004C4557">
        <w:rPr>
          <w:rFonts w:ascii="Times New Roman" w:cs="Times New Roman" w:hAnsi="Times New Roman"/>
        </w:rPr>
        <w:t xml:space="preserve">Conformément aux dispositions de l’article D. 2231-4 du Code du travail, le présent accord sera déposé en ligne sur la plateforme de </w:t>
      </w:r>
      <w:proofErr w:type="spellStart"/>
      <w:r w:rsidRPr="004C4557">
        <w:rPr>
          <w:rFonts w:ascii="Times New Roman" w:cs="Times New Roman" w:hAnsi="Times New Roman"/>
        </w:rPr>
        <w:t>téléprocédure</w:t>
      </w:r>
      <w:proofErr w:type="spellEnd"/>
      <w:r w:rsidRPr="004C4557">
        <w:rPr>
          <w:rFonts w:ascii="Times New Roman" w:cs="Times New Roman" w:hAnsi="Times New Roman"/>
        </w:rPr>
        <w:t xml:space="preserve"> du ministère du travail (site </w:t>
      </w:r>
      <w:hyperlink r:id="rId9" w:history="1">
        <w:r w:rsidRPr="004C4557">
          <w:rPr>
            <w:rStyle w:val="Lienhypertexte"/>
            <w:rFonts w:ascii="Times New Roman" w:cs="Times New Roman" w:hAnsi="Times New Roman"/>
            <w:color w:val="auto"/>
            <w:u w:val="none"/>
          </w:rPr>
          <w:t>www.teleaccords.travail-emploi.gouv.fr</w:t>
        </w:r>
      </w:hyperlink>
      <w:r w:rsidRPr="004C4557">
        <w:rPr>
          <w:rFonts w:ascii="Times New Roman" w:cs="Times New Roman" w:hAnsi="Times New Roman"/>
        </w:rPr>
        <w:t>)</w:t>
      </w:r>
      <w:r w:rsidR="00DC3CD2" w:rsidRPr="004C4557">
        <w:rPr>
          <w:rFonts w:ascii="Times New Roman" w:cs="Times New Roman" w:hAnsi="Times New Roman"/>
        </w:rPr>
        <w:t xml:space="preserve"> en vue de sa notification à la </w:t>
      </w:r>
      <w:r w:rsidR="008D444E">
        <w:rPr>
          <w:rFonts w:ascii="Times New Roman" w:cs="Times New Roman" w:hAnsi="Times New Roman"/>
        </w:rPr>
        <w:t>DREETS</w:t>
      </w:r>
      <w:r w:rsidRPr="004C4557">
        <w:rPr>
          <w:rFonts w:ascii="Times New Roman" w:cs="Times New Roman" w:hAnsi="Times New Roman"/>
        </w:rPr>
        <w:t>.</w:t>
      </w:r>
    </w:p>
    <w:p w14:paraId="777AA17B" w14:textId="77777777" w:rsidP="00250639" w:rsidR="001E38C5" w:rsidRDefault="001E38C5" w:rsidRPr="004C4557">
      <w:pPr>
        <w:spacing w:after="0" w:line="240" w:lineRule="auto"/>
        <w:jc w:val="both"/>
        <w:rPr>
          <w:rFonts w:ascii="Times New Roman" w:cs="Times New Roman" w:hAnsi="Times New Roman"/>
        </w:rPr>
      </w:pPr>
    </w:p>
    <w:p w14:paraId="3691E525" w14:textId="77777777" w:rsidP="00CE3F84" w:rsidR="00CE3F84" w:rsidRDefault="00CE3F84" w:rsidRPr="004C4557">
      <w:pPr>
        <w:spacing w:after="0" w:line="240" w:lineRule="auto"/>
        <w:jc w:val="both"/>
        <w:rPr>
          <w:rFonts w:ascii="Times New Roman" w:cs="Times New Roman" w:hAnsi="Times New Roman"/>
        </w:rPr>
      </w:pPr>
      <w:r w:rsidRPr="004C4557">
        <w:rPr>
          <w:rFonts w:ascii="Times New Roman" w:cs="Times New Roman" w:hAnsi="Times New Roman"/>
        </w:rPr>
        <w:t>Un exemplaire original du présent accord sera également déposé au secrétariat-greffe du Conseil de prud'hommes de Vesoul.</w:t>
      </w:r>
    </w:p>
    <w:p w14:paraId="161080DB" w14:textId="77777777" w:rsidP="00CE3F84" w:rsidR="00CE3F84" w:rsidRDefault="00CE3F84" w:rsidRPr="004C4557">
      <w:pPr>
        <w:spacing w:after="0" w:line="240" w:lineRule="auto"/>
        <w:jc w:val="both"/>
        <w:rPr>
          <w:rFonts w:ascii="Times New Roman" w:cs="Times New Roman" w:hAnsi="Times New Roman"/>
        </w:rPr>
      </w:pPr>
    </w:p>
    <w:p w14:paraId="3CDB66AD" w14:textId="4604EB11" w:rsidP="00CE3F84" w:rsidR="00CE3F84" w:rsidRDefault="00CE3F84">
      <w:pPr>
        <w:spacing w:after="0" w:line="240" w:lineRule="auto"/>
        <w:jc w:val="both"/>
        <w:rPr>
          <w:rFonts w:ascii="Times New Roman" w:cs="Times New Roman" w:hAnsi="Times New Roman"/>
        </w:rPr>
      </w:pPr>
    </w:p>
    <w:p w14:paraId="45BAB641" w14:textId="25507CBC" w:rsidP="00CE3F84" w:rsidR="00344EF9" w:rsidRDefault="00344EF9">
      <w:pPr>
        <w:spacing w:after="0" w:line="240" w:lineRule="auto"/>
        <w:jc w:val="both"/>
        <w:rPr>
          <w:rFonts w:ascii="Times New Roman" w:cs="Times New Roman" w:hAnsi="Times New Roman"/>
        </w:rPr>
      </w:pPr>
    </w:p>
    <w:p w14:paraId="1BCE0746" w14:textId="77777777" w:rsidP="00CE3F84" w:rsidR="00344EF9" w:rsidRDefault="00344EF9" w:rsidRPr="004C4557">
      <w:pPr>
        <w:spacing w:after="0" w:line="240" w:lineRule="auto"/>
        <w:jc w:val="both"/>
        <w:rPr>
          <w:rFonts w:ascii="Times New Roman" w:cs="Times New Roman" w:hAnsi="Times New Roman"/>
        </w:rPr>
      </w:pPr>
    </w:p>
    <w:p w14:paraId="47FED104" w14:textId="77777777" w:rsidP="00CE3F84" w:rsidR="00CE3F84" w:rsidRDefault="00CE3F84" w:rsidRPr="004C4557">
      <w:pPr>
        <w:spacing w:after="0" w:line="240" w:lineRule="auto"/>
        <w:jc w:val="both"/>
        <w:rPr>
          <w:rFonts w:ascii="Times New Roman" w:cs="Times New Roman" w:hAnsi="Times New Roman"/>
        </w:rPr>
      </w:pPr>
      <w:r w:rsidRPr="004C4557">
        <w:rPr>
          <w:rFonts w:ascii="Times New Roman" w:cs="Times New Roman" w:hAnsi="Times New Roman"/>
        </w:rPr>
        <w:t xml:space="preserve">Fait à CHASSEY-LES-SCEY, </w:t>
      </w:r>
    </w:p>
    <w:p w14:paraId="15A55BF3" w14:textId="63DF5EA4" w:rsidP="00CE3F84" w:rsidR="00CE3F84" w:rsidRDefault="00CE3F84" w:rsidRPr="004C4557">
      <w:pPr>
        <w:spacing w:after="0" w:line="240" w:lineRule="auto"/>
        <w:jc w:val="both"/>
        <w:rPr>
          <w:rFonts w:ascii="Times New Roman" w:cs="Times New Roman" w:hAnsi="Times New Roman"/>
        </w:rPr>
      </w:pPr>
      <w:r w:rsidRPr="004C4557">
        <w:rPr>
          <w:rFonts w:ascii="Times New Roman" w:cs="Times New Roman" w:hAnsi="Times New Roman"/>
        </w:rPr>
        <w:t xml:space="preserve">Le  </w:t>
      </w:r>
      <w:r w:rsidR="00940369" w:rsidRPr="004C4557">
        <w:rPr>
          <w:rFonts w:ascii="Times New Roman" w:cs="Times New Roman" w:hAnsi="Times New Roman"/>
        </w:rPr>
        <w:t xml:space="preserve">   </w:t>
      </w:r>
      <w:r w:rsidR="0014124F" w:rsidRPr="004C4557">
        <w:rPr>
          <w:rFonts w:ascii="Times New Roman" w:cs="Times New Roman" w:hAnsi="Times New Roman"/>
        </w:rPr>
        <w:t xml:space="preserve"> </w:t>
      </w:r>
      <w:r w:rsidR="00AE6BF1">
        <w:rPr>
          <w:rFonts w:ascii="Times New Roman" w:cs="Times New Roman" w:hAnsi="Times New Roman"/>
        </w:rPr>
        <w:t>09</w:t>
      </w:r>
      <w:r w:rsidR="0014124F" w:rsidRPr="004C4557">
        <w:rPr>
          <w:rFonts w:ascii="Times New Roman" w:cs="Times New Roman" w:hAnsi="Times New Roman"/>
        </w:rPr>
        <w:t xml:space="preserve">  </w:t>
      </w:r>
      <w:r w:rsidRPr="004C4557">
        <w:rPr>
          <w:rFonts w:ascii="Times New Roman" w:cs="Times New Roman" w:hAnsi="Times New Roman"/>
        </w:rPr>
        <w:t xml:space="preserve"> </w:t>
      </w:r>
      <w:r w:rsidR="00B10E2E">
        <w:rPr>
          <w:rFonts w:ascii="Times New Roman" w:cs="Times New Roman" w:hAnsi="Times New Roman"/>
        </w:rPr>
        <w:t xml:space="preserve">/ </w:t>
      </w:r>
      <w:r w:rsidR="00AE6BF1">
        <w:rPr>
          <w:rFonts w:ascii="Times New Roman" w:cs="Times New Roman" w:hAnsi="Times New Roman"/>
        </w:rPr>
        <w:t>02</w:t>
      </w:r>
      <w:r w:rsidR="00B10E2E">
        <w:rPr>
          <w:rFonts w:ascii="Times New Roman" w:cs="Times New Roman" w:hAnsi="Times New Roman"/>
        </w:rPr>
        <w:t xml:space="preserve">   / 2023</w:t>
      </w:r>
    </w:p>
    <w:p w14:paraId="03C5366C" w14:textId="26EEB59B" w:rsidP="00CE3F84" w:rsidR="00CE3F84" w:rsidRDefault="00CE3F84">
      <w:pPr>
        <w:spacing w:after="0" w:line="240" w:lineRule="auto"/>
        <w:jc w:val="both"/>
        <w:rPr>
          <w:rFonts w:ascii="Times New Roman" w:cs="Times New Roman" w:hAnsi="Times New Roman"/>
        </w:rPr>
      </w:pPr>
    </w:p>
    <w:p w14:paraId="2EB9B48E" w14:textId="77777777" w:rsidP="00CE3F84" w:rsidR="00344EF9" w:rsidRDefault="00344EF9" w:rsidRPr="004C4557">
      <w:pPr>
        <w:spacing w:after="0" w:line="240" w:lineRule="auto"/>
        <w:jc w:val="both"/>
        <w:rPr>
          <w:rFonts w:ascii="Times New Roman" w:cs="Times New Roman" w:hAnsi="Times New Roman"/>
        </w:rPr>
      </w:pPr>
    </w:p>
    <w:p w14:paraId="3FC5891A" w14:textId="77777777" w:rsidP="00CE3F84" w:rsidR="00CE3F84" w:rsidRDefault="00CE3F84" w:rsidRPr="004C4557">
      <w:pPr>
        <w:spacing w:after="0" w:line="240" w:lineRule="auto"/>
        <w:jc w:val="both"/>
        <w:rPr>
          <w:rFonts w:ascii="Times New Roman" w:cs="Times New Roman" w:hAnsi="Times New Roman"/>
        </w:rPr>
      </w:pPr>
    </w:p>
    <w:p w14:paraId="0C854D88" w14:textId="17CD58DE" w:rsidP="004530BA" w:rsidR="00CE3F84" w:rsidRDefault="00CE3F84" w:rsidRPr="004C4557">
      <w:pPr>
        <w:spacing w:after="0" w:line="240" w:lineRule="auto"/>
        <w:jc w:val="both"/>
        <w:rPr>
          <w:rFonts w:ascii="Times New Roman" w:cs="Times New Roman" w:hAnsi="Times New Roman"/>
        </w:rPr>
      </w:pPr>
      <w:r w:rsidRPr="004C4557">
        <w:rPr>
          <w:rFonts w:ascii="Times New Roman" w:cs="Times New Roman" w:hAnsi="Times New Roman"/>
        </w:rPr>
        <w:t xml:space="preserve">Pour l'Organisation Syndicale </w:t>
      </w:r>
      <w:proofErr w:type="gramStart"/>
      <w:r w:rsidR="001B00A8">
        <w:rPr>
          <w:rFonts w:ascii="Times New Roman" w:cs="Times New Roman" w:hAnsi="Times New Roman"/>
        </w:rPr>
        <w:t>……….</w:t>
      </w:r>
      <w:bookmarkStart w:id="3" w:name="_GoBack"/>
      <w:bookmarkEnd w:id="3"/>
      <w:r w:rsidRPr="004C4557">
        <w:rPr>
          <w:rFonts w:ascii="Times New Roman" w:cs="Times New Roman" w:hAnsi="Times New Roman"/>
        </w:rPr>
        <w:t>.,</w:t>
      </w:r>
      <w:proofErr w:type="gramEnd"/>
      <w:r w:rsidRPr="004C4557">
        <w:rPr>
          <w:rFonts w:ascii="Times New Roman" w:cs="Times New Roman" w:hAnsi="Times New Roman"/>
        </w:rPr>
        <w:tab/>
      </w:r>
      <w:r w:rsidRPr="004C4557">
        <w:rPr>
          <w:rFonts w:ascii="Times New Roman" w:cs="Times New Roman" w:hAnsi="Times New Roman"/>
        </w:rPr>
        <w:tab/>
      </w:r>
      <w:r w:rsidRPr="004C4557">
        <w:rPr>
          <w:rFonts w:ascii="Times New Roman" w:cs="Times New Roman" w:hAnsi="Times New Roman"/>
        </w:rPr>
        <w:tab/>
        <w:t>Pour FIDAY GESTION,</w:t>
      </w:r>
    </w:p>
    <w:p w14:paraId="70FC05DD" w14:textId="6F69625E" w:rsidP="004530BA" w:rsidR="00CE3F84" w:rsidRDefault="00CE3F84" w:rsidRPr="004C4557">
      <w:pPr>
        <w:spacing w:after="0" w:line="240" w:lineRule="auto"/>
        <w:jc w:val="both"/>
        <w:rPr>
          <w:rFonts w:ascii="Times New Roman" w:cs="Times New Roman" w:hAnsi="Times New Roman"/>
        </w:rPr>
      </w:pPr>
      <w:r w:rsidRPr="004C4557">
        <w:rPr>
          <w:rFonts w:ascii="Times New Roman" w:cs="Times New Roman" w:hAnsi="Times New Roman"/>
        </w:rPr>
        <w:t>Le délégué syndical d'entreprise</w:t>
      </w:r>
      <w:r w:rsidRPr="004C4557">
        <w:rPr>
          <w:rFonts w:ascii="Times New Roman" w:cs="Times New Roman" w:hAnsi="Times New Roman"/>
        </w:rPr>
        <w:tab/>
      </w:r>
      <w:r w:rsidRPr="004C4557">
        <w:rPr>
          <w:rFonts w:ascii="Times New Roman" w:cs="Times New Roman" w:hAnsi="Times New Roman"/>
        </w:rPr>
        <w:tab/>
      </w:r>
      <w:r w:rsidRPr="004C4557">
        <w:rPr>
          <w:rFonts w:ascii="Times New Roman" w:cs="Times New Roman" w:hAnsi="Times New Roman"/>
        </w:rPr>
        <w:tab/>
      </w:r>
      <w:r w:rsidRPr="004C4557">
        <w:rPr>
          <w:rFonts w:ascii="Times New Roman" w:cs="Times New Roman" w:hAnsi="Times New Roman"/>
        </w:rPr>
        <w:tab/>
        <w:t xml:space="preserve">Le </w:t>
      </w:r>
      <w:r w:rsidR="0059347D" w:rsidRPr="004C4557">
        <w:rPr>
          <w:rFonts w:ascii="Times New Roman" w:cs="Times New Roman" w:hAnsi="Times New Roman"/>
        </w:rPr>
        <w:t xml:space="preserve">Directeur </w:t>
      </w:r>
      <w:r w:rsidR="0059347D">
        <w:rPr>
          <w:rFonts w:ascii="Times New Roman" w:cs="Times New Roman" w:hAnsi="Times New Roman"/>
        </w:rPr>
        <w:t>des Ressources Humaines</w:t>
      </w:r>
    </w:p>
    <w:p w14:paraId="0F79D69D" w14:textId="08478AEC" w:rsidP="00C82BA5" w:rsidR="00CE3F84" w:rsidRDefault="00AE6BF1" w:rsidRPr="00C82BA5">
      <w:pPr>
        <w:spacing w:after="0" w:line="240" w:lineRule="auto"/>
        <w:jc w:val="both"/>
        <w:rPr>
          <w:rFonts w:ascii="Times New Roman" w:cs="Times New Roman" w:hAnsi="Times New Roman"/>
        </w:rPr>
      </w:pPr>
      <w:r>
        <w:rPr>
          <w:rFonts w:ascii="Times New Roman" w:cs="Times New Roman" w:hAnsi="Times New Roman"/>
        </w:rPr>
        <w:t>…………………………</w:t>
      </w:r>
      <w:r>
        <w:rPr>
          <w:rFonts w:ascii="Times New Roman" w:cs="Times New Roman" w:hAnsi="Times New Roman"/>
        </w:rPr>
        <w:tab/>
      </w:r>
      <w:r w:rsidR="00304A6B" w:rsidRPr="004C4557">
        <w:rPr>
          <w:rFonts w:ascii="Times New Roman" w:cs="Times New Roman" w:hAnsi="Times New Roman"/>
        </w:rPr>
        <w:tab/>
      </w:r>
      <w:r w:rsidR="00901696">
        <w:rPr>
          <w:rFonts w:ascii="Times New Roman" w:cs="Times New Roman" w:hAnsi="Times New Roman"/>
        </w:rPr>
        <w:tab/>
      </w:r>
      <w:r w:rsidR="00304A6B" w:rsidRPr="004C4557">
        <w:rPr>
          <w:rFonts w:ascii="Times New Roman" w:cs="Times New Roman" w:hAnsi="Times New Roman"/>
        </w:rPr>
        <w:tab/>
      </w:r>
      <w:r>
        <w:rPr>
          <w:rFonts w:ascii="Times New Roman" w:cs="Times New Roman" w:hAnsi="Times New Roman"/>
        </w:rPr>
        <w:t>………………………….</w:t>
      </w:r>
    </w:p>
    <w:sectPr w:rsidR="00CE3F84" w:rsidRPr="00C82BA5">
      <w:headerReference r:id="rId10" w:type="even"/>
      <w:headerReference r:id="rId11" w:type="default"/>
      <w:footerReference r:id="rId12" w:type="even"/>
      <w:footerReference r:id="rId13" w:type="default"/>
      <w:headerReference r:id="rId14" w:type="first"/>
      <w:footerReference r:id="rId15" w:type="firs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168A28" w14:textId="77777777" w:rsidR="004133CC" w:rsidRDefault="004133CC" w:rsidP="006E006E">
      <w:pPr>
        <w:spacing w:after="0" w:line="240" w:lineRule="auto"/>
      </w:pPr>
      <w:r>
        <w:separator/>
      </w:r>
    </w:p>
  </w:endnote>
  <w:endnote w:type="continuationSeparator" w:id="0">
    <w:p w14:paraId="2618E359" w14:textId="77777777" w:rsidR="004133CC" w:rsidRDefault="004133CC" w:rsidP="006E0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32B256D9" w14:textId="77777777" w:rsidR="006B4A22" w:rsidRDefault="006B4A22">
    <w:pPr>
      <w:pStyle w:val="Pieddepage"/>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8839F5F" w14:textId="77777777" w:rsidR="006B4A22" w:rsidRDefault="006B4A22">
    <w:pPr>
      <w:pStyle w:val="Pieddepage"/>
    </w:pPr>
  </w:p>
</w:ftr>
</file>

<file path=word/footer3.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5E294BFB" w14:textId="77777777" w:rsidR="006B4A22" w:rsidRDefault="006B4A22">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502B0B18" w14:textId="77777777" w:rsidP="006E006E" w:rsidR="004133CC" w:rsidRDefault="004133CC">
      <w:pPr>
        <w:spacing w:after="0" w:line="240" w:lineRule="auto"/>
      </w:pPr>
      <w:r>
        <w:separator/>
      </w:r>
    </w:p>
  </w:footnote>
  <w:footnote w:id="0" w:type="continuationSeparator">
    <w:p w14:paraId="4DFDF79D" w14:textId="77777777" w:rsidP="006E006E" w:rsidR="004133CC" w:rsidRDefault="004133CC">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774C148A" w14:textId="08B314BB" w:rsidR="006B4A22" w:rsidRDefault="006B4A22">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37FA1B5E" w14:textId="592EFD1C" w:rsidR="006B4A22" w:rsidRDefault="006B4A22">
    <w:pPr>
      <w:pStyle w:val="En-tte"/>
    </w:pPr>
  </w:p>
</w:hdr>
</file>

<file path=word/header3.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46072255" w14:textId="714F4265" w:rsidR="006B4A22" w:rsidRDefault="006B4A22">
    <w:pPr>
      <w:pStyle w:val="En-tte"/>
    </w:pP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2314EC4"/>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1">
    <w:nsid w:val="095B264B"/>
    <w:multiLevelType w:val="hybridMultilevel"/>
    <w:tmpl w:val="764CBB96"/>
    <w:lvl w:ilvl="0" w:tplc="1A2EAC1A">
      <w:start w:val="1"/>
      <w:numFmt w:val="bullet"/>
      <w:lvlText w:val=""/>
      <w:lvlJc w:val="left"/>
      <w:pPr>
        <w:tabs>
          <w:tab w:pos="720" w:val="num"/>
        </w:tabs>
        <w:ind w:hanging="360" w:left="720"/>
      </w:pPr>
      <w:rPr>
        <w:rFonts w:ascii="Wingdings" w:hAnsi="Wingdings" w:hint="default"/>
      </w:rPr>
    </w:lvl>
    <w:lvl w:ilvl="1" w:tentative="1" w:tplc="DFC4EEC2">
      <w:start w:val="1"/>
      <w:numFmt w:val="bullet"/>
      <w:lvlText w:val=""/>
      <w:lvlJc w:val="left"/>
      <w:pPr>
        <w:tabs>
          <w:tab w:pos="1440" w:val="num"/>
        </w:tabs>
        <w:ind w:hanging="360" w:left="1440"/>
      </w:pPr>
      <w:rPr>
        <w:rFonts w:ascii="Wingdings" w:hAnsi="Wingdings" w:hint="default"/>
      </w:rPr>
    </w:lvl>
    <w:lvl w:ilvl="2" w:tplc="06DED886">
      <w:start w:val="1"/>
      <w:numFmt w:val="bullet"/>
      <w:lvlText w:val=""/>
      <w:lvlJc w:val="left"/>
      <w:pPr>
        <w:tabs>
          <w:tab w:pos="2160" w:val="num"/>
        </w:tabs>
        <w:ind w:hanging="360" w:left="2160"/>
      </w:pPr>
      <w:rPr>
        <w:rFonts w:ascii="Wingdings" w:hAnsi="Wingdings" w:hint="default"/>
      </w:rPr>
    </w:lvl>
    <w:lvl w:ilvl="3" w:tentative="1" w:tplc="081EA408">
      <w:start w:val="1"/>
      <w:numFmt w:val="bullet"/>
      <w:lvlText w:val=""/>
      <w:lvlJc w:val="left"/>
      <w:pPr>
        <w:tabs>
          <w:tab w:pos="2880" w:val="num"/>
        </w:tabs>
        <w:ind w:hanging="360" w:left="2880"/>
      </w:pPr>
      <w:rPr>
        <w:rFonts w:ascii="Wingdings" w:hAnsi="Wingdings" w:hint="default"/>
      </w:rPr>
    </w:lvl>
    <w:lvl w:ilvl="4" w:tplc="663ECFCE">
      <w:start w:val="1175"/>
      <w:numFmt w:val="bullet"/>
      <w:lvlText w:val=""/>
      <w:lvlJc w:val="left"/>
      <w:pPr>
        <w:tabs>
          <w:tab w:pos="3600" w:val="num"/>
        </w:tabs>
        <w:ind w:hanging="360" w:left="3600"/>
      </w:pPr>
      <w:rPr>
        <w:rFonts w:ascii="Wingdings" w:hAnsi="Wingdings" w:hint="default"/>
      </w:rPr>
    </w:lvl>
    <w:lvl w:ilvl="5" w:tentative="1" w:tplc="C3CC19C6">
      <w:start w:val="1"/>
      <w:numFmt w:val="bullet"/>
      <w:lvlText w:val=""/>
      <w:lvlJc w:val="left"/>
      <w:pPr>
        <w:tabs>
          <w:tab w:pos="4320" w:val="num"/>
        </w:tabs>
        <w:ind w:hanging="360" w:left="4320"/>
      </w:pPr>
      <w:rPr>
        <w:rFonts w:ascii="Wingdings" w:hAnsi="Wingdings" w:hint="default"/>
      </w:rPr>
    </w:lvl>
    <w:lvl w:ilvl="6" w:tentative="1" w:tplc="0E202572">
      <w:start w:val="1"/>
      <w:numFmt w:val="bullet"/>
      <w:lvlText w:val=""/>
      <w:lvlJc w:val="left"/>
      <w:pPr>
        <w:tabs>
          <w:tab w:pos="5040" w:val="num"/>
        </w:tabs>
        <w:ind w:hanging="360" w:left="5040"/>
      </w:pPr>
      <w:rPr>
        <w:rFonts w:ascii="Wingdings" w:hAnsi="Wingdings" w:hint="default"/>
      </w:rPr>
    </w:lvl>
    <w:lvl w:ilvl="7" w:tentative="1" w:tplc="DA349A56">
      <w:start w:val="1"/>
      <w:numFmt w:val="bullet"/>
      <w:lvlText w:val=""/>
      <w:lvlJc w:val="left"/>
      <w:pPr>
        <w:tabs>
          <w:tab w:pos="5760" w:val="num"/>
        </w:tabs>
        <w:ind w:hanging="360" w:left="5760"/>
      </w:pPr>
      <w:rPr>
        <w:rFonts w:ascii="Wingdings" w:hAnsi="Wingdings" w:hint="default"/>
      </w:rPr>
    </w:lvl>
    <w:lvl w:ilvl="8" w:tentative="1" w:tplc="75466F26">
      <w:start w:val="1"/>
      <w:numFmt w:val="bullet"/>
      <w:lvlText w:val=""/>
      <w:lvlJc w:val="left"/>
      <w:pPr>
        <w:tabs>
          <w:tab w:pos="6480" w:val="num"/>
        </w:tabs>
        <w:ind w:hanging="360" w:left="6480"/>
      </w:pPr>
      <w:rPr>
        <w:rFonts w:ascii="Wingdings" w:hAnsi="Wingdings" w:hint="default"/>
      </w:rPr>
    </w:lvl>
  </w:abstractNum>
  <w:abstractNum w:abstractNumId="2">
    <w:nsid w:val="0B480DEF"/>
    <w:multiLevelType w:val="hybridMultilevel"/>
    <w:tmpl w:val="7A50C390"/>
    <w:lvl w:ilvl="0" w:tplc="E828F90C">
      <w:start w:val="1"/>
      <w:numFmt w:val="bullet"/>
      <w:lvlText w:val=""/>
      <w:lvlJc w:val="left"/>
      <w:pPr>
        <w:tabs>
          <w:tab w:pos="720" w:val="num"/>
        </w:tabs>
        <w:ind w:hanging="360" w:left="720"/>
      </w:pPr>
      <w:rPr>
        <w:rFonts w:ascii="Wingdings" w:hAnsi="Wingdings" w:hint="default"/>
      </w:rPr>
    </w:lvl>
    <w:lvl w:ilvl="1" w:tentative="1" w:tplc="D1B6B490">
      <w:start w:val="1"/>
      <w:numFmt w:val="bullet"/>
      <w:lvlText w:val=""/>
      <w:lvlJc w:val="left"/>
      <w:pPr>
        <w:tabs>
          <w:tab w:pos="1440" w:val="num"/>
        </w:tabs>
        <w:ind w:hanging="360" w:left="1440"/>
      </w:pPr>
      <w:rPr>
        <w:rFonts w:ascii="Wingdings" w:hAnsi="Wingdings" w:hint="default"/>
      </w:rPr>
    </w:lvl>
    <w:lvl w:ilvl="2" w:tentative="1" w:tplc="8C066BFA">
      <w:start w:val="1"/>
      <w:numFmt w:val="bullet"/>
      <w:lvlText w:val=""/>
      <w:lvlJc w:val="left"/>
      <w:pPr>
        <w:tabs>
          <w:tab w:pos="2160" w:val="num"/>
        </w:tabs>
        <w:ind w:hanging="360" w:left="2160"/>
      </w:pPr>
      <w:rPr>
        <w:rFonts w:ascii="Wingdings" w:hAnsi="Wingdings" w:hint="default"/>
      </w:rPr>
    </w:lvl>
    <w:lvl w:ilvl="3" w:tentative="1" w:tplc="EC86741A">
      <w:start w:val="1"/>
      <w:numFmt w:val="bullet"/>
      <w:lvlText w:val=""/>
      <w:lvlJc w:val="left"/>
      <w:pPr>
        <w:tabs>
          <w:tab w:pos="2880" w:val="num"/>
        </w:tabs>
        <w:ind w:hanging="360" w:left="2880"/>
      </w:pPr>
      <w:rPr>
        <w:rFonts w:ascii="Wingdings" w:hAnsi="Wingdings" w:hint="default"/>
      </w:rPr>
    </w:lvl>
    <w:lvl w:ilvl="4" w:tentative="1" w:tplc="93AA597A">
      <w:start w:val="1"/>
      <w:numFmt w:val="bullet"/>
      <w:lvlText w:val=""/>
      <w:lvlJc w:val="left"/>
      <w:pPr>
        <w:tabs>
          <w:tab w:pos="3600" w:val="num"/>
        </w:tabs>
        <w:ind w:hanging="360" w:left="3600"/>
      </w:pPr>
      <w:rPr>
        <w:rFonts w:ascii="Wingdings" w:hAnsi="Wingdings" w:hint="default"/>
      </w:rPr>
    </w:lvl>
    <w:lvl w:ilvl="5" w:tentative="1" w:tplc="12885B82">
      <w:start w:val="1"/>
      <w:numFmt w:val="bullet"/>
      <w:lvlText w:val=""/>
      <w:lvlJc w:val="left"/>
      <w:pPr>
        <w:tabs>
          <w:tab w:pos="4320" w:val="num"/>
        </w:tabs>
        <w:ind w:hanging="360" w:left="4320"/>
      </w:pPr>
      <w:rPr>
        <w:rFonts w:ascii="Wingdings" w:hAnsi="Wingdings" w:hint="default"/>
      </w:rPr>
    </w:lvl>
    <w:lvl w:ilvl="6" w:tentative="1" w:tplc="0A9454C0">
      <w:start w:val="1"/>
      <w:numFmt w:val="bullet"/>
      <w:lvlText w:val=""/>
      <w:lvlJc w:val="left"/>
      <w:pPr>
        <w:tabs>
          <w:tab w:pos="5040" w:val="num"/>
        </w:tabs>
        <w:ind w:hanging="360" w:left="5040"/>
      </w:pPr>
      <w:rPr>
        <w:rFonts w:ascii="Wingdings" w:hAnsi="Wingdings" w:hint="default"/>
      </w:rPr>
    </w:lvl>
    <w:lvl w:ilvl="7" w:tentative="1" w:tplc="CAF0E958">
      <w:start w:val="1"/>
      <w:numFmt w:val="bullet"/>
      <w:lvlText w:val=""/>
      <w:lvlJc w:val="left"/>
      <w:pPr>
        <w:tabs>
          <w:tab w:pos="5760" w:val="num"/>
        </w:tabs>
        <w:ind w:hanging="360" w:left="5760"/>
      </w:pPr>
      <w:rPr>
        <w:rFonts w:ascii="Wingdings" w:hAnsi="Wingdings" w:hint="default"/>
      </w:rPr>
    </w:lvl>
    <w:lvl w:ilvl="8" w:tentative="1" w:tplc="94D8BF68">
      <w:start w:val="1"/>
      <w:numFmt w:val="bullet"/>
      <w:lvlText w:val=""/>
      <w:lvlJc w:val="left"/>
      <w:pPr>
        <w:tabs>
          <w:tab w:pos="6480" w:val="num"/>
        </w:tabs>
        <w:ind w:hanging="360" w:left="6480"/>
      </w:pPr>
      <w:rPr>
        <w:rFonts w:ascii="Wingdings" w:hAnsi="Wingdings" w:hint="default"/>
      </w:rPr>
    </w:lvl>
  </w:abstractNum>
  <w:abstractNum w:abstractNumId="3">
    <w:nsid w:val="0FE16DDB"/>
    <w:multiLevelType w:val="multilevel"/>
    <w:tmpl w:val="713C69DC"/>
    <w:lvl w:ilvl="0">
      <w:start w:val="2"/>
      <w:numFmt w:val="decimal"/>
      <w:lvlText w:val="%1"/>
      <w:lvlJc w:val="left"/>
      <w:pPr>
        <w:ind w:hanging="360" w:left="360"/>
      </w:pPr>
      <w:rPr>
        <w:rFonts w:hint="default"/>
      </w:rPr>
    </w:lvl>
    <w:lvl w:ilvl="1">
      <w:start w:val="1"/>
      <w:numFmt w:val="decimal"/>
      <w:lvlText w:val="%1.%2"/>
      <w:lvlJc w:val="left"/>
      <w:pPr>
        <w:ind w:hanging="360" w:left="720"/>
      </w:pPr>
      <w:rPr>
        <w:rFonts w:hint="default"/>
      </w:rPr>
    </w:lvl>
    <w:lvl w:ilvl="2">
      <w:start w:val="1"/>
      <w:numFmt w:val="decimal"/>
      <w:lvlText w:val="%1.%2.%3"/>
      <w:lvlJc w:val="left"/>
      <w:pPr>
        <w:ind w:hanging="720" w:left="1440"/>
      </w:pPr>
      <w:rPr>
        <w:rFonts w:hint="default"/>
      </w:rPr>
    </w:lvl>
    <w:lvl w:ilvl="3">
      <w:start w:val="1"/>
      <w:numFmt w:val="decimal"/>
      <w:lvlText w:val="%1.%2.%3.%4"/>
      <w:lvlJc w:val="left"/>
      <w:pPr>
        <w:ind w:hanging="720" w:left="1800"/>
      </w:pPr>
      <w:rPr>
        <w:rFonts w:hint="default"/>
      </w:rPr>
    </w:lvl>
    <w:lvl w:ilvl="4">
      <w:start w:val="1"/>
      <w:numFmt w:val="decimal"/>
      <w:lvlText w:val="%1.%2.%3.%4.%5"/>
      <w:lvlJc w:val="left"/>
      <w:pPr>
        <w:ind w:hanging="1080" w:left="2520"/>
      </w:pPr>
      <w:rPr>
        <w:rFonts w:hint="default"/>
      </w:rPr>
    </w:lvl>
    <w:lvl w:ilvl="5">
      <w:start w:val="1"/>
      <w:numFmt w:val="decimal"/>
      <w:lvlText w:val="%1.%2.%3.%4.%5.%6"/>
      <w:lvlJc w:val="left"/>
      <w:pPr>
        <w:ind w:hanging="1080" w:left="2880"/>
      </w:pPr>
      <w:rPr>
        <w:rFonts w:hint="default"/>
      </w:rPr>
    </w:lvl>
    <w:lvl w:ilvl="6">
      <w:start w:val="1"/>
      <w:numFmt w:val="decimal"/>
      <w:lvlText w:val="%1.%2.%3.%4.%5.%6.%7"/>
      <w:lvlJc w:val="left"/>
      <w:pPr>
        <w:ind w:hanging="1440" w:left="3600"/>
      </w:pPr>
      <w:rPr>
        <w:rFonts w:hint="default"/>
      </w:rPr>
    </w:lvl>
    <w:lvl w:ilvl="7">
      <w:start w:val="1"/>
      <w:numFmt w:val="decimal"/>
      <w:lvlText w:val="%1.%2.%3.%4.%5.%6.%7.%8"/>
      <w:lvlJc w:val="left"/>
      <w:pPr>
        <w:ind w:hanging="1440" w:left="3960"/>
      </w:pPr>
      <w:rPr>
        <w:rFonts w:hint="default"/>
      </w:rPr>
    </w:lvl>
    <w:lvl w:ilvl="8">
      <w:start w:val="1"/>
      <w:numFmt w:val="decimal"/>
      <w:lvlText w:val="%1.%2.%3.%4.%5.%6.%7.%8.%9"/>
      <w:lvlJc w:val="left"/>
      <w:pPr>
        <w:ind w:hanging="1800" w:left="4680"/>
      </w:pPr>
      <w:rPr>
        <w:rFonts w:hint="default"/>
      </w:rPr>
    </w:lvl>
  </w:abstractNum>
  <w:abstractNum w:abstractNumId="4">
    <w:nsid w:val="106348C2"/>
    <w:multiLevelType w:val="hybridMultilevel"/>
    <w:tmpl w:val="DA440286"/>
    <w:lvl w:ilvl="0" w:tplc="2500B7F4">
      <w:start w:val="1"/>
      <w:numFmt w:val="bullet"/>
      <w:lvlText w:val=""/>
      <w:lvlJc w:val="left"/>
      <w:pPr>
        <w:tabs>
          <w:tab w:pos="720" w:val="num"/>
        </w:tabs>
        <w:ind w:hanging="360" w:left="720"/>
      </w:pPr>
      <w:rPr>
        <w:rFonts w:ascii="Wingdings" w:hAnsi="Wingdings" w:hint="default"/>
      </w:rPr>
    </w:lvl>
    <w:lvl w:ilvl="1" w:tentative="1" w:tplc="A0069790">
      <w:start w:val="1"/>
      <w:numFmt w:val="bullet"/>
      <w:lvlText w:val=""/>
      <w:lvlJc w:val="left"/>
      <w:pPr>
        <w:tabs>
          <w:tab w:pos="1440" w:val="num"/>
        </w:tabs>
        <w:ind w:hanging="360" w:left="1440"/>
      </w:pPr>
      <w:rPr>
        <w:rFonts w:ascii="Wingdings" w:hAnsi="Wingdings" w:hint="default"/>
      </w:rPr>
    </w:lvl>
    <w:lvl w:ilvl="2" w:tentative="1" w:tplc="09F44134">
      <w:start w:val="1"/>
      <w:numFmt w:val="bullet"/>
      <w:lvlText w:val=""/>
      <w:lvlJc w:val="left"/>
      <w:pPr>
        <w:tabs>
          <w:tab w:pos="2160" w:val="num"/>
        </w:tabs>
        <w:ind w:hanging="360" w:left="2160"/>
      </w:pPr>
      <w:rPr>
        <w:rFonts w:ascii="Wingdings" w:hAnsi="Wingdings" w:hint="default"/>
      </w:rPr>
    </w:lvl>
    <w:lvl w:ilvl="3" w:tplc="CA361028">
      <w:start w:val="1"/>
      <w:numFmt w:val="bullet"/>
      <w:lvlText w:val=""/>
      <w:lvlJc w:val="left"/>
      <w:pPr>
        <w:tabs>
          <w:tab w:pos="2880" w:val="num"/>
        </w:tabs>
        <w:ind w:hanging="360" w:left="2880"/>
      </w:pPr>
      <w:rPr>
        <w:rFonts w:ascii="Wingdings" w:hAnsi="Wingdings" w:hint="default"/>
      </w:rPr>
    </w:lvl>
    <w:lvl w:ilvl="4" w:tentative="1" w:tplc="55F27F42">
      <w:start w:val="1"/>
      <w:numFmt w:val="bullet"/>
      <w:lvlText w:val=""/>
      <w:lvlJc w:val="left"/>
      <w:pPr>
        <w:tabs>
          <w:tab w:pos="3600" w:val="num"/>
        </w:tabs>
        <w:ind w:hanging="360" w:left="3600"/>
      </w:pPr>
      <w:rPr>
        <w:rFonts w:ascii="Wingdings" w:hAnsi="Wingdings" w:hint="default"/>
      </w:rPr>
    </w:lvl>
    <w:lvl w:ilvl="5" w:tentative="1" w:tplc="946686C2">
      <w:start w:val="1"/>
      <w:numFmt w:val="bullet"/>
      <w:lvlText w:val=""/>
      <w:lvlJc w:val="left"/>
      <w:pPr>
        <w:tabs>
          <w:tab w:pos="4320" w:val="num"/>
        </w:tabs>
        <w:ind w:hanging="360" w:left="4320"/>
      </w:pPr>
      <w:rPr>
        <w:rFonts w:ascii="Wingdings" w:hAnsi="Wingdings" w:hint="default"/>
      </w:rPr>
    </w:lvl>
    <w:lvl w:ilvl="6" w:tentative="1" w:tplc="3B0A6A90">
      <w:start w:val="1"/>
      <w:numFmt w:val="bullet"/>
      <w:lvlText w:val=""/>
      <w:lvlJc w:val="left"/>
      <w:pPr>
        <w:tabs>
          <w:tab w:pos="5040" w:val="num"/>
        </w:tabs>
        <w:ind w:hanging="360" w:left="5040"/>
      </w:pPr>
      <w:rPr>
        <w:rFonts w:ascii="Wingdings" w:hAnsi="Wingdings" w:hint="default"/>
      </w:rPr>
    </w:lvl>
    <w:lvl w:ilvl="7" w:tentative="1" w:tplc="A440C648">
      <w:start w:val="1"/>
      <w:numFmt w:val="bullet"/>
      <w:lvlText w:val=""/>
      <w:lvlJc w:val="left"/>
      <w:pPr>
        <w:tabs>
          <w:tab w:pos="5760" w:val="num"/>
        </w:tabs>
        <w:ind w:hanging="360" w:left="5760"/>
      </w:pPr>
      <w:rPr>
        <w:rFonts w:ascii="Wingdings" w:hAnsi="Wingdings" w:hint="default"/>
      </w:rPr>
    </w:lvl>
    <w:lvl w:ilvl="8" w:tentative="1" w:tplc="72BE5C2C">
      <w:start w:val="1"/>
      <w:numFmt w:val="bullet"/>
      <w:lvlText w:val=""/>
      <w:lvlJc w:val="left"/>
      <w:pPr>
        <w:tabs>
          <w:tab w:pos="6480" w:val="num"/>
        </w:tabs>
        <w:ind w:hanging="360" w:left="6480"/>
      </w:pPr>
      <w:rPr>
        <w:rFonts w:ascii="Wingdings" w:hAnsi="Wingdings" w:hint="default"/>
      </w:rPr>
    </w:lvl>
  </w:abstractNum>
  <w:abstractNum w:abstractNumId="5">
    <w:nsid w:val="12FE426B"/>
    <w:multiLevelType w:val="multilevel"/>
    <w:tmpl w:val="040C001F"/>
    <w:lvl w:ilvl="0">
      <w:start w:val="1"/>
      <w:numFmt w:val="decimal"/>
      <w:lvlText w:val="%1."/>
      <w:lvlJc w:val="left"/>
      <w:pPr>
        <w:ind w:hanging="360" w:left="360"/>
      </w:pPr>
      <w:rPr>
        <w:rFonts w:hint="default"/>
        <w:b w:val="0"/>
        <w:i w:val="0"/>
        <w:sz w:val="24"/>
        <w:szCs w:val="24"/>
      </w:rPr>
    </w:lvl>
    <w:lvl w:ilvl="1">
      <w:start w:val="1"/>
      <w:numFmt w:val="decimal"/>
      <w:lvlText w:val="%1.%2."/>
      <w:lvlJc w:val="left"/>
      <w:pPr>
        <w:ind w:hanging="432" w:left="1000"/>
      </w:pPr>
      <w:rPr>
        <w:rFonts w:hint="default"/>
        <w:sz w:val="20"/>
      </w:rPr>
    </w:lvl>
    <w:lvl w:ilvl="2">
      <w:start w:val="1"/>
      <w:numFmt w:val="decimal"/>
      <w:lvlText w:val="%1.%2.%3."/>
      <w:lvlJc w:val="left"/>
      <w:pPr>
        <w:ind w:hanging="504" w:left="1224"/>
      </w:pPr>
      <w:rPr>
        <w:rFonts w:hint="default"/>
        <w:sz w:val="20"/>
      </w:rPr>
    </w:lvl>
    <w:lvl w:ilvl="3">
      <w:start w:val="1"/>
      <w:numFmt w:val="decimal"/>
      <w:lvlText w:val="%1.%2.%3.%4."/>
      <w:lvlJc w:val="left"/>
      <w:pPr>
        <w:ind w:hanging="648" w:left="1728"/>
      </w:pPr>
      <w:rPr>
        <w:rFonts w:hint="default"/>
        <w:sz w:val="20"/>
      </w:rPr>
    </w:lvl>
    <w:lvl w:ilvl="4">
      <w:start w:val="1"/>
      <w:numFmt w:val="decimal"/>
      <w:lvlText w:val="%1.%2.%3.%4.%5."/>
      <w:lvlJc w:val="left"/>
      <w:pPr>
        <w:ind w:hanging="792" w:left="2232"/>
      </w:pPr>
      <w:rPr>
        <w:rFonts w:hint="default"/>
        <w:sz w:val="20"/>
      </w:rPr>
    </w:lvl>
    <w:lvl w:ilvl="5">
      <w:start w:val="1"/>
      <w:numFmt w:val="decimal"/>
      <w:lvlText w:val="%1.%2.%3.%4.%5.%6."/>
      <w:lvlJc w:val="left"/>
      <w:pPr>
        <w:ind w:hanging="936" w:left="2736"/>
      </w:pPr>
      <w:rPr>
        <w:rFonts w:hint="default"/>
        <w:sz w:val="20"/>
      </w:rPr>
    </w:lvl>
    <w:lvl w:ilvl="6">
      <w:start w:val="1"/>
      <w:numFmt w:val="decimal"/>
      <w:lvlText w:val="%1.%2.%3.%4.%5.%6.%7."/>
      <w:lvlJc w:val="left"/>
      <w:pPr>
        <w:ind w:hanging="1080" w:left="3240"/>
      </w:pPr>
      <w:rPr>
        <w:rFonts w:hint="default"/>
        <w:sz w:val="20"/>
      </w:rPr>
    </w:lvl>
    <w:lvl w:ilvl="7">
      <w:start w:val="1"/>
      <w:numFmt w:val="decimal"/>
      <w:lvlText w:val="%1.%2.%3.%4.%5.%6.%7.%8."/>
      <w:lvlJc w:val="left"/>
      <w:pPr>
        <w:ind w:hanging="1224" w:left="3744"/>
      </w:pPr>
      <w:rPr>
        <w:rFonts w:hint="default"/>
        <w:sz w:val="20"/>
      </w:rPr>
    </w:lvl>
    <w:lvl w:ilvl="8">
      <w:start w:val="1"/>
      <w:numFmt w:val="decimal"/>
      <w:lvlText w:val="%1.%2.%3.%4.%5.%6.%7.%8.%9."/>
      <w:lvlJc w:val="left"/>
      <w:pPr>
        <w:ind w:hanging="1440" w:left="4320"/>
      </w:pPr>
      <w:rPr>
        <w:rFonts w:hint="default"/>
        <w:sz w:val="20"/>
      </w:rPr>
    </w:lvl>
  </w:abstractNum>
  <w:abstractNum w:abstractNumId="6">
    <w:nsid w:val="140252B4"/>
    <w:multiLevelType w:val="multilevel"/>
    <w:tmpl w:val="17B86912"/>
    <w:lvl w:ilvl="0">
      <w:start w:val="1"/>
      <w:numFmt w:val="decimal"/>
      <w:lvlText w:val="%1."/>
      <w:lvlJc w:val="left"/>
      <w:pPr>
        <w:tabs>
          <w:tab w:pos="720" w:val="num"/>
        </w:tabs>
        <w:ind w:hanging="360" w:left="720"/>
      </w:pPr>
      <w:rPr>
        <w:rFonts w:ascii="Comic Sans MS" w:hAnsi="Comic Sans MS" w:hint="default"/>
        <w:b w:val="0"/>
        <w:i w:val="0"/>
        <w:sz w:val="24"/>
        <w:szCs w:val="24"/>
      </w:rPr>
    </w:lvl>
    <w:lvl w:ilvl="1">
      <w:start w:val="1"/>
      <w:numFmt w:val="decimal"/>
      <w:lvlText w:val="%2."/>
      <w:lvlJc w:val="left"/>
      <w:pPr>
        <w:tabs>
          <w:tab w:pos="1440" w:val="num"/>
        </w:tabs>
        <w:ind w:hanging="360" w:left="1440"/>
      </w:pPr>
      <w:rPr>
        <w:rFonts w:ascii="Comic Sans MS" w:hAnsi="Comic Sans MS" w:hint="default"/>
        <w:b w:val="0"/>
        <w:i w:val="0"/>
        <w:sz w:val="24"/>
        <w:szCs w:val="24"/>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7">
    <w:nsid w:val="1424561F"/>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8">
    <w:nsid w:val="2F191733"/>
    <w:multiLevelType w:val="hybridMultilevel"/>
    <w:tmpl w:val="44FE4816"/>
    <w:lvl w:ilvl="0" w:tplc="EEEA23DA">
      <w:start w:val="1"/>
      <w:numFmt w:val="bullet"/>
      <w:lvlText w:val=""/>
      <w:lvlJc w:val="left"/>
      <w:pPr>
        <w:tabs>
          <w:tab w:pos="720" w:val="num"/>
        </w:tabs>
        <w:ind w:hanging="360" w:left="720"/>
      </w:pPr>
      <w:rPr>
        <w:rFonts w:ascii="Wingdings" w:hAnsi="Wingdings" w:hint="default"/>
      </w:rPr>
    </w:lvl>
    <w:lvl w:ilvl="1" w:tentative="1" w:tplc="B5BEB41E">
      <w:start w:val="1"/>
      <w:numFmt w:val="bullet"/>
      <w:lvlText w:val=""/>
      <w:lvlJc w:val="left"/>
      <w:pPr>
        <w:tabs>
          <w:tab w:pos="1440" w:val="num"/>
        </w:tabs>
        <w:ind w:hanging="360" w:left="1440"/>
      </w:pPr>
      <w:rPr>
        <w:rFonts w:ascii="Wingdings" w:hAnsi="Wingdings" w:hint="default"/>
      </w:rPr>
    </w:lvl>
    <w:lvl w:ilvl="2" w:tentative="1" w:tplc="56E85F5A">
      <w:start w:val="1"/>
      <w:numFmt w:val="bullet"/>
      <w:lvlText w:val=""/>
      <w:lvlJc w:val="left"/>
      <w:pPr>
        <w:tabs>
          <w:tab w:pos="2160" w:val="num"/>
        </w:tabs>
        <w:ind w:hanging="360" w:left="2160"/>
      </w:pPr>
      <w:rPr>
        <w:rFonts w:ascii="Wingdings" w:hAnsi="Wingdings" w:hint="default"/>
      </w:rPr>
    </w:lvl>
    <w:lvl w:ilvl="3" w:tentative="1" w:tplc="6B725220">
      <w:start w:val="1"/>
      <w:numFmt w:val="bullet"/>
      <w:lvlText w:val=""/>
      <w:lvlJc w:val="left"/>
      <w:pPr>
        <w:tabs>
          <w:tab w:pos="2880" w:val="num"/>
        </w:tabs>
        <w:ind w:hanging="360" w:left="2880"/>
      </w:pPr>
      <w:rPr>
        <w:rFonts w:ascii="Wingdings" w:hAnsi="Wingdings" w:hint="default"/>
      </w:rPr>
    </w:lvl>
    <w:lvl w:ilvl="4" w:tentative="1" w:tplc="0A049B00">
      <w:start w:val="1"/>
      <w:numFmt w:val="bullet"/>
      <w:lvlText w:val=""/>
      <w:lvlJc w:val="left"/>
      <w:pPr>
        <w:tabs>
          <w:tab w:pos="3600" w:val="num"/>
        </w:tabs>
        <w:ind w:hanging="360" w:left="3600"/>
      </w:pPr>
      <w:rPr>
        <w:rFonts w:ascii="Wingdings" w:hAnsi="Wingdings" w:hint="default"/>
      </w:rPr>
    </w:lvl>
    <w:lvl w:ilvl="5" w:tentative="1" w:tplc="FD869D2A">
      <w:start w:val="1"/>
      <w:numFmt w:val="bullet"/>
      <w:lvlText w:val=""/>
      <w:lvlJc w:val="left"/>
      <w:pPr>
        <w:tabs>
          <w:tab w:pos="4320" w:val="num"/>
        </w:tabs>
        <w:ind w:hanging="360" w:left="4320"/>
      </w:pPr>
      <w:rPr>
        <w:rFonts w:ascii="Wingdings" w:hAnsi="Wingdings" w:hint="default"/>
      </w:rPr>
    </w:lvl>
    <w:lvl w:ilvl="6" w:tentative="1" w:tplc="C3ECB6FC">
      <w:start w:val="1"/>
      <w:numFmt w:val="bullet"/>
      <w:lvlText w:val=""/>
      <w:lvlJc w:val="left"/>
      <w:pPr>
        <w:tabs>
          <w:tab w:pos="5040" w:val="num"/>
        </w:tabs>
        <w:ind w:hanging="360" w:left="5040"/>
      </w:pPr>
      <w:rPr>
        <w:rFonts w:ascii="Wingdings" w:hAnsi="Wingdings" w:hint="default"/>
      </w:rPr>
    </w:lvl>
    <w:lvl w:ilvl="7" w:tentative="1" w:tplc="78CA7564">
      <w:start w:val="1"/>
      <w:numFmt w:val="bullet"/>
      <w:lvlText w:val=""/>
      <w:lvlJc w:val="left"/>
      <w:pPr>
        <w:tabs>
          <w:tab w:pos="5760" w:val="num"/>
        </w:tabs>
        <w:ind w:hanging="360" w:left="5760"/>
      </w:pPr>
      <w:rPr>
        <w:rFonts w:ascii="Wingdings" w:hAnsi="Wingdings" w:hint="default"/>
      </w:rPr>
    </w:lvl>
    <w:lvl w:ilvl="8" w:tentative="1" w:tplc="E41C99D2">
      <w:start w:val="1"/>
      <w:numFmt w:val="bullet"/>
      <w:lvlText w:val=""/>
      <w:lvlJc w:val="left"/>
      <w:pPr>
        <w:tabs>
          <w:tab w:pos="6480" w:val="num"/>
        </w:tabs>
        <w:ind w:hanging="360" w:left="6480"/>
      </w:pPr>
      <w:rPr>
        <w:rFonts w:ascii="Wingdings" w:hAnsi="Wingdings" w:hint="default"/>
      </w:rPr>
    </w:lvl>
  </w:abstractNum>
  <w:abstractNum w:abstractNumId="9">
    <w:nsid w:val="30E509FF"/>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10">
    <w:nsid w:val="317478E4"/>
    <w:multiLevelType w:val="hybridMultilevel"/>
    <w:tmpl w:val="0D422036"/>
    <w:lvl w:ilvl="0" w:tplc="0DF48A2C">
      <w:start w:val="1"/>
      <w:numFmt w:val="bullet"/>
      <w:lvlText w:val="•"/>
      <w:lvlJc w:val="left"/>
      <w:pPr>
        <w:tabs>
          <w:tab w:pos="720" w:val="num"/>
        </w:tabs>
        <w:ind w:hanging="360" w:left="720"/>
      </w:pPr>
      <w:rPr>
        <w:rFonts w:ascii="Arial" w:hAnsi="Arial" w:hint="default"/>
      </w:rPr>
    </w:lvl>
    <w:lvl w:ilvl="1" w:tentative="1" w:tplc="1A04521C">
      <w:start w:val="1"/>
      <w:numFmt w:val="bullet"/>
      <w:lvlText w:val="•"/>
      <w:lvlJc w:val="left"/>
      <w:pPr>
        <w:tabs>
          <w:tab w:pos="1440" w:val="num"/>
        </w:tabs>
        <w:ind w:hanging="360" w:left="1440"/>
      </w:pPr>
      <w:rPr>
        <w:rFonts w:ascii="Arial" w:hAnsi="Arial" w:hint="default"/>
      </w:rPr>
    </w:lvl>
    <w:lvl w:ilvl="2" w:tentative="1" w:tplc="8E38631A">
      <w:start w:val="1"/>
      <w:numFmt w:val="bullet"/>
      <w:lvlText w:val="•"/>
      <w:lvlJc w:val="left"/>
      <w:pPr>
        <w:tabs>
          <w:tab w:pos="2160" w:val="num"/>
        </w:tabs>
        <w:ind w:hanging="360" w:left="2160"/>
      </w:pPr>
      <w:rPr>
        <w:rFonts w:ascii="Arial" w:hAnsi="Arial" w:hint="default"/>
      </w:rPr>
    </w:lvl>
    <w:lvl w:ilvl="3" w:tplc="7AD4A65C">
      <w:start w:val="1"/>
      <w:numFmt w:val="bullet"/>
      <w:lvlText w:val="•"/>
      <w:lvlJc w:val="left"/>
      <w:pPr>
        <w:tabs>
          <w:tab w:pos="2880" w:val="num"/>
        </w:tabs>
        <w:ind w:hanging="360" w:left="2880"/>
      </w:pPr>
      <w:rPr>
        <w:rFonts w:ascii="Arial" w:hAnsi="Arial" w:hint="default"/>
      </w:rPr>
    </w:lvl>
    <w:lvl w:ilvl="4" w:tentative="1" w:tplc="922AD9EE">
      <w:start w:val="1"/>
      <w:numFmt w:val="bullet"/>
      <w:lvlText w:val="•"/>
      <w:lvlJc w:val="left"/>
      <w:pPr>
        <w:tabs>
          <w:tab w:pos="3600" w:val="num"/>
        </w:tabs>
        <w:ind w:hanging="360" w:left="3600"/>
      </w:pPr>
      <w:rPr>
        <w:rFonts w:ascii="Arial" w:hAnsi="Arial" w:hint="default"/>
      </w:rPr>
    </w:lvl>
    <w:lvl w:ilvl="5" w:tentative="1" w:tplc="F8B85556">
      <w:start w:val="1"/>
      <w:numFmt w:val="bullet"/>
      <w:lvlText w:val="•"/>
      <w:lvlJc w:val="left"/>
      <w:pPr>
        <w:tabs>
          <w:tab w:pos="4320" w:val="num"/>
        </w:tabs>
        <w:ind w:hanging="360" w:left="4320"/>
      </w:pPr>
      <w:rPr>
        <w:rFonts w:ascii="Arial" w:hAnsi="Arial" w:hint="default"/>
      </w:rPr>
    </w:lvl>
    <w:lvl w:ilvl="6" w:tentative="1" w:tplc="311A3580">
      <w:start w:val="1"/>
      <w:numFmt w:val="bullet"/>
      <w:lvlText w:val="•"/>
      <w:lvlJc w:val="left"/>
      <w:pPr>
        <w:tabs>
          <w:tab w:pos="5040" w:val="num"/>
        </w:tabs>
        <w:ind w:hanging="360" w:left="5040"/>
      </w:pPr>
      <w:rPr>
        <w:rFonts w:ascii="Arial" w:hAnsi="Arial" w:hint="default"/>
      </w:rPr>
    </w:lvl>
    <w:lvl w:ilvl="7" w:tentative="1" w:tplc="C2CA6AA6">
      <w:start w:val="1"/>
      <w:numFmt w:val="bullet"/>
      <w:lvlText w:val="•"/>
      <w:lvlJc w:val="left"/>
      <w:pPr>
        <w:tabs>
          <w:tab w:pos="5760" w:val="num"/>
        </w:tabs>
        <w:ind w:hanging="360" w:left="5760"/>
      </w:pPr>
      <w:rPr>
        <w:rFonts w:ascii="Arial" w:hAnsi="Arial" w:hint="default"/>
      </w:rPr>
    </w:lvl>
    <w:lvl w:ilvl="8" w:tentative="1" w:tplc="0478E374">
      <w:start w:val="1"/>
      <w:numFmt w:val="bullet"/>
      <w:lvlText w:val="•"/>
      <w:lvlJc w:val="left"/>
      <w:pPr>
        <w:tabs>
          <w:tab w:pos="6480" w:val="num"/>
        </w:tabs>
        <w:ind w:hanging="360" w:left="6480"/>
      </w:pPr>
      <w:rPr>
        <w:rFonts w:ascii="Arial" w:hAnsi="Arial" w:hint="default"/>
      </w:rPr>
    </w:lvl>
  </w:abstractNum>
  <w:abstractNum w:abstractNumId="11">
    <w:nsid w:val="34852293"/>
    <w:multiLevelType w:val="hybridMultilevel"/>
    <w:tmpl w:val="2D9E5ACA"/>
    <w:lvl w:ilvl="0" w:tplc="8CA2B782">
      <w:numFmt w:val="bullet"/>
      <w:lvlText w:val="-"/>
      <w:lvlJc w:val="left"/>
      <w:pPr>
        <w:ind w:hanging="360" w:left="720"/>
      </w:pPr>
      <w:rPr>
        <w:rFonts w:ascii="Times New Roman" w:cs="Times New Roman" w:eastAsia="Times New Roman"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385B3F40"/>
    <w:multiLevelType w:val="hybridMultilevel"/>
    <w:tmpl w:val="54465D54"/>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3">
    <w:nsid w:val="39DD2548"/>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14">
    <w:nsid w:val="3E3F3A9E"/>
    <w:multiLevelType w:val="multilevel"/>
    <w:tmpl w:val="FB42C6DE"/>
    <w:lvl w:ilvl="0">
      <w:start w:val="1"/>
      <w:numFmt w:val="decimal"/>
      <w:lvlText w:val="%1"/>
      <w:lvlJc w:val="left"/>
      <w:pPr>
        <w:ind w:hanging="405" w:left="405"/>
      </w:pPr>
      <w:rPr>
        <w:rFonts w:hint="default"/>
      </w:rPr>
    </w:lvl>
    <w:lvl w:ilvl="1">
      <w:start w:val="1"/>
      <w:numFmt w:val="decimal"/>
      <w:lvlText w:val="%1.%2"/>
      <w:lvlJc w:val="left"/>
      <w:pPr>
        <w:ind w:hanging="405" w:left="405"/>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720" w:left="720"/>
      </w:pPr>
      <w:rPr>
        <w:rFonts w:hint="default"/>
      </w:rPr>
    </w:lvl>
    <w:lvl w:ilvl="4">
      <w:start w:val="1"/>
      <w:numFmt w:val="decimal"/>
      <w:lvlText w:val="%1.%2.%3.%4.%5"/>
      <w:lvlJc w:val="left"/>
      <w:pPr>
        <w:ind w:hanging="1080" w:left="1080"/>
      </w:pPr>
      <w:rPr>
        <w:rFonts w:hint="default"/>
      </w:rPr>
    </w:lvl>
    <w:lvl w:ilvl="5">
      <w:start w:val="1"/>
      <w:numFmt w:val="decimal"/>
      <w:lvlText w:val="%1.%2.%3.%4.%5.%6"/>
      <w:lvlJc w:val="left"/>
      <w:pPr>
        <w:ind w:hanging="1080" w:left="1080"/>
      </w:pPr>
      <w:rPr>
        <w:rFonts w:hint="default"/>
      </w:rPr>
    </w:lvl>
    <w:lvl w:ilvl="6">
      <w:start w:val="1"/>
      <w:numFmt w:val="decimal"/>
      <w:lvlText w:val="%1.%2.%3.%4.%5.%6.%7"/>
      <w:lvlJc w:val="left"/>
      <w:pPr>
        <w:ind w:hanging="1440" w:left="1440"/>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440" w:left="1440"/>
      </w:pPr>
      <w:rPr>
        <w:rFonts w:hint="default"/>
      </w:rPr>
    </w:lvl>
  </w:abstractNum>
  <w:abstractNum w:abstractNumId="15">
    <w:nsid w:val="470A7C55"/>
    <w:multiLevelType w:val="hybridMultilevel"/>
    <w:tmpl w:val="59AA35BA"/>
    <w:lvl w:ilvl="0" w:tplc="A46660EA">
      <w:start w:val="1"/>
      <w:numFmt w:val="bullet"/>
      <w:lvlText w:val=""/>
      <w:lvlJc w:val="left"/>
      <w:pPr>
        <w:tabs>
          <w:tab w:pos="720" w:val="num"/>
        </w:tabs>
        <w:ind w:hanging="360" w:left="720"/>
      </w:pPr>
      <w:rPr>
        <w:rFonts w:ascii="Wingdings" w:hAnsi="Wingdings" w:hint="default"/>
      </w:rPr>
    </w:lvl>
    <w:lvl w:ilvl="1" w:tentative="1" w:tplc="65563456">
      <w:start w:val="1"/>
      <w:numFmt w:val="bullet"/>
      <w:lvlText w:val=""/>
      <w:lvlJc w:val="left"/>
      <w:pPr>
        <w:tabs>
          <w:tab w:pos="1440" w:val="num"/>
        </w:tabs>
        <w:ind w:hanging="360" w:left="1440"/>
      </w:pPr>
      <w:rPr>
        <w:rFonts w:ascii="Wingdings" w:hAnsi="Wingdings" w:hint="default"/>
      </w:rPr>
    </w:lvl>
    <w:lvl w:ilvl="2" w:tentative="1" w:tplc="146CBDAE">
      <w:start w:val="1"/>
      <w:numFmt w:val="bullet"/>
      <w:lvlText w:val=""/>
      <w:lvlJc w:val="left"/>
      <w:pPr>
        <w:tabs>
          <w:tab w:pos="2160" w:val="num"/>
        </w:tabs>
        <w:ind w:hanging="360" w:left="2160"/>
      </w:pPr>
      <w:rPr>
        <w:rFonts w:ascii="Wingdings" w:hAnsi="Wingdings" w:hint="default"/>
      </w:rPr>
    </w:lvl>
    <w:lvl w:ilvl="3" w:tentative="1" w:tplc="3A6CC3F6">
      <w:start w:val="1"/>
      <w:numFmt w:val="bullet"/>
      <w:lvlText w:val=""/>
      <w:lvlJc w:val="left"/>
      <w:pPr>
        <w:tabs>
          <w:tab w:pos="2880" w:val="num"/>
        </w:tabs>
        <w:ind w:hanging="360" w:left="2880"/>
      </w:pPr>
      <w:rPr>
        <w:rFonts w:ascii="Wingdings" w:hAnsi="Wingdings" w:hint="default"/>
      </w:rPr>
    </w:lvl>
    <w:lvl w:ilvl="4" w:tentative="1" w:tplc="3D1EFFDE">
      <w:start w:val="1"/>
      <w:numFmt w:val="bullet"/>
      <w:lvlText w:val=""/>
      <w:lvlJc w:val="left"/>
      <w:pPr>
        <w:tabs>
          <w:tab w:pos="3600" w:val="num"/>
        </w:tabs>
        <w:ind w:hanging="360" w:left="3600"/>
      </w:pPr>
      <w:rPr>
        <w:rFonts w:ascii="Wingdings" w:hAnsi="Wingdings" w:hint="default"/>
      </w:rPr>
    </w:lvl>
    <w:lvl w:ilvl="5" w:tentative="1" w:tplc="8ACC34A0">
      <w:start w:val="1"/>
      <w:numFmt w:val="bullet"/>
      <w:lvlText w:val=""/>
      <w:lvlJc w:val="left"/>
      <w:pPr>
        <w:tabs>
          <w:tab w:pos="4320" w:val="num"/>
        </w:tabs>
        <w:ind w:hanging="360" w:left="4320"/>
      </w:pPr>
      <w:rPr>
        <w:rFonts w:ascii="Wingdings" w:hAnsi="Wingdings" w:hint="default"/>
      </w:rPr>
    </w:lvl>
    <w:lvl w:ilvl="6" w:tentative="1" w:tplc="6A48D476">
      <w:start w:val="1"/>
      <w:numFmt w:val="bullet"/>
      <w:lvlText w:val=""/>
      <w:lvlJc w:val="left"/>
      <w:pPr>
        <w:tabs>
          <w:tab w:pos="5040" w:val="num"/>
        </w:tabs>
        <w:ind w:hanging="360" w:left="5040"/>
      </w:pPr>
      <w:rPr>
        <w:rFonts w:ascii="Wingdings" w:hAnsi="Wingdings" w:hint="default"/>
      </w:rPr>
    </w:lvl>
    <w:lvl w:ilvl="7" w:tentative="1" w:tplc="3988A306">
      <w:start w:val="1"/>
      <w:numFmt w:val="bullet"/>
      <w:lvlText w:val=""/>
      <w:lvlJc w:val="left"/>
      <w:pPr>
        <w:tabs>
          <w:tab w:pos="5760" w:val="num"/>
        </w:tabs>
        <w:ind w:hanging="360" w:left="5760"/>
      </w:pPr>
      <w:rPr>
        <w:rFonts w:ascii="Wingdings" w:hAnsi="Wingdings" w:hint="default"/>
      </w:rPr>
    </w:lvl>
    <w:lvl w:ilvl="8" w:tentative="1" w:tplc="A5F8A416">
      <w:start w:val="1"/>
      <w:numFmt w:val="bullet"/>
      <w:lvlText w:val=""/>
      <w:lvlJc w:val="left"/>
      <w:pPr>
        <w:tabs>
          <w:tab w:pos="6480" w:val="num"/>
        </w:tabs>
        <w:ind w:hanging="360" w:left="6480"/>
      </w:pPr>
      <w:rPr>
        <w:rFonts w:ascii="Wingdings" w:hAnsi="Wingdings" w:hint="default"/>
      </w:rPr>
    </w:lvl>
  </w:abstractNum>
  <w:abstractNum w:abstractNumId="16">
    <w:nsid w:val="4AE4497B"/>
    <w:multiLevelType w:val="hybridMultilevel"/>
    <w:tmpl w:val="7E3E70C0"/>
    <w:lvl w:ilvl="0" w:tplc="040C000B">
      <w:start w:val="1"/>
      <w:numFmt w:val="bullet"/>
      <w:lvlText w:val=""/>
      <w:lvlJc w:val="left"/>
      <w:pPr>
        <w:tabs>
          <w:tab w:pos="720" w:val="num"/>
        </w:tabs>
        <w:ind w:hanging="360" w:left="720"/>
      </w:pPr>
      <w:rPr>
        <w:rFonts w:ascii="Wingdings" w:hAnsi="Wingdings" w:hint="default"/>
      </w:rPr>
    </w:lvl>
    <w:lvl w:ilvl="1" w:tentative="1" w:tplc="58FC1DF0">
      <w:start w:val="1"/>
      <w:numFmt w:val="bullet"/>
      <w:lvlText w:val=""/>
      <w:lvlJc w:val="left"/>
      <w:pPr>
        <w:tabs>
          <w:tab w:pos="1440" w:val="num"/>
        </w:tabs>
        <w:ind w:hanging="360" w:left="1440"/>
      </w:pPr>
      <w:rPr>
        <w:rFonts w:ascii="Wingdings" w:hAnsi="Wingdings" w:hint="default"/>
      </w:rPr>
    </w:lvl>
    <w:lvl w:ilvl="2" w:tentative="1" w:tplc="FA04050A">
      <w:start w:val="1"/>
      <w:numFmt w:val="bullet"/>
      <w:lvlText w:val=""/>
      <w:lvlJc w:val="left"/>
      <w:pPr>
        <w:tabs>
          <w:tab w:pos="2160" w:val="num"/>
        </w:tabs>
        <w:ind w:hanging="360" w:left="2160"/>
      </w:pPr>
      <w:rPr>
        <w:rFonts w:ascii="Wingdings" w:hAnsi="Wingdings" w:hint="default"/>
      </w:rPr>
    </w:lvl>
    <w:lvl w:ilvl="3" w:tentative="1" w:tplc="BE14950C">
      <w:start w:val="1"/>
      <w:numFmt w:val="bullet"/>
      <w:lvlText w:val=""/>
      <w:lvlJc w:val="left"/>
      <w:pPr>
        <w:tabs>
          <w:tab w:pos="2880" w:val="num"/>
        </w:tabs>
        <w:ind w:hanging="360" w:left="2880"/>
      </w:pPr>
      <w:rPr>
        <w:rFonts w:ascii="Wingdings" w:hAnsi="Wingdings" w:hint="default"/>
      </w:rPr>
    </w:lvl>
    <w:lvl w:ilvl="4" w:tentative="1" w:tplc="7B446E32">
      <w:start w:val="1"/>
      <w:numFmt w:val="bullet"/>
      <w:lvlText w:val=""/>
      <w:lvlJc w:val="left"/>
      <w:pPr>
        <w:tabs>
          <w:tab w:pos="3600" w:val="num"/>
        </w:tabs>
        <w:ind w:hanging="360" w:left="3600"/>
      </w:pPr>
      <w:rPr>
        <w:rFonts w:ascii="Wingdings" w:hAnsi="Wingdings" w:hint="default"/>
      </w:rPr>
    </w:lvl>
    <w:lvl w:ilvl="5" w:tentative="1" w:tplc="F9E46880">
      <w:start w:val="1"/>
      <w:numFmt w:val="bullet"/>
      <w:lvlText w:val=""/>
      <w:lvlJc w:val="left"/>
      <w:pPr>
        <w:tabs>
          <w:tab w:pos="4320" w:val="num"/>
        </w:tabs>
        <w:ind w:hanging="360" w:left="4320"/>
      </w:pPr>
      <w:rPr>
        <w:rFonts w:ascii="Wingdings" w:hAnsi="Wingdings" w:hint="default"/>
      </w:rPr>
    </w:lvl>
    <w:lvl w:ilvl="6" w:tentative="1" w:tplc="5A5AAC96">
      <w:start w:val="1"/>
      <w:numFmt w:val="bullet"/>
      <w:lvlText w:val=""/>
      <w:lvlJc w:val="left"/>
      <w:pPr>
        <w:tabs>
          <w:tab w:pos="5040" w:val="num"/>
        </w:tabs>
        <w:ind w:hanging="360" w:left="5040"/>
      </w:pPr>
      <w:rPr>
        <w:rFonts w:ascii="Wingdings" w:hAnsi="Wingdings" w:hint="default"/>
      </w:rPr>
    </w:lvl>
    <w:lvl w:ilvl="7" w:tentative="1" w:tplc="6B726FC8">
      <w:start w:val="1"/>
      <w:numFmt w:val="bullet"/>
      <w:lvlText w:val=""/>
      <w:lvlJc w:val="left"/>
      <w:pPr>
        <w:tabs>
          <w:tab w:pos="5760" w:val="num"/>
        </w:tabs>
        <w:ind w:hanging="360" w:left="5760"/>
      </w:pPr>
      <w:rPr>
        <w:rFonts w:ascii="Wingdings" w:hAnsi="Wingdings" w:hint="default"/>
      </w:rPr>
    </w:lvl>
    <w:lvl w:ilvl="8" w:tentative="1" w:tplc="EEDE45D0">
      <w:start w:val="1"/>
      <w:numFmt w:val="bullet"/>
      <w:lvlText w:val=""/>
      <w:lvlJc w:val="left"/>
      <w:pPr>
        <w:tabs>
          <w:tab w:pos="6480" w:val="num"/>
        </w:tabs>
        <w:ind w:hanging="360" w:left="6480"/>
      </w:pPr>
      <w:rPr>
        <w:rFonts w:ascii="Wingdings" w:hAnsi="Wingdings" w:hint="default"/>
      </w:rPr>
    </w:lvl>
  </w:abstractNum>
  <w:abstractNum w:abstractNumId="17">
    <w:nsid w:val="4F6D41A5"/>
    <w:multiLevelType w:val="hybridMultilevel"/>
    <w:tmpl w:val="1938C268"/>
    <w:lvl w:ilvl="0" w:tplc="040C0005">
      <w:start w:val="1"/>
      <w:numFmt w:val="bullet"/>
      <w:lvlText w:val=""/>
      <w:lvlJc w:val="left"/>
      <w:pPr>
        <w:ind w:hanging="360" w:left="2136"/>
      </w:pPr>
      <w:rPr>
        <w:rFonts w:ascii="Wingdings" w:hAnsi="Wingdings" w:hint="default"/>
      </w:rPr>
    </w:lvl>
    <w:lvl w:ilvl="1" w:tentative="1" w:tplc="040C0003">
      <w:start w:val="1"/>
      <w:numFmt w:val="bullet"/>
      <w:lvlText w:val="o"/>
      <w:lvlJc w:val="left"/>
      <w:pPr>
        <w:ind w:hanging="360" w:left="2856"/>
      </w:pPr>
      <w:rPr>
        <w:rFonts w:ascii="Courier New" w:cs="Courier New" w:hAnsi="Courier New" w:hint="default"/>
      </w:rPr>
    </w:lvl>
    <w:lvl w:ilvl="2" w:tplc="040C0005">
      <w:start w:val="1"/>
      <w:numFmt w:val="bullet"/>
      <w:lvlText w:val=""/>
      <w:lvlJc w:val="left"/>
      <w:pPr>
        <w:ind w:hanging="360" w:left="3576"/>
      </w:pPr>
      <w:rPr>
        <w:rFonts w:ascii="Wingdings" w:hAnsi="Wingdings" w:hint="default"/>
      </w:rPr>
    </w:lvl>
    <w:lvl w:ilvl="3" w:tentative="1" w:tplc="040C0001">
      <w:start w:val="1"/>
      <w:numFmt w:val="bullet"/>
      <w:lvlText w:val=""/>
      <w:lvlJc w:val="left"/>
      <w:pPr>
        <w:ind w:hanging="360" w:left="4296"/>
      </w:pPr>
      <w:rPr>
        <w:rFonts w:ascii="Symbol" w:hAnsi="Symbol" w:hint="default"/>
      </w:rPr>
    </w:lvl>
    <w:lvl w:ilvl="4" w:tentative="1" w:tplc="040C0003">
      <w:start w:val="1"/>
      <w:numFmt w:val="bullet"/>
      <w:lvlText w:val="o"/>
      <w:lvlJc w:val="left"/>
      <w:pPr>
        <w:ind w:hanging="360" w:left="5016"/>
      </w:pPr>
      <w:rPr>
        <w:rFonts w:ascii="Courier New" w:cs="Courier New" w:hAnsi="Courier New" w:hint="default"/>
      </w:rPr>
    </w:lvl>
    <w:lvl w:ilvl="5" w:tentative="1" w:tplc="040C0005">
      <w:start w:val="1"/>
      <w:numFmt w:val="bullet"/>
      <w:lvlText w:val=""/>
      <w:lvlJc w:val="left"/>
      <w:pPr>
        <w:ind w:hanging="360" w:left="5736"/>
      </w:pPr>
      <w:rPr>
        <w:rFonts w:ascii="Wingdings" w:hAnsi="Wingdings" w:hint="default"/>
      </w:rPr>
    </w:lvl>
    <w:lvl w:ilvl="6" w:tentative="1" w:tplc="040C0001">
      <w:start w:val="1"/>
      <w:numFmt w:val="bullet"/>
      <w:lvlText w:val=""/>
      <w:lvlJc w:val="left"/>
      <w:pPr>
        <w:ind w:hanging="360" w:left="6456"/>
      </w:pPr>
      <w:rPr>
        <w:rFonts w:ascii="Symbol" w:hAnsi="Symbol" w:hint="default"/>
      </w:rPr>
    </w:lvl>
    <w:lvl w:ilvl="7" w:tentative="1" w:tplc="040C0003">
      <w:start w:val="1"/>
      <w:numFmt w:val="bullet"/>
      <w:lvlText w:val="o"/>
      <w:lvlJc w:val="left"/>
      <w:pPr>
        <w:ind w:hanging="360" w:left="7176"/>
      </w:pPr>
      <w:rPr>
        <w:rFonts w:ascii="Courier New" w:cs="Courier New" w:hAnsi="Courier New" w:hint="default"/>
      </w:rPr>
    </w:lvl>
    <w:lvl w:ilvl="8" w:tentative="1" w:tplc="040C0005">
      <w:start w:val="1"/>
      <w:numFmt w:val="bullet"/>
      <w:lvlText w:val=""/>
      <w:lvlJc w:val="left"/>
      <w:pPr>
        <w:ind w:hanging="360" w:left="7896"/>
      </w:pPr>
      <w:rPr>
        <w:rFonts w:ascii="Wingdings" w:hAnsi="Wingdings" w:hint="default"/>
      </w:rPr>
    </w:lvl>
  </w:abstractNum>
  <w:abstractNum w:abstractNumId="18">
    <w:nsid w:val="508B211E"/>
    <w:multiLevelType w:val="hybridMultilevel"/>
    <w:tmpl w:val="6C043C66"/>
    <w:lvl w:ilvl="0" w:tplc="8E4CA6FA">
      <w:start w:val="1"/>
      <w:numFmt w:val="bullet"/>
      <w:lvlText w:val=""/>
      <w:lvlJc w:val="left"/>
      <w:pPr>
        <w:tabs>
          <w:tab w:pos="720" w:val="num"/>
        </w:tabs>
        <w:ind w:hanging="360" w:left="720"/>
      </w:pPr>
      <w:rPr>
        <w:rFonts w:ascii="Wingdings" w:hAnsi="Wingdings" w:hint="default"/>
      </w:rPr>
    </w:lvl>
    <w:lvl w:ilvl="1" w:tentative="1" w:tplc="58FC1DF0">
      <w:start w:val="1"/>
      <w:numFmt w:val="bullet"/>
      <w:lvlText w:val=""/>
      <w:lvlJc w:val="left"/>
      <w:pPr>
        <w:tabs>
          <w:tab w:pos="1440" w:val="num"/>
        </w:tabs>
        <w:ind w:hanging="360" w:left="1440"/>
      </w:pPr>
      <w:rPr>
        <w:rFonts w:ascii="Wingdings" w:hAnsi="Wingdings" w:hint="default"/>
      </w:rPr>
    </w:lvl>
    <w:lvl w:ilvl="2" w:tentative="1" w:tplc="FA04050A">
      <w:start w:val="1"/>
      <w:numFmt w:val="bullet"/>
      <w:lvlText w:val=""/>
      <w:lvlJc w:val="left"/>
      <w:pPr>
        <w:tabs>
          <w:tab w:pos="2160" w:val="num"/>
        </w:tabs>
        <w:ind w:hanging="360" w:left="2160"/>
      </w:pPr>
      <w:rPr>
        <w:rFonts w:ascii="Wingdings" w:hAnsi="Wingdings" w:hint="default"/>
      </w:rPr>
    </w:lvl>
    <w:lvl w:ilvl="3" w:tentative="1" w:tplc="BE14950C">
      <w:start w:val="1"/>
      <w:numFmt w:val="bullet"/>
      <w:lvlText w:val=""/>
      <w:lvlJc w:val="left"/>
      <w:pPr>
        <w:tabs>
          <w:tab w:pos="2880" w:val="num"/>
        </w:tabs>
        <w:ind w:hanging="360" w:left="2880"/>
      </w:pPr>
      <w:rPr>
        <w:rFonts w:ascii="Wingdings" w:hAnsi="Wingdings" w:hint="default"/>
      </w:rPr>
    </w:lvl>
    <w:lvl w:ilvl="4" w:tentative="1" w:tplc="7B446E32">
      <w:start w:val="1"/>
      <w:numFmt w:val="bullet"/>
      <w:lvlText w:val=""/>
      <w:lvlJc w:val="left"/>
      <w:pPr>
        <w:tabs>
          <w:tab w:pos="3600" w:val="num"/>
        </w:tabs>
        <w:ind w:hanging="360" w:left="3600"/>
      </w:pPr>
      <w:rPr>
        <w:rFonts w:ascii="Wingdings" w:hAnsi="Wingdings" w:hint="default"/>
      </w:rPr>
    </w:lvl>
    <w:lvl w:ilvl="5" w:tentative="1" w:tplc="F9E46880">
      <w:start w:val="1"/>
      <w:numFmt w:val="bullet"/>
      <w:lvlText w:val=""/>
      <w:lvlJc w:val="left"/>
      <w:pPr>
        <w:tabs>
          <w:tab w:pos="4320" w:val="num"/>
        </w:tabs>
        <w:ind w:hanging="360" w:left="4320"/>
      </w:pPr>
      <w:rPr>
        <w:rFonts w:ascii="Wingdings" w:hAnsi="Wingdings" w:hint="default"/>
      </w:rPr>
    </w:lvl>
    <w:lvl w:ilvl="6" w:tentative="1" w:tplc="5A5AAC96">
      <w:start w:val="1"/>
      <w:numFmt w:val="bullet"/>
      <w:lvlText w:val=""/>
      <w:lvlJc w:val="left"/>
      <w:pPr>
        <w:tabs>
          <w:tab w:pos="5040" w:val="num"/>
        </w:tabs>
        <w:ind w:hanging="360" w:left="5040"/>
      </w:pPr>
      <w:rPr>
        <w:rFonts w:ascii="Wingdings" w:hAnsi="Wingdings" w:hint="default"/>
      </w:rPr>
    </w:lvl>
    <w:lvl w:ilvl="7" w:tentative="1" w:tplc="6B726FC8">
      <w:start w:val="1"/>
      <w:numFmt w:val="bullet"/>
      <w:lvlText w:val=""/>
      <w:lvlJc w:val="left"/>
      <w:pPr>
        <w:tabs>
          <w:tab w:pos="5760" w:val="num"/>
        </w:tabs>
        <w:ind w:hanging="360" w:left="5760"/>
      </w:pPr>
      <w:rPr>
        <w:rFonts w:ascii="Wingdings" w:hAnsi="Wingdings" w:hint="default"/>
      </w:rPr>
    </w:lvl>
    <w:lvl w:ilvl="8" w:tentative="1" w:tplc="EEDE45D0">
      <w:start w:val="1"/>
      <w:numFmt w:val="bullet"/>
      <w:lvlText w:val=""/>
      <w:lvlJc w:val="left"/>
      <w:pPr>
        <w:tabs>
          <w:tab w:pos="6480" w:val="num"/>
        </w:tabs>
        <w:ind w:hanging="360" w:left="6480"/>
      </w:pPr>
      <w:rPr>
        <w:rFonts w:ascii="Wingdings" w:hAnsi="Wingdings" w:hint="default"/>
      </w:rPr>
    </w:lvl>
  </w:abstractNum>
  <w:abstractNum w:abstractNumId="19">
    <w:nsid w:val="510D26BC"/>
    <w:multiLevelType w:val="hybridMultilevel"/>
    <w:tmpl w:val="78FCB808"/>
    <w:lvl w:ilvl="0" w:tplc="9B2A44F2">
      <w:start w:val="1"/>
      <w:numFmt w:val="bullet"/>
      <w:lvlText w:val=""/>
      <w:lvlJc w:val="left"/>
      <w:pPr>
        <w:tabs>
          <w:tab w:pos="720" w:val="num"/>
        </w:tabs>
        <w:ind w:hanging="360" w:left="720"/>
      </w:pPr>
      <w:rPr>
        <w:rFonts w:ascii="Wingdings" w:hAnsi="Wingdings" w:hint="default"/>
      </w:rPr>
    </w:lvl>
    <w:lvl w:ilvl="1" w:tentative="1" w:tplc="4B1CC846">
      <w:start w:val="1"/>
      <w:numFmt w:val="bullet"/>
      <w:lvlText w:val=""/>
      <w:lvlJc w:val="left"/>
      <w:pPr>
        <w:tabs>
          <w:tab w:pos="1440" w:val="num"/>
        </w:tabs>
        <w:ind w:hanging="360" w:left="1440"/>
      </w:pPr>
      <w:rPr>
        <w:rFonts w:ascii="Wingdings" w:hAnsi="Wingdings" w:hint="default"/>
      </w:rPr>
    </w:lvl>
    <w:lvl w:ilvl="2" w:tentative="1" w:tplc="C614657A">
      <w:start w:val="1"/>
      <w:numFmt w:val="bullet"/>
      <w:lvlText w:val=""/>
      <w:lvlJc w:val="left"/>
      <w:pPr>
        <w:tabs>
          <w:tab w:pos="2160" w:val="num"/>
        </w:tabs>
        <w:ind w:hanging="360" w:left="2160"/>
      </w:pPr>
      <w:rPr>
        <w:rFonts w:ascii="Wingdings" w:hAnsi="Wingdings" w:hint="default"/>
      </w:rPr>
    </w:lvl>
    <w:lvl w:ilvl="3" w:tentative="1" w:tplc="72AA51B2">
      <w:start w:val="1"/>
      <w:numFmt w:val="bullet"/>
      <w:lvlText w:val=""/>
      <w:lvlJc w:val="left"/>
      <w:pPr>
        <w:tabs>
          <w:tab w:pos="2880" w:val="num"/>
        </w:tabs>
        <w:ind w:hanging="360" w:left="2880"/>
      </w:pPr>
      <w:rPr>
        <w:rFonts w:ascii="Wingdings" w:hAnsi="Wingdings" w:hint="default"/>
      </w:rPr>
    </w:lvl>
    <w:lvl w:ilvl="4" w:tentative="1" w:tplc="69DA59B8">
      <w:start w:val="1"/>
      <w:numFmt w:val="bullet"/>
      <w:lvlText w:val=""/>
      <w:lvlJc w:val="left"/>
      <w:pPr>
        <w:tabs>
          <w:tab w:pos="3600" w:val="num"/>
        </w:tabs>
        <w:ind w:hanging="360" w:left="3600"/>
      </w:pPr>
      <w:rPr>
        <w:rFonts w:ascii="Wingdings" w:hAnsi="Wingdings" w:hint="default"/>
      </w:rPr>
    </w:lvl>
    <w:lvl w:ilvl="5" w:tentative="1" w:tplc="6BA403BE">
      <w:start w:val="1"/>
      <w:numFmt w:val="bullet"/>
      <w:lvlText w:val=""/>
      <w:lvlJc w:val="left"/>
      <w:pPr>
        <w:tabs>
          <w:tab w:pos="4320" w:val="num"/>
        </w:tabs>
        <w:ind w:hanging="360" w:left="4320"/>
      </w:pPr>
      <w:rPr>
        <w:rFonts w:ascii="Wingdings" w:hAnsi="Wingdings" w:hint="default"/>
      </w:rPr>
    </w:lvl>
    <w:lvl w:ilvl="6" w:tentative="1" w:tplc="F934EA02">
      <w:start w:val="1"/>
      <w:numFmt w:val="bullet"/>
      <w:lvlText w:val=""/>
      <w:lvlJc w:val="left"/>
      <w:pPr>
        <w:tabs>
          <w:tab w:pos="5040" w:val="num"/>
        </w:tabs>
        <w:ind w:hanging="360" w:left="5040"/>
      </w:pPr>
      <w:rPr>
        <w:rFonts w:ascii="Wingdings" w:hAnsi="Wingdings" w:hint="default"/>
      </w:rPr>
    </w:lvl>
    <w:lvl w:ilvl="7" w:tentative="1" w:tplc="EA22BB56">
      <w:start w:val="1"/>
      <w:numFmt w:val="bullet"/>
      <w:lvlText w:val=""/>
      <w:lvlJc w:val="left"/>
      <w:pPr>
        <w:tabs>
          <w:tab w:pos="5760" w:val="num"/>
        </w:tabs>
        <w:ind w:hanging="360" w:left="5760"/>
      </w:pPr>
      <w:rPr>
        <w:rFonts w:ascii="Wingdings" w:hAnsi="Wingdings" w:hint="default"/>
      </w:rPr>
    </w:lvl>
    <w:lvl w:ilvl="8" w:tentative="1" w:tplc="79AEAF34">
      <w:start w:val="1"/>
      <w:numFmt w:val="bullet"/>
      <w:lvlText w:val=""/>
      <w:lvlJc w:val="left"/>
      <w:pPr>
        <w:tabs>
          <w:tab w:pos="6480" w:val="num"/>
        </w:tabs>
        <w:ind w:hanging="360" w:left="6480"/>
      </w:pPr>
      <w:rPr>
        <w:rFonts w:ascii="Wingdings" w:hAnsi="Wingdings" w:hint="default"/>
      </w:rPr>
    </w:lvl>
  </w:abstractNum>
  <w:abstractNum w:abstractNumId="20">
    <w:nsid w:val="5A3604FC"/>
    <w:multiLevelType w:val="hybridMultilevel"/>
    <w:tmpl w:val="D6CABCE2"/>
    <w:lvl w:ilvl="0" w:tplc="D63C6A30">
      <w:start w:val="1"/>
      <w:numFmt w:val="bullet"/>
      <w:lvlText w:val=""/>
      <w:lvlJc w:val="left"/>
      <w:pPr>
        <w:tabs>
          <w:tab w:pos="720" w:val="num"/>
        </w:tabs>
        <w:ind w:hanging="360" w:left="720"/>
      </w:pPr>
      <w:rPr>
        <w:rFonts w:ascii="Wingdings" w:hAnsi="Wingdings" w:hint="default"/>
      </w:rPr>
    </w:lvl>
    <w:lvl w:ilvl="1" w:tentative="1" w:tplc="153E29B6">
      <w:start w:val="1"/>
      <w:numFmt w:val="bullet"/>
      <w:lvlText w:val=""/>
      <w:lvlJc w:val="left"/>
      <w:pPr>
        <w:tabs>
          <w:tab w:pos="1440" w:val="num"/>
        </w:tabs>
        <w:ind w:hanging="360" w:left="1440"/>
      </w:pPr>
      <w:rPr>
        <w:rFonts w:ascii="Wingdings" w:hAnsi="Wingdings" w:hint="default"/>
      </w:rPr>
    </w:lvl>
    <w:lvl w:ilvl="2" w:tentative="1" w:tplc="97ECC360">
      <w:start w:val="1"/>
      <w:numFmt w:val="bullet"/>
      <w:lvlText w:val=""/>
      <w:lvlJc w:val="left"/>
      <w:pPr>
        <w:tabs>
          <w:tab w:pos="2160" w:val="num"/>
        </w:tabs>
        <w:ind w:hanging="360" w:left="2160"/>
      </w:pPr>
      <w:rPr>
        <w:rFonts w:ascii="Wingdings" w:hAnsi="Wingdings" w:hint="default"/>
      </w:rPr>
    </w:lvl>
    <w:lvl w:ilvl="3" w:tentative="1" w:tplc="E640E7E0">
      <w:start w:val="1"/>
      <w:numFmt w:val="bullet"/>
      <w:lvlText w:val=""/>
      <w:lvlJc w:val="left"/>
      <w:pPr>
        <w:tabs>
          <w:tab w:pos="2880" w:val="num"/>
        </w:tabs>
        <w:ind w:hanging="360" w:left="2880"/>
      </w:pPr>
      <w:rPr>
        <w:rFonts w:ascii="Wingdings" w:hAnsi="Wingdings" w:hint="default"/>
      </w:rPr>
    </w:lvl>
    <w:lvl w:ilvl="4" w:tentative="1" w:tplc="2DE06C04">
      <w:start w:val="1"/>
      <w:numFmt w:val="bullet"/>
      <w:lvlText w:val=""/>
      <w:lvlJc w:val="left"/>
      <w:pPr>
        <w:tabs>
          <w:tab w:pos="3600" w:val="num"/>
        </w:tabs>
        <w:ind w:hanging="360" w:left="3600"/>
      </w:pPr>
      <w:rPr>
        <w:rFonts w:ascii="Wingdings" w:hAnsi="Wingdings" w:hint="default"/>
      </w:rPr>
    </w:lvl>
    <w:lvl w:ilvl="5" w:tentative="1" w:tplc="70A6FB54">
      <w:start w:val="1"/>
      <w:numFmt w:val="bullet"/>
      <w:lvlText w:val=""/>
      <w:lvlJc w:val="left"/>
      <w:pPr>
        <w:tabs>
          <w:tab w:pos="4320" w:val="num"/>
        </w:tabs>
        <w:ind w:hanging="360" w:left="4320"/>
      </w:pPr>
      <w:rPr>
        <w:rFonts w:ascii="Wingdings" w:hAnsi="Wingdings" w:hint="default"/>
      </w:rPr>
    </w:lvl>
    <w:lvl w:ilvl="6" w:tentative="1" w:tplc="7B92F390">
      <w:start w:val="1"/>
      <w:numFmt w:val="bullet"/>
      <w:lvlText w:val=""/>
      <w:lvlJc w:val="left"/>
      <w:pPr>
        <w:tabs>
          <w:tab w:pos="5040" w:val="num"/>
        </w:tabs>
        <w:ind w:hanging="360" w:left="5040"/>
      </w:pPr>
      <w:rPr>
        <w:rFonts w:ascii="Wingdings" w:hAnsi="Wingdings" w:hint="default"/>
      </w:rPr>
    </w:lvl>
    <w:lvl w:ilvl="7" w:tentative="1" w:tplc="8D48A3DC">
      <w:start w:val="1"/>
      <w:numFmt w:val="bullet"/>
      <w:lvlText w:val=""/>
      <w:lvlJc w:val="left"/>
      <w:pPr>
        <w:tabs>
          <w:tab w:pos="5760" w:val="num"/>
        </w:tabs>
        <w:ind w:hanging="360" w:left="5760"/>
      </w:pPr>
      <w:rPr>
        <w:rFonts w:ascii="Wingdings" w:hAnsi="Wingdings" w:hint="default"/>
      </w:rPr>
    </w:lvl>
    <w:lvl w:ilvl="8" w:tentative="1" w:tplc="998AD73C">
      <w:start w:val="1"/>
      <w:numFmt w:val="bullet"/>
      <w:lvlText w:val=""/>
      <w:lvlJc w:val="left"/>
      <w:pPr>
        <w:tabs>
          <w:tab w:pos="6480" w:val="num"/>
        </w:tabs>
        <w:ind w:hanging="360" w:left="6480"/>
      </w:pPr>
      <w:rPr>
        <w:rFonts w:ascii="Wingdings" w:hAnsi="Wingdings" w:hint="default"/>
      </w:rPr>
    </w:lvl>
  </w:abstractNum>
  <w:abstractNum w:abstractNumId="21">
    <w:nsid w:val="5A8E44E4"/>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22">
    <w:nsid w:val="5BC67A23"/>
    <w:multiLevelType w:val="hybridMultilevel"/>
    <w:tmpl w:val="E01C38F4"/>
    <w:lvl w:ilvl="0" w:tplc="9BB84AF4">
      <w:start w:val="1"/>
      <w:numFmt w:val="bullet"/>
      <w:lvlText w:val="-"/>
      <w:lvlJc w:val="left"/>
      <w:pPr>
        <w:ind w:hanging="360" w:left="720"/>
      </w:pPr>
      <w:rPr>
        <w:rFonts w:ascii="Times New Roman" w:cs="Times New Roman" w:eastAsiaTheme="minorHAnsi" w:hAnsi="Times New Roman"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3">
    <w:nsid w:val="60CA7E1F"/>
    <w:multiLevelType w:val="hybridMultilevel"/>
    <w:tmpl w:val="74204B6E"/>
    <w:lvl w:ilvl="0" w:tplc="040C000B">
      <w:start w:val="1"/>
      <w:numFmt w:val="bullet"/>
      <w:lvlText w:val=""/>
      <w:lvlJc w:val="left"/>
      <w:pPr>
        <w:ind w:hanging="360" w:left="1778"/>
      </w:pPr>
      <w:rPr>
        <w:rFonts w:ascii="Wingdings" w:hAnsi="Wingdings" w:hint="default"/>
      </w:rPr>
    </w:lvl>
    <w:lvl w:ilvl="1" w:tentative="1" w:tplc="040C0003">
      <w:start w:val="1"/>
      <w:numFmt w:val="bullet"/>
      <w:lvlText w:val="o"/>
      <w:lvlJc w:val="left"/>
      <w:pPr>
        <w:ind w:hanging="360" w:left="2498"/>
      </w:pPr>
      <w:rPr>
        <w:rFonts w:ascii="Courier New" w:cs="Courier New" w:hAnsi="Courier New" w:hint="default"/>
      </w:rPr>
    </w:lvl>
    <w:lvl w:ilvl="2" w:tentative="1" w:tplc="040C0005">
      <w:start w:val="1"/>
      <w:numFmt w:val="bullet"/>
      <w:lvlText w:val=""/>
      <w:lvlJc w:val="left"/>
      <w:pPr>
        <w:ind w:hanging="360" w:left="3218"/>
      </w:pPr>
      <w:rPr>
        <w:rFonts w:ascii="Wingdings" w:hAnsi="Wingdings" w:hint="default"/>
      </w:rPr>
    </w:lvl>
    <w:lvl w:ilvl="3" w:tentative="1" w:tplc="040C0001">
      <w:start w:val="1"/>
      <w:numFmt w:val="bullet"/>
      <w:lvlText w:val=""/>
      <w:lvlJc w:val="left"/>
      <w:pPr>
        <w:ind w:hanging="360" w:left="3938"/>
      </w:pPr>
      <w:rPr>
        <w:rFonts w:ascii="Symbol" w:hAnsi="Symbol" w:hint="default"/>
      </w:rPr>
    </w:lvl>
    <w:lvl w:ilvl="4" w:tentative="1" w:tplc="040C0003">
      <w:start w:val="1"/>
      <w:numFmt w:val="bullet"/>
      <w:lvlText w:val="o"/>
      <w:lvlJc w:val="left"/>
      <w:pPr>
        <w:ind w:hanging="360" w:left="4658"/>
      </w:pPr>
      <w:rPr>
        <w:rFonts w:ascii="Courier New" w:cs="Courier New" w:hAnsi="Courier New" w:hint="default"/>
      </w:rPr>
    </w:lvl>
    <w:lvl w:ilvl="5" w:tentative="1" w:tplc="040C0005">
      <w:start w:val="1"/>
      <w:numFmt w:val="bullet"/>
      <w:lvlText w:val=""/>
      <w:lvlJc w:val="left"/>
      <w:pPr>
        <w:ind w:hanging="360" w:left="5378"/>
      </w:pPr>
      <w:rPr>
        <w:rFonts w:ascii="Wingdings" w:hAnsi="Wingdings" w:hint="default"/>
      </w:rPr>
    </w:lvl>
    <w:lvl w:ilvl="6" w:tentative="1" w:tplc="040C0001">
      <w:start w:val="1"/>
      <w:numFmt w:val="bullet"/>
      <w:lvlText w:val=""/>
      <w:lvlJc w:val="left"/>
      <w:pPr>
        <w:ind w:hanging="360" w:left="6098"/>
      </w:pPr>
      <w:rPr>
        <w:rFonts w:ascii="Symbol" w:hAnsi="Symbol" w:hint="default"/>
      </w:rPr>
    </w:lvl>
    <w:lvl w:ilvl="7" w:tentative="1" w:tplc="040C0003">
      <w:start w:val="1"/>
      <w:numFmt w:val="bullet"/>
      <w:lvlText w:val="o"/>
      <w:lvlJc w:val="left"/>
      <w:pPr>
        <w:ind w:hanging="360" w:left="6818"/>
      </w:pPr>
      <w:rPr>
        <w:rFonts w:ascii="Courier New" w:cs="Courier New" w:hAnsi="Courier New" w:hint="default"/>
      </w:rPr>
    </w:lvl>
    <w:lvl w:ilvl="8" w:tentative="1" w:tplc="040C0005">
      <w:start w:val="1"/>
      <w:numFmt w:val="bullet"/>
      <w:lvlText w:val=""/>
      <w:lvlJc w:val="left"/>
      <w:pPr>
        <w:ind w:hanging="360" w:left="7538"/>
      </w:pPr>
      <w:rPr>
        <w:rFonts w:ascii="Wingdings" w:hAnsi="Wingdings" w:hint="default"/>
      </w:rPr>
    </w:lvl>
  </w:abstractNum>
  <w:abstractNum w:abstractNumId="24">
    <w:nsid w:val="61AD784E"/>
    <w:multiLevelType w:val="multilevel"/>
    <w:tmpl w:val="3040782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25">
    <w:nsid w:val="61C47838"/>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26">
    <w:nsid w:val="62A774F5"/>
    <w:multiLevelType w:val="hybridMultilevel"/>
    <w:tmpl w:val="714AA55A"/>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7">
    <w:nsid w:val="66E1098B"/>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28">
    <w:nsid w:val="6B210C66"/>
    <w:multiLevelType w:val="hybridMultilevel"/>
    <w:tmpl w:val="43E8AF42"/>
    <w:lvl w:ilvl="0" w:tplc="040C0015">
      <w:start w:val="1"/>
      <w:numFmt w:val="upperLetter"/>
      <w:lvlText w:val="%1."/>
      <w:lvlJc w:val="left"/>
      <w:pPr>
        <w:ind w:hanging="360" w:left="643"/>
      </w:pPr>
      <w:rPr>
        <w:rFonts w:hint="default"/>
        <w:b w:val="0"/>
        <w:i w:val="0"/>
        <w:sz w:val="24"/>
        <w:szCs w:val="24"/>
      </w:rPr>
    </w:lvl>
    <w:lvl w:ilvl="1" w:tentative="1" w:tplc="040C0019">
      <w:start w:val="1"/>
      <w:numFmt w:val="lowerLetter"/>
      <w:lvlText w:val="%2."/>
      <w:lvlJc w:val="left"/>
      <w:pPr>
        <w:ind w:hanging="360" w:left="1363"/>
      </w:pPr>
    </w:lvl>
    <w:lvl w:ilvl="2" w:tentative="1" w:tplc="040C001B">
      <w:start w:val="1"/>
      <w:numFmt w:val="lowerRoman"/>
      <w:lvlText w:val="%3."/>
      <w:lvlJc w:val="right"/>
      <w:pPr>
        <w:ind w:hanging="180" w:left="2083"/>
      </w:pPr>
    </w:lvl>
    <w:lvl w:ilvl="3" w:tentative="1" w:tplc="040C000F">
      <w:start w:val="1"/>
      <w:numFmt w:val="decimal"/>
      <w:lvlText w:val="%4."/>
      <w:lvlJc w:val="left"/>
      <w:pPr>
        <w:ind w:hanging="360" w:left="2803"/>
      </w:pPr>
    </w:lvl>
    <w:lvl w:ilvl="4" w:tentative="1" w:tplc="040C0019">
      <w:start w:val="1"/>
      <w:numFmt w:val="lowerLetter"/>
      <w:lvlText w:val="%5."/>
      <w:lvlJc w:val="left"/>
      <w:pPr>
        <w:ind w:hanging="360" w:left="3523"/>
      </w:pPr>
    </w:lvl>
    <w:lvl w:ilvl="5" w:tentative="1" w:tplc="040C001B">
      <w:start w:val="1"/>
      <w:numFmt w:val="lowerRoman"/>
      <w:lvlText w:val="%6."/>
      <w:lvlJc w:val="right"/>
      <w:pPr>
        <w:ind w:hanging="180" w:left="4243"/>
      </w:pPr>
    </w:lvl>
    <w:lvl w:ilvl="6" w:tentative="1" w:tplc="040C000F">
      <w:start w:val="1"/>
      <w:numFmt w:val="decimal"/>
      <w:lvlText w:val="%7."/>
      <w:lvlJc w:val="left"/>
      <w:pPr>
        <w:ind w:hanging="360" w:left="4963"/>
      </w:pPr>
    </w:lvl>
    <w:lvl w:ilvl="7" w:tentative="1" w:tplc="040C0019">
      <w:start w:val="1"/>
      <w:numFmt w:val="lowerLetter"/>
      <w:lvlText w:val="%8."/>
      <w:lvlJc w:val="left"/>
      <w:pPr>
        <w:ind w:hanging="360" w:left="5683"/>
      </w:pPr>
    </w:lvl>
    <w:lvl w:ilvl="8" w:tentative="1" w:tplc="040C001B">
      <w:start w:val="1"/>
      <w:numFmt w:val="lowerRoman"/>
      <w:lvlText w:val="%9."/>
      <w:lvlJc w:val="right"/>
      <w:pPr>
        <w:ind w:hanging="180" w:left="6403"/>
      </w:pPr>
    </w:lvl>
  </w:abstractNum>
  <w:abstractNum w:abstractNumId="29">
    <w:nsid w:val="6E6C704E"/>
    <w:multiLevelType w:val="hybridMultilevel"/>
    <w:tmpl w:val="80420268"/>
    <w:lvl w:ilvl="0" w:tplc="954613D6">
      <w:start w:val="1"/>
      <w:numFmt w:val="bullet"/>
      <w:lvlText w:val=""/>
      <w:lvlJc w:val="left"/>
      <w:pPr>
        <w:tabs>
          <w:tab w:pos="720" w:val="num"/>
        </w:tabs>
        <w:ind w:hanging="360" w:left="720"/>
      </w:pPr>
      <w:rPr>
        <w:rFonts w:ascii="Wingdings" w:hAnsi="Wingdings" w:hint="default"/>
      </w:rPr>
    </w:lvl>
    <w:lvl w:ilvl="1" w:tentative="1" w:tplc="36BE9910">
      <w:start w:val="1"/>
      <w:numFmt w:val="bullet"/>
      <w:lvlText w:val=""/>
      <w:lvlJc w:val="left"/>
      <w:pPr>
        <w:tabs>
          <w:tab w:pos="1440" w:val="num"/>
        </w:tabs>
        <w:ind w:hanging="360" w:left="1440"/>
      </w:pPr>
      <w:rPr>
        <w:rFonts w:ascii="Wingdings" w:hAnsi="Wingdings" w:hint="default"/>
      </w:rPr>
    </w:lvl>
    <w:lvl w:ilvl="2" w:tentative="1" w:tplc="649076C0">
      <w:start w:val="1"/>
      <w:numFmt w:val="bullet"/>
      <w:lvlText w:val=""/>
      <w:lvlJc w:val="left"/>
      <w:pPr>
        <w:tabs>
          <w:tab w:pos="2160" w:val="num"/>
        </w:tabs>
        <w:ind w:hanging="360" w:left="2160"/>
      </w:pPr>
      <w:rPr>
        <w:rFonts w:ascii="Wingdings" w:hAnsi="Wingdings" w:hint="default"/>
      </w:rPr>
    </w:lvl>
    <w:lvl w:ilvl="3" w:tentative="1" w:tplc="05A0481E">
      <w:start w:val="1"/>
      <w:numFmt w:val="bullet"/>
      <w:lvlText w:val=""/>
      <w:lvlJc w:val="left"/>
      <w:pPr>
        <w:tabs>
          <w:tab w:pos="2880" w:val="num"/>
        </w:tabs>
        <w:ind w:hanging="360" w:left="2880"/>
      </w:pPr>
      <w:rPr>
        <w:rFonts w:ascii="Wingdings" w:hAnsi="Wingdings" w:hint="default"/>
      </w:rPr>
    </w:lvl>
    <w:lvl w:ilvl="4" w:tplc="049C50FE">
      <w:start w:val="1"/>
      <w:numFmt w:val="bullet"/>
      <w:lvlText w:val=""/>
      <w:lvlJc w:val="left"/>
      <w:pPr>
        <w:tabs>
          <w:tab w:pos="3600" w:val="num"/>
        </w:tabs>
        <w:ind w:hanging="360" w:left="3600"/>
      </w:pPr>
      <w:rPr>
        <w:rFonts w:ascii="Wingdings" w:hAnsi="Wingdings" w:hint="default"/>
      </w:rPr>
    </w:lvl>
    <w:lvl w:ilvl="5" w:tentative="1" w:tplc="6F72EF4A">
      <w:start w:val="1"/>
      <w:numFmt w:val="bullet"/>
      <w:lvlText w:val=""/>
      <w:lvlJc w:val="left"/>
      <w:pPr>
        <w:tabs>
          <w:tab w:pos="4320" w:val="num"/>
        </w:tabs>
        <w:ind w:hanging="360" w:left="4320"/>
      </w:pPr>
      <w:rPr>
        <w:rFonts w:ascii="Wingdings" w:hAnsi="Wingdings" w:hint="default"/>
      </w:rPr>
    </w:lvl>
    <w:lvl w:ilvl="6" w:tentative="1" w:tplc="6FE41D64">
      <w:start w:val="1"/>
      <w:numFmt w:val="bullet"/>
      <w:lvlText w:val=""/>
      <w:lvlJc w:val="left"/>
      <w:pPr>
        <w:tabs>
          <w:tab w:pos="5040" w:val="num"/>
        </w:tabs>
        <w:ind w:hanging="360" w:left="5040"/>
      </w:pPr>
      <w:rPr>
        <w:rFonts w:ascii="Wingdings" w:hAnsi="Wingdings" w:hint="default"/>
      </w:rPr>
    </w:lvl>
    <w:lvl w:ilvl="7" w:tentative="1" w:tplc="E2989F2E">
      <w:start w:val="1"/>
      <w:numFmt w:val="bullet"/>
      <w:lvlText w:val=""/>
      <w:lvlJc w:val="left"/>
      <w:pPr>
        <w:tabs>
          <w:tab w:pos="5760" w:val="num"/>
        </w:tabs>
        <w:ind w:hanging="360" w:left="5760"/>
      </w:pPr>
      <w:rPr>
        <w:rFonts w:ascii="Wingdings" w:hAnsi="Wingdings" w:hint="default"/>
      </w:rPr>
    </w:lvl>
    <w:lvl w:ilvl="8" w:tentative="1" w:tplc="2BD6242C">
      <w:start w:val="1"/>
      <w:numFmt w:val="bullet"/>
      <w:lvlText w:val=""/>
      <w:lvlJc w:val="left"/>
      <w:pPr>
        <w:tabs>
          <w:tab w:pos="6480" w:val="num"/>
        </w:tabs>
        <w:ind w:hanging="360" w:left="6480"/>
      </w:pPr>
      <w:rPr>
        <w:rFonts w:ascii="Wingdings" w:hAnsi="Wingdings" w:hint="default"/>
      </w:rPr>
    </w:lvl>
  </w:abstractNum>
  <w:abstractNum w:abstractNumId="30">
    <w:nsid w:val="70855C6C"/>
    <w:multiLevelType w:val="multilevel"/>
    <w:tmpl w:val="040C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31">
    <w:nsid w:val="73497CBF"/>
    <w:multiLevelType w:val="multilevel"/>
    <w:tmpl w:val="19949C40"/>
    <w:lvl w:ilvl="0">
      <w:start w:val="1"/>
      <w:numFmt w:val="lowerLetter"/>
      <w:lvlText w:val="%1)"/>
      <w:lvlJc w:val="left"/>
      <w:pPr>
        <w:tabs>
          <w:tab w:pos="720" w:val="num"/>
        </w:tabs>
        <w:ind w:hanging="360" w:left="720"/>
      </w:pPr>
      <w:rPr>
        <w:rFonts w:ascii="Times New Roman" w:cs="Times New Roman" w:eastAsia="Times New Roman" w:hAnsi="Times New Roman"/>
        <w:sz w:val="20"/>
      </w:rPr>
    </w:lvl>
    <w:lvl w:ilvl="1">
      <w:start w:val="1"/>
      <w:numFmt w:val="decimal"/>
      <w:lvlText w:val="%2."/>
      <w:lvlJc w:val="left"/>
      <w:pPr>
        <w:tabs>
          <w:tab w:pos="1440" w:val="num"/>
        </w:tabs>
        <w:ind w:hanging="360" w:left="1440"/>
      </w:pPr>
      <w:rPr>
        <w:rFonts w:ascii="Comic Sans MS" w:hAnsi="Comic Sans MS" w:hint="default"/>
        <w:b w:val="0"/>
        <w:i w:val="0"/>
        <w:sz w:val="24"/>
        <w:szCs w:val="24"/>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2">
    <w:nsid w:val="73A00AB3"/>
    <w:multiLevelType w:val="hybridMultilevel"/>
    <w:tmpl w:val="1E7CDA34"/>
    <w:lvl w:ilvl="0" w:tplc="040C0011">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3">
    <w:nsid w:val="749F4AD1"/>
    <w:multiLevelType w:val="hybridMultilevel"/>
    <w:tmpl w:val="FF3C59A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4">
    <w:nsid w:val="76B834E1"/>
    <w:multiLevelType w:val="hybridMultilevel"/>
    <w:tmpl w:val="B78AB046"/>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5">
    <w:nsid w:val="7D4B6F8B"/>
    <w:multiLevelType w:val="multilevel"/>
    <w:tmpl w:val="EC58910E"/>
    <w:lvl w:ilvl="0">
      <w:start w:val="1"/>
      <w:numFmt w:val="lowerLetter"/>
      <w:lvlText w:val="%1)"/>
      <w:lvlJc w:val="left"/>
      <w:pPr>
        <w:tabs>
          <w:tab w:pos="720" w:val="num"/>
        </w:tabs>
        <w:ind w:hanging="360" w:left="720"/>
      </w:pPr>
      <w:rPr>
        <w:rFonts w:ascii="Times New Roman" w:cs="Times New Roman" w:eastAsia="Times New Roman" w:hAnsi="Times New Roman"/>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start w:val="1"/>
      <w:numFmt w:val="bullet"/>
      <w:lvlText w:val=""/>
      <w:lvlJc w:val="left"/>
      <w:pPr>
        <w:tabs>
          <w:tab w:pos="2880" w:val="num"/>
        </w:tabs>
        <w:ind w:hanging="360" w:left="2880"/>
      </w:pPr>
      <w:rPr>
        <w:rFonts w:ascii="Wingdings" w:hAnsi="Wingdings" w:hint="default"/>
        <w:sz w:val="20"/>
      </w:rPr>
    </w:lvl>
    <w:lvl w:ilvl="4">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abstractNumId="36">
    <w:nsid w:val="7DD103EA"/>
    <w:multiLevelType w:val="hybridMultilevel"/>
    <w:tmpl w:val="C7E06CEA"/>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31"/>
  </w:num>
  <w:num w:numId="2">
    <w:abstractNumId w:val="32"/>
  </w:num>
  <w:num w:numId="3">
    <w:abstractNumId w:val="22"/>
  </w:num>
  <w:num w:numId="4">
    <w:abstractNumId w:val="36"/>
  </w:num>
  <w:num w:numId="5">
    <w:abstractNumId w:val="1"/>
  </w:num>
  <w:num w:numId="6">
    <w:abstractNumId w:val="29"/>
  </w:num>
  <w:num w:numId="7">
    <w:abstractNumId w:val="35"/>
  </w:num>
  <w:num w:numId="8">
    <w:abstractNumId w:val="17"/>
  </w:num>
  <w:num w:numId="9">
    <w:abstractNumId w:val="28"/>
  </w:num>
  <w:num w:numId="10">
    <w:abstractNumId w:val="5"/>
  </w:num>
  <w:num w:numId="11">
    <w:abstractNumId w:val="25"/>
  </w:num>
  <w:num w:numId="12">
    <w:abstractNumId w:val="21"/>
  </w:num>
  <w:num w:numId="13">
    <w:abstractNumId w:val="6"/>
  </w:num>
  <w:num w:numId="14">
    <w:abstractNumId w:val="30"/>
  </w:num>
  <w:num w:numId="15">
    <w:abstractNumId w:val="12"/>
  </w:num>
  <w:num w:numId="16">
    <w:abstractNumId w:val="26"/>
  </w:num>
  <w:num w:numId="17">
    <w:abstractNumId w:val="34"/>
  </w:num>
  <w:num w:numId="18">
    <w:abstractNumId w:val="27"/>
  </w:num>
  <w:num w:numId="19">
    <w:abstractNumId w:val="13"/>
  </w:num>
  <w:num w:numId="20">
    <w:abstractNumId w:val="9"/>
  </w:num>
  <w:num w:numId="21">
    <w:abstractNumId w:val="0"/>
  </w:num>
  <w:num w:numId="22">
    <w:abstractNumId w:val="3"/>
  </w:num>
  <w:num w:numId="23">
    <w:abstractNumId w:val="23"/>
  </w:num>
  <w:num w:numId="24">
    <w:abstractNumId w:val="33"/>
  </w:num>
  <w:num w:numId="25">
    <w:abstractNumId w:val="15"/>
  </w:num>
  <w:num w:numId="26">
    <w:abstractNumId w:val="19"/>
  </w:num>
  <w:num w:numId="27">
    <w:abstractNumId w:val="20"/>
  </w:num>
  <w:num w:numId="28">
    <w:abstractNumId w:val="10"/>
  </w:num>
  <w:num w:numId="29">
    <w:abstractNumId w:val="24"/>
  </w:num>
  <w:num w:numId="30">
    <w:abstractNumId w:val="18"/>
  </w:num>
  <w:num w:numId="31">
    <w:abstractNumId w:val="16"/>
  </w:num>
  <w:num w:numId="32">
    <w:abstractNumId w:val="2"/>
  </w:num>
  <w:num w:numId="33">
    <w:abstractNumId w:val="8"/>
  </w:num>
  <w:num w:numId="34">
    <w:abstractNumId w:val="11"/>
  </w:num>
  <w:num w:numId="35">
    <w:abstractNumId w:val="4"/>
  </w:num>
  <w:num w:numId="36">
    <w:abstractNumId w:val="14"/>
  </w:num>
  <w:num w:numId="37">
    <w:abstractNumId w:val="7"/>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9"/>
  <w:hyphenationZone w:val="425"/>
  <w:characterSpacingControl w:val="doNotCompress"/>
  <w:hdrShapeDefaults>
    <o:shapedefaults spidmax="38913" v:ext="edi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C8F"/>
    <w:rsid w:val="00012575"/>
    <w:rsid w:val="00020960"/>
    <w:rsid w:val="00042CB7"/>
    <w:rsid w:val="0005454F"/>
    <w:rsid w:val="000700CC"/>
    <w:rsid w:val="000803FC"/>
    <w:rsid w:val="000F100B"/>
    <w:rsid w:val="0010405D"/>
    <w:rsid w:val="00134B2F"/>
    <w:rsid w:val="0014124F"/>
    <w:rsid w:val="0018776E"/>
    <w:rsid w:val="001B00A8"/>
    <w:rsid w:val="001B0B52"/>
    <w:rsid w:val="001D7B0E"/>
    <w:rsid w:val="001E38C5"/>
    <w:rsid w:val="001F7B81"/>
    <w:rsid w:val="0020468D"/>
    <w:rsid w:val="002163D9"/>
    <w:rsid w:val="00230A57"/>
    <w:rsid w:val="002434BC"/>
    <w:rsid w:val="00250639"/>
    <w:rsid w:val="00262568"/>
    <w:rsid w:val="002A6C8F"/>
    <w:rsid w:val="002D3D15"/>
    <w:rsid w:val="00304A6B"/>
    <w:rsid w:val="00325D19"/>
    <w:rsid w:val="00344EF9"/>
    <w:rsid w:val="003464BC"/>
    <w:rsid w:val="003574FA"/>
    <w:rsid w:val="003A226E"/>
    <w:rsid w:val="003B4A65"/>
    <w:rsid w:val="003B7E76"/>
    <w:rsid w:val="003C2142"/>
    <w:rsid w:val="003C76F5"/>
    <w:rsid w:val="004133CC"/>
    <w:rsid w:val="004142DE"/>
    <w:rsid w:val="0041468D"/>
    <w:rsid w:val="00434D24"/>
    <w:rsid w:val="00435482"/>
    <w:rsid w:val="00435B77"/>
    <w:rsid w:val="004530BA"/>
    <w:rsid w:val="004611B1"/>
    <w:rsid w:val="00462A10"/>
    <w:rsid w:val="004648B2"/>
    <w:rsid w:val="0047509D"/>
    <w:rsid w:val="004A149B"/>
    <w:rsid w:val="004A2664"/>
    <w:rsid w:val="004C12D3"/>
    <w:rsid w:val="004C4557"/>
    <w:rsid w:val="00526B1C"/>
    <w:rsid w:val="005733B4"/>
    <w:rsid w:val="00586516"/>
    <w:rsid w:val="0059347D"/>
    <w:rsid w:val="005B5338"/>
    <w:rsid w:val="005D0A04"/>
    <w:rsid w:val="005E23F3"/>
    <w:rsid w:val="00605325"/>
    <w:rsid w:val="00607D4F"/>
    <w:rsid w:val="0061415C"/>
    <w:rsid w:val="00637B52"/>
    <w:rsid w:val="00647C9F"/>
    <w:rsid w:val="0065698A"/>
    <w:rsid w:val="006B4A22"/>
    <w:rsid w:val="006B6CDB"/>
    <w:rsid w:val="006C1F1B"/>
    <w:rsid w:val="006E006E"/>
    <w:rsid w:val="006E08B5"/>
    <w:rsid w:val="006E6379"/>
    <w:rsid w:val="00715365"/>
    <w:rsid w:val="00715BAD"/>
    <w:rsid w:val="00743D5F"/>
    <w:rsid w:val="0078410A"/>
    <w:rsid w:val="00791447"/>
    <w:rsid w:val="007927E3"/>
    <w:rsid w:val="007960FE"/>
    <w:rsid w:val="007A0E27"/>
    <w:rsid w:val="007A2D25"/>
    <w:rsid w:val="007F1875"/>
    <w:rsid w:val="007F5951"/>
    <w:rsid w:val="0080577C"/>
    <w:rsid w:val="00806CA8"/>
    <w:rsid w:val="008549F2"/>
    <w:rsid w:val="00870C49"/>
    <w:rsid w:val="008B0E92"/>
    <w:rsid w:val="008B3B91"/>
    <w:rsid w:val="008B6198"/>
    <w:rsid w:val="008C0B3A"/>
    <w:rsid w:val="008D4401"/>
    <w:rsid w:val="008D444E"/>
    <w:rsid w:val="008F3E66"/>
    <w:rsid w:val="008F4DF4"/>
    <w:rsid w:val="00901696"/>
    <w:rsid w:val="00933B71"/>
    <w:rsid w:val="00940369"/>
    <w:rsid w:val="00951EAC"/>
    <w:rsid w:val="00951EB5"/>
    <w:rsid w:val="00975E9C"/>
    <w:rsid w:val="009B05C6"/>
    <w:rsid w:val="009C0DA0"/>
    <w:rsid w:val="00A04C3D"/>
    <w:rsid w:val="00A21491"/>
    <w:rsid w:val="00A3558A"/>
    <w:rsid w:val="00A77C4A"/>
    <w:rsid w:val="00A83D06"/>
    <w:rsid w:val="00A862D7"/>
    <w:rsid w:val="00A95274"/>
    <w:rsid w:val="00AE250E"/>
    <w:rsid w:val="00AE6BF1"/>
    <w:rsid w:val="00B10E2E"/>
    <w:rsid w:val="00B2398F"/>
    <w:rsid w:val="00B31016"/>
    <w:rsid w:val="00B778B0"/>
    <w:rsid w:val="00BA0EF5"/>
    <w:rsid w:val="00BE157B"/>
    <w:rsid w:val="00C03A7A"/>
    <w:rsid w:val="00C2024E"/>
    <w:rsid w:val="00C20CD4"/>
    <w:rsid w:val="00C269FA"/>
    <w:rsid w:val="00C27FD8"/>
    <w:rsid w:val="00C55896"/>
    <w:rsid w:val="00C620EA"/>
    <w:rsid w:val="00C82BA5"/>
    <w:rsid w:val="00C912B6"/>
    <w:rsid w:val="00CD4CA3"/>
    <w:rsid w:val="00CE3F84"/>
    <w:rsid w:val="00CF56DC"/>
    <w:rsid w:val="00D011C3"/>
    <w:rsid w:val="00D04CD5"/>
    <w:rsid w:val="00D0760D"/>
    <w:rsid w:val="00D11E34"/>
    <w:rsid w:val="00D565F1"/>
    <w:rsid w:val="00D70C78"/>
    <w:rsid w:val="00D750D3"/>
    <w:rsid w:val="00DA29D5"/>
    <w:rsid w:val="00DC3CD2"/>
    <w:rsid w:val="00DE512A"/>
    <w:rsid w:val="00E01D04"/>
    <w:rsid w:val="00E060C4"/>
    <w:rsid w:val="00E151FB"/>
    <w:rsid w:val="00E17B54"/>
    <w:rsid w:val="00E21FDD"/>
    <w:rsid w:val="00E53114"/>
    <w:rsid w:val="00E74FE6"/>
    <w:rsid w:val="00E93D9E"/>
    <w:rsid w:val="00EA47E7"/>
    <w:rsid w:val="00EB0922"/>
    <w:rsid w:val="00EB3487"/>
    <w:rsid w:val="00EC5CB2"/>
    <w:rsid w:val="00ED245C"/>
    <w:rsid w:val="00EE3BF7"/>
    <w:rsid w:val="00F34AE2"/>
    <w:rsid w:val="00F414C9"/>
    <w:rsid w:val="00F4309C"/>
    <w:rsid w:val="00F541F5"/>
    <w:rsid w:val="00F55C73"/>
    <w:rsid w:val="00F562BC"/>
    <w:rsid w:val="00F64F97"/>
    <w:rsid w:val="00F651F6"/>
    <w:rsid w:val="00FC5C9F"/>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38913" v:ext="edit"/>
    <o:shapelayout v:ext="edit">
      <o:idmap data="1" v:ext="edit"/>
    </o:shapelayout>
  </w:shapeDefaults>
  <w:decimalSymbol w:val=","/>
  <w:listSeparator w:val=";"/>
  <w14:docId w14:val="5E80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Body Text" w:uiPriority="0"/>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2A6C8F"/>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2A6C8F"/>
    <w:pPr>
      <w:ind w:left="720"/>
      <w:contextualSpacing/>
    </w:pPr>
  </w:style>
  <w:style w:styleId="Corpsdetexte" w:type="paragraph">
    <w:name w:val="Body Text"/>
    <w:basedOn w:val="Normal"/>
    <w:link w:val="CorpsdetexteCar"/>
    <w:rsid w:val="00ED245C"/>
    <w:pPr>
      <w:spacing w:after="0" w:line="240" w:lineRule="auto"/>
    </w:pPr>
    <w:rPr>
      <w:rFonts w:ascii="Times New Roman" w:cs="Times New Roman" w:eastAsia="Times New Roman" w:hAnsi="Times New Roman"/>
      <w:b/>
      <w:sz w:val="36"/>
      <w:szCs w:val="20"/>
      <w:lang w:eastAsia="fr-FR"/>
    </w:rPr>
  </w:style>
  <w:style w:customStyle="1" w:styleId="CorpsdetexteCar" w:type="character">
    <w:name w:val="Corps de texte Car"/>
    <w:basedOn w:val="Policepardfaut"/>
    <w:link w:val="Corpsdetexte"/>
    <w:rsid w:val="00ED245C"/>
    <w:rPr>
      <w:rFonts w:ascii="Times New Roman" w:cs="Times New Roman" w:eastAsia="Times New Roman" w:hAnsi="Times New Roman"/>
      <w:b/>
      <w:sz w:val="36"/>
      <w:szCs w:val="20"/>
      <w:lang w:eastAsia="fr-FR"/>
    </w:rPr>
  </w:style>
  <w:style w:styleId="Textedebulles" w:type="paragraph">
    <w:name w:val="Balloon Text"/>
    <w:basedOn w:val="Normal"/>
    <w:link w:val="TextedebullesCar"/>
    <w:uiPriority w:val="99"/>
    <w:semiHidden/>
    <w:unhideWhenUsed/>
    <w:rsid w:val="00F55C73"/>
    <w:pPr>
      <w:spacing w:after="0" w:line="240" w:lineRule="auto"/>
    </w:pPr>
    <w:rPr>
      <w:rFonts w:ascii="Tahoma" w:cs="Tahoma" w:hAnsi="Tahoma"/>
      <w:sz w:val="16"/>
      <w:szCs w:val="16"/>
    </w:rPr>
  </w:style>
  <w:style w:customStyle="1" w:styleId="TextedebullesCar" w:type="character">
    <w:name w:val="Texte de bulles Car"/>
    <w:basedOn w:val="Policepardfaut"/>
    <w:link w:val="Textedebulles"/>
    <w:uiPriority w:val="99"/>
    <w:semiHidden/>
    <w:rsid w:val="00F55C73"/>
    <w:rPr>
      <w:rFonts w:ascii="Tahoma" w:cs="Tahoma" w:hAnsi="Tahoma"/>
      <w:sz w:val="16"/>
      <w:szCs w:val="16"/>
    </w:rPr>
  </w:style>
  <w:style w:styleId="En-tte" w:type="paragraph">
    <w:name w:val="header"/>
    <w:basedOn w:val="Normal"/>
    <w:link w:val="En-tteCar"/>
    <w:uiPriority w:val="99"/>
    <w:unhideWhenUsed/>
    <w:rsid w:val="006E006E"/>
    <w:pPr>
      <w:tabs>
        <w:tab w:pos="4536" w:val="center"/>
        <w:tab w:pos="9072" w:val="right"/>
      </w:tabs>
      <w:spacing w:after="0" w:line="240" w:lineRule="auto"/>
    </w:pPr>
  </w:style>
  <w:style w:customStyle="1" w:styleId="En-tteCar" w:type="character">
    <w:name w:val="En-tête Car"/>
    <w:basedOn w:val="Policepardfaut"/>
    <w:link w:val="En-tte"/>
    <w:uiPriority w:val="99"/>
    <w:rsid w:val="006E006E"/>
  </w:style>
  <w:style w:styleId="Pieddepage" w:type="paragraph">
    <w:name w:val="footer"/>
    <w:basedOn w:val="Normal"/>
    <w:link w:val="PieddepageCar"/>
    <w:uiPriority w:val="99"/>
    <w:unhideWhenUsed/>
    <w:rsid w:val="006E006E"/>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6E006E"/>
  </w:style>
  <w:style w:styleId="NormalWeb" w:type="paragraph">
    <w:name w:val="Normal (Web)"/>
    <w:basedOn w:val="Normal"/>
    <w:uiPriority w:val="99"/>
    <w:semiHidden/>
    <w:unhideWhenUsed/>
    <w:rsid w:val="00042CB7"/>
    <w:pPr>
      <w:spacing w:after="100" w:afterAutospacing="1" w:before="100" w:beforeAutospacing="1" w:line="240" w:lineRule="auto"/>
    </w:pPr>
    <w:rPr>
      <w:rFonts w:ascii="Times New Roman" w:cs="Times New Roman" w:eastAsia="Times New Roman" w:hAnsi="Times New Roman"/>
      <w:sz w:val="24"/>
      <w:szCs w:val="24"/>
      <w:lang w:eastAsia="fr-FR"/>
    </w:rPr>
  </w:style>
  <w:style w:styleId="Marquedecommentaire" w:type="character">
    <w:name w:val="annotation reference"/>
    <w:basedOn w:val="Policepardfaut"/>
    <w:uiPriority w:val="99"/>
    <w:semiHidden/>
    <w:unhideWhenUsed/>
    <w:rsid w:val="003464BC"/>
    <w:rPr>
      <w:sz w:val="16"/>
      <w:szCs w:val="16"/>
    </w:rPr>
  </w:style>
  <w:style w:styleId="Commentaire" w:type="paragraph">
    <w:name w:val="annotation text"/>
    <w:basedOn w:val="Normal"/>
    <w:link w:val="CommentaireCar"/>
    <w:uiPriority w:val="99"/>
    <w:semiHidden/>
    <w:unhideWhenUsed/>
    <w:rsid w:val="003464BC"/>
    <w:pPr>
      <w:spacing w:line="240" w:lineRule="auto"/>
    </w:pPr>
    <w:rPr>
      <w:sz w:val="20"/>
      <w:szCs w:val="20"/>
    </w:rPr>
  </w:style>
  <w:style w:customStyle="1" w:styleId="CommentaireCar" w:type="character">
    <w:name w:val="Commentaire Car"/>
    <w:basedOn w:val="Policepardfaut"/>
    <w:link w:val="Commentaire"/>
    <w:uiPriority w:val="99"/>
    <w:semiHidden/>
    <w:rsid w:val="003464BC"/>
    <w:rPr>
      <w:sz w:val="20"/>
      <w:szCs w:val="20"/>
    </w:rPr>
  </w:style>
  <w:style w:styleId="Objetducommentaire" w:type="paragraph">
    <w:name w:val="annotation subject"/>
    <w:basedOn w:val="Commentaire"/>
    <w:next w:val="Commentaire"/>
    <w:link w:val="ObjetducommentaireCar"/>
    <w:uiPriority w:val="99"/>
    <w:semiHidden/>
    <w:unhideWhenUsed/>
    <w:rsid w:val="003464BC"/>
    <w:rPr>
      <w:b/>
      <w:bCs/>
    </w:rPr>
  </w:style>
  <w:style w:customStyle="1" w:styleId="ObjetducommentaireCar" w:type="character">
    <w:name w:val="Objet du commentaire Car"/>
    <w:basedOn w:val="CommentaireCar"/>
    <w:link w:val="Objetducommentaire"/>
    <w:uiPriority w:val="99"/>
    <w:semiHidden/>
    <w:rsid w:val="003464BC"/>
    <w:rPr>
      <w:b/>
      <w:bCs/>
      <w:sz w:val="20"/>
      <w:szCs w:val="20"/>
    </w:rPr>
  </w:style>
  <w:style w:styleId="Lienhypertexte" w:type="character">
    <w:name w:val="Hyperlink"/>
    <w:basedOn w:val="Policepardfaut"/>
    <w:uiPriority w:val="99"/>
    <w:unhideWhenUsed/>
    <w:rsid w:val="001E38C5"/>
    <w:rPr>
      <w:color w:themeColor="hyperlink" w:val="0000FF"/>
      <w:u w:val="single"/>
    </w:rPr>
  </w:style>
  <w:style w:styleId="Rvision" w:type="paragraph">
    <w:name w:val="Revision"/>
    <w:hidden/>
    <w:uiPriority w:val="99"/>
    <w:semiHidden/>
    <w:rsid w:val="00EA47E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C8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6C8F"/>
    <w:pPr>
      <w:ind w:left="720"/>
      <w:contextualSpacing/>
    </w:pPr>
  </w:style>
  <w:style w:type="paragraph" w:styleId="Corpsdetexte">
    <w:name w:val="Body Text"/>
    <w:basedOn w:val="Normal"/>
    <w:link w:val="CorpsdetexteCar"/>
    <w:rsid w:val="00ED245C"/>
    <w:pPr>
      <w:spacing w:after="0" w:line="240" w:lineRule="auto"/>
    </w:pPr>
    <w:rPr>
      <w:rFonts w:ascii="Times New Roman" w:eastAsia="Times New Roman" w:hAnsi="Times New Roman" w:cs="Times New Roman"/>
      <w:b/>
      <w:sz w:val="36"/>
      <w:szCs w:val="20"/>
      <w:lang w:eastAsia="fr-FR"/>
    </w:rPr>
  </w:style>
  <w:style w:type="character" w:customStyle="1" w:styleId="CorpsdetexteCar">
    <w:name w:val="Corps de texte Car"/>
    <w:basedOn w:val="Policepardfaut"/>
    <w:link w:val="Corpsdetexte"/>
    <w:rsid w:val="00ED245C"/>
    <w:rPr>
      <w:rFonts w:ascii="Times New Roman" w:eastAsia="Times New Roman" w:hAnsi="Times New Roman" w:cs="Times New Roman"/>
      <w:b/>
      <w:sz w:val="36"/>
      <w:szCs w:val="20"/>
      <w:lang w:eastAsia="fr-FR"/>
    </w:rPr>
  </w:style>
  <w:style w:type="paragraph" w:styleId="Textedebulles">
    <w:name w:val="Balloon Text"/>
    <w:basedOn w:val="Normal"/>
    <w:link w:val="TextedebullesCar"/>
    <w:uiPriority w:val="99"/>
    <w:semiHidden/>
    <w:unhideWhenUsed/>
    <w:rsid w:val="00F55C7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55C73"/>
    <w:rPr>
      <w:rFonts w:ascii="Tahoma" w:hAnsi="Tahoma" w:cs="Tahoma"/>
      <w:sz w:val="16"/>
      <w:szCs w:val="16"/>
    </w:rPr>
  </w:style>
  <w:style w:type="paragraph" w:styleId="En-tte">
    <w:name w:val="header"/>
    <w:basedOn w:val="Normal"/>
    <w:link w:val="En-tteCar"/>
    <w:uiPriority w:val="99"/>
    <w:unhideWhenUsed/>
    <w:rsid w:val="006E006E"/>
    <w:pPr>
      <w:tabs>
        <w:tab w:val="center" w:pos="4536"/>
        <w:tab w:val="right" w:pos="9072"/>
      </w:tabs>
      <w:spacing w:after="0" w:line="240" w:lineRule="auto"/>
    </w:pPr>
  </w:style>
  <w:style w:type="character" w:customStyle="1" w:styleId="En-tteCar">
    <w:name w:val="En-tête Car"/>
    <w:basedOn w:val="Policepardfaut"/>
    <w:link w:val="En-tte"/>
    <w:uiPriority w:val="99"/>
    <w:rsid w:val="006E006E"/>
  </w:style>
  <w:style w:type="paragraph" w:styleId="Pieddepage">
    <w:name w:val="footer"/>
    <w:basedOn w:val="Normal"/>
    <w:link w:val="PieddepageCar"/>
    <w:uiPriority w:val="99"/>
    <w:unhideWhenUsed/>
    <w:rsid w:val="006E0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E006E"/>
  </w:style>
  <w:style w:type="paragraph" w:styleId="NormalWeb">
    <w:name w:val="Normal (Web)"/>
    <w:basedOn w:val="Normal"/>
    <w:uiPriority w:val="99"/>
    <w:semiHidden/>
    <w:unhideWhenUsed/>
    <w:rsid w:val="00042CB7"/>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arquedecommentaire">
    <w:name w:val="annotation reference"/>
    <w:basedOn w:val="Policepardfaut"/>
    <w:uiPriority w:val="99"/>
    <w:semiHidden/>
    <w:unhideWhenUsed/>
    <w:rsid w:val="003464BC"/>
    <w:rPr>
      <w:sz w:val="16"/>
      <w:szCs w:val="16"/>
    </w:rPr>
  </w:style>
  <w:style w:type="paragraph" w:styleId="Commentaire">
    <w:name w:val="annotation text"/>
    <w:basedOn w:val="Normal"/>
    <w:link w:val="CommentaireCar"/>
    <w:uiPriority w:val="99"/>
    <w:semiHidden/>
    <w:unhideWhenUsed/>
    <w:rsid w:val="003464BC"/>
    <w:pPr>
      <w:spacing w:line="240" w:lineRule="auto"/>
    </w:pPr>
    <w:rPr>
      <w:sz w:val="20"/>
      <w:szCs w:val="20"/>
    </w:rPr>
  </w:style>
  <w:style w:type="character" w:customStyle="1" w:styleId="CommentaireCar">
    <w:name w:val="Commentaire Car"/>
    <w:basedOn w:val="Policepardfaut"/>
    <w:link w:val="Commentaire"/>
    <w:uiPriority w:val="99"/>
    <w:semiHidden/>
    <w:rsid w:val="003464BC"/>
    <w:rPr>
      <w:sz w:val="20"/>
      <w:szCs w:val="20"/>
    </w:rPr>
  </w:style>
  <w:style w:type="paragraph" w:styleId="Objetducommentaire">
    <w:name w:val="annotation subject"/>
    <w:basedOn w:val="Commentaire"/>
    <w:next w:val="Commentaire"/>
    <w:link w:val="ObjetducommentaireCar"/>
    <w:uiPriority w:val="99"/>
    <w:semiHidden/>
    <w:unhideWhenUsed/>
    <w:rsid w:val="003464BC"/>
    <w:rPr>
      <w:b/>
      <w:bCs/>
    </w:rPr>
  </w:style>
  <w:style w:type="character" w:customStyle="1" w:styleId="ObjetducommentaireCar">
    <w:name w:val="Objet du commentaire Car"/>
    <w:basedOn w:val="CommentaireCar"/>
    <w:link w:val="Objetducommentaire"/>
    <w:uiPriority w:val="99"/>
    <w:semiHidden/>
    <w:rsid w:val="003464BC"/>
    <w:rPr>
      <w:b/>
      <w:bCs/>
      <w:sz w:val="20"/>
      <w:szCs w:val="20"/>
    </w:rPr>
  </w:style>
  <w:style w:type="character" w:styleId="Lienhypertexte">
    <w:name w:val="Hyperlink"/>
    <w:basedOn w:val="Policepardfaut"/>
    <w:uiPriority w:val="99"/>
    <w:unhideWhenUsed/>
    <w:rsid w:val="001E38C5"/>
    <w:rPr>
      <w:color w:val="0000FF" w:themeColor="hyperlink"/>
      <w:u w:val="single"/>
    </w:rPr>
  </w:style>
  <w:style w:type="paragraph" w:styleId="Rvision">
    <w:name w:val="Revision"/>
    <w:hidden/>
    <w:uiPriority w:val="99"/>
    <w:semiHidden/>
    <w:rsid w:val="00EA47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740671">
      <w:bodyDiv w:val="1"/>
      <w:marLeft w:val="0"/>
      <w:marRight w:val="0"/>
      <w:marTop w:val="0"/>
      <w:marBottom w:val="0"/>
      <w:divBdr>
        <w:top w:val="none" w:sz="0" w:space="0" w:color="auto"/>
        <w:left w:val="none" w:sz="0" w:space="0" w:color="auto"/>
        <w:bottom w:val="none" w:sz="0" w:space="0" w:color="auto"/>
        <w:right w:val="none" w:sz="0" w:space="0" w:color="auto"/>
      </w:divBdr>
      <w:divsChild>
        <w:div w:id="1459647288">
          <w:marLeft w:val="1886"/>
          <w:marRight w:val="0"/>
          <w:marTop w:val="0"/>
          <w:marBottom w:val="0"/>
          <w:divBdr>
            <w:top w:val="none" w:sz="0" w:space="0" w:color="auto"/>
            <w:left w:val="none" w:sz="0" w:space="0" w:color="auto"/>
            <w:bottom w:val="none" w:sz="0" w:space="0" w:color="auto"/>
            <w:right w:val="none" w:sz="0" w:space="0" w:color="auto"/>
          </w:divBdr>
        </w:div>
        <w:div w:id="1014769668">
          <w:marLeft w:val="3341"/>
          <w:marRight w:val="0"/>
          <w:marTop w:val="0"/>
          <w:marBottom w:val="0"/>
          <w:divBdr>
            <w:top w:val="none" w:sz="0" w:space="0" w:color="auto"/>
            <w:left w:val="none" w:sz="0" w:space="0" w:color="auto"/>
            <w:bottom w:val="none" w:sz="0" w:space="0" w:color="auto"/>
            <w:right w:val="none" w:sz="0" w:space="0" w:color="auto"/>
          </w:divBdr>
        </w:div>
        <w:div w:id="1499420291">
          <w:marLeft w:val="3341"/>
          <w:marRight w:val="0"/>
          <w:marTop w:val="0"/>
          <w:marBottom w:val="0"/>
          <w:divBdr>
            <w:top w:val="none" w:sz="0" w:space="0" w:color="auto"/>
            <w:left w:val="none" w:sz="0" w:space="0" w:color="auto"/>
            <w:bottom w:val="none" w:sz="0" w:space="0" w:color="auto"/>
            <w:right w:val="none" w:sz="0" w:space="0" w:color="auto"/>
          </w:divBdr>
        </w:div>
        <w:div w:id="1431855909">
          <w:marLeft w:val="3341"/>
          <w:marRight w:val="0"/>
          <w:marTop w:val="0"/>
          <w:marBottom w:val="0"/>
          <w:divBdr>
            <w:top w:val="none" w:sz="0" w:space="0" w:color="auto"/>
            <w:left w:val="none" w:sz="0" w:space="0" w:color="auto"/>
            <w:bottom w:val="none" w:sz="0" w:space="0" w:color="auto"/>
            <w:right w:val="none" w:sz="0" w:space="0" w:color="auto"/>
          </w:divBdr>
        </w:div>
        <w:div w:id="692616226">
          <w:marLeft w:val="3341"/>
          <w:marRight w:val="0"/>
          <w:marTop w:val="0"/>
          <w:marBottom w:val="0"/>
          <w:divBdr>
            <w:top w:val="none" w:sz="0" w:space="0" w:color="auto"/>
            <w:left w:val="none" w:sz="0" w:space="0" w:color="auto"/>
            <w:bottom w:val="none" w:sz="0" w:space="0" w:color="auto"/>
            <w:right w:val="none" w:sz="0" w:space="0" w:color="auto"/>
          </w:divBdr>
        </w:div>
        <w:div w:id="422651410">
          <w:marLeft w:val="3341"/>
          <w:marRight w:val="0"/>
          <w:marTop w:val="0"/>
          <w:marBottom w:val="0"/>
          <w:divBdr>
            <w:top w:val="none" w:sz="0" w:space="0" w:color="auto"/>
            <w:left w:val="none" w:sz="0" w:space="0" w:color="auto"/>
            <w:bottom w:val="none" w:sz="0" w:space="0" w:color="auto"/>
            <w:right w:val="none" w:sz="0" w:space="0" w:color="auto"/>
          </w:divBdr>
        </w:div>
        <w:div w:id="478694321">
          <w:marLeft w:val="3341"/>
          <w:marRight w:val="0"/>
          <w:marTop w:val="0"/>
          <w:marBottom w:val="0"/>
          <w:divBdr>
            <w:top w:val="none" w:sz="0" w:space="0" w:color="auto"/>
            <w:left w:val="none" w:sz="0" w:space="0" w:color="auto"/>
            <w:bottom w:val="none" w:sz="0" w:space="0" w:color="auto"/>
            <w:right w:val="none" w:sz="0" w:space="0" w:color="auto"/>
          </w:divBdr>
        </w:div>
        <w:div w:id="783302619">
          <w:marLeft w:val="3355"/>
          <w:marRight w:val="0"/>
          <w:marTop w:val="0"/>
          <w:marBottom w:val="0"/>
          <w:divBdr>
            <w:top w:val="none" w:sz="0" w:space="0" w:color="auto"/>
            <w:left w:val="none" w:sz="0" w:space="0" w:color="auto"/>
            <w:bottom w:val="none" w:sz="0" w:space="0" w:color="auto"/>
            <w:right w:val="none" w:sz="0" w:space="0" w:color="auto"/>
          </w:divBdr>
        </w:div>
        <w:div w:id="630095724">
          <w:marLeft w:val="3355"/>
          <w:marRight w:val="0"/>
          <w:marTop w:val="0"/>
          <w:marBottom w:val="0"/>
          <w:divBdr>
            <w:top w:val="none" w:sz="0" w:space="0" w:color="auto"/>
            <w:left w:val="none" w:sz="0" w:space="0" w:color="auto"/>
            <w:bottom w:val="none" w:sz="0" w:space="0" w:color="auto"/>
            <w:right w:val="none" w:sz="0" w:space="0" w:color="auto"/>
          </w:divBdr>
        </w:div>
      </w:divsChild>
    </w:div>
    <w:div w:id="110706984">
      <w:bodyDiv w:val="1"/>
      <w:marLeft w:val="0"/>
      <w:marRight w:val="0"/>
      <w:marTop w:val="0"/>
      <w:marBottom w:val="0"/>
      <w:divBdr>
        <w:top w:val="none" w:sz="0" w:space="0" w:color="auto"/>
        <w:left w:val="none" w:sz="0" w:space="0" w:color="auto"/>
        <w:bottom w:val="none" w:sz="0" w:space="0" w:color="auto"/>
        <w:right w:val="none" w:sz="0" w:space="0" w:color="auto"/>
      </w:divBdr>
      <w:divsChild>
        <w:div w:id="619381470">
          <w:marLeft w:val="2693"/>
          <w:marRight w:val="0"/>
          <w:marTop w:val="0"/>
          <w:marBottom w:val="0"/>
          <w:divBdr>
            <w:top w:val="none" w:sz="0" w:space="0" w:color="auto"/>
            <w:left w:val="none" w:sz="0" w:space="0" w:color="auto"/>
            <w:bottom w:val="none" w:sz="0" w:space="0" w:color="auto"/>
            <w:right w:val="none" w:sz="0" w:space="0" w:color="auto"/>
          </w:divBdr>
        </w:div>
      </w:divsChild>
    </w:div>
    <w:div w:id="226188190">
      <w:bodyDiv w:val="1"/>
      <w:marLeft w:val="0"/>
      <w:marRight w:val="0"/>
      <w:marTop w:val="0"/>
      <w:marBottom w:val="0"/>
      <w:divBdr>
        <w:top w:val="none" w:sz="0" w:space="0" w:color="auto"/>
        <w:left w:val="none" w:sz="0" w:space="0" w:color="auto"/>
        <w:bottom w:val="none" w:sz="0" w:space="0" w:color="auto"/>
        <w:right w:val="none" w:sz="0" w:space="0" w:color="auto"/>
      </w:divBdr>
    </w:div>
    <w:div w:id="283732079">
      <w:bodyDiv w:val="1"/>
      <w:marLeft w:val="0"/>
      <w:marRight w:val="0"/>
      <w:marTop w:val="0"/>
      <w:marBottom w:val="0"/>
      <w:divBdr>
        <w:top w:val="none" w:sz="0" w:space="0" w:color="auto"/>
        <w:left w:val="none" w:sz="0" w:space="0" w:color="auto"/>
        <w:bottom w:val="none" w:sz="0" w:space="0" w:color="auto"/>
        <w:right w:val="none" w:sz="0" w:space="0" w:color="auto"/>
      </w:divBdr>
    </w:div>
    <w:div w:id="394860758">
      <w:bodyDiv w:val="1"/>
      <w:marLeft w:val="0"/>
      <w:marRight w:val="0"/>
      <w:marTop w:val="0"/>
      <w:marBottom w:val="0"/>
      <w:divBdr>
        <w:top w:val="none" w:sz="0" w:space="0" w:color="auto"/>
        <w:left w:val="none" w:sz="0" w:space="0" w:color="auto"/>
        <w:bottom w:val="none" w:sz="0" w:space="0" w:color="auto"/>
        <w:right w:val="none" w:sz="0" w:space="0" w:color="auto"/>
      </w:divBdr>
      <w:divsChild>
        <w:div w:id="97143744">
          <w:marLeft w:val="0"/>
          <w:marRight w:val="0"/>
          <w:marTop w:val="0"/>
          <w:marBottom w:val="0"/>
          <w:divBdr>
            <w:top w:val="none" w:sz="0" w:space="0" w:color="auto"/>
            <w:left w:val="none" w:sz="0" w:space="0" w:color="auto"/>
            <w:bottom w:val="none" w:sz="0" w:space="0" w:color="auto"/>
            <w:right w:val="none" w:sz="0" w:space="0" w:color="auto"/>
          </w:divBdr>
          <w:divsChild>
            <w:div w:id="446512913">
              <w:marLeft w:val="0"/>
              <w:marRight w:val="0"/>
              <w:marTop w:val="0"/>
              <w:marBottom w:val="0"/>
              <w:divBdr>
                <w:top w:val="none" w:sz="0" w:space="0" w:color="auto"/>
                <w:left w:val="none" w:sz="0" w:space="0" w:color="auto"/>
                <w:bottom w:val="none" w:sz="0" w:space="0" w:color="auto"/>
                <w:right w:val="none" w:sz="0" w:space="0" w:color="auto"/>
              </w:divBdr>
              <w:divsChild>
                <w:div w:id="231429533">
                  <w:marLeft w:val="0"/>
                  <w:marRight w:val="0"/>
                  <w:marTop w:val="0"/>
                  <w:marBottom w:val="0"/>
                  <w:divBdr>
                    <w:top w:val="none" w:sz="0" w:space="0" w:color="auto"/>
                    <w:left w:val="none" w:sz="0" w:space="0" w:color="auto"/>
                    <w:bottom w:val="none" w:sz="0" w:space="0" w:color="auto"/>
                    <w:right w:val="none" w:sz="0" w:space="0" w:color="auto"/>
                  </w:divBdr>
                  <w:divsChild>
                    <w:div w:id="1264339026">
                      <w:marLeft w:val="0"/>
                      <w:marRight w:val="0"/>
                      <w:marTop w:val="0"/>
                      <w:marBottom w:val="0"/>
                      <w:divBdr>
                        <w:top w:val="none" w:sz="0" w:space="0" w:color="auto"/>
                        <w:left w:val="none" w:sz="0" w:space="0" w:color="auto"/>
                        <w:bottom w:val="none" w:sz="0" w:space="0" w:color="auto"/>
                        <w:right w:val="none" w:sz="0" w:space="0" w:color="auto"/>
                      </w:divBdr>
                      <w:divsChild>
                        <w:div w:id="112600532">
                          <w:marLeft w:val="0"/>
                          <w:marRight w:val="0"/>
                          <w:marTop w:val="0"/>
                          <w:marBottom w:val="0"/>
                          <w:divBdr>
                            <w:top w:val="none" w:sz="0" w:space="0" w:color="auto"/>
                            <w:left w:val="none" w:sz="0" w:space="0" w:color="auto"/>
                            <w:bottom w:val="none" w:sz="0" w:space="0" w:color="auto"/>
                            <w:right w:val="none" w:sz="0" w:space="0" w:color="auto"/>
                          </w:divBdr>
                          <w:divsChild>
                            <w:div w:id="1298072006">
                              <w:marLeft w:val="0"/>
                              <w:marRight w:val="0"/>
                              <w:marTop w:val="0"/>
                              <w:marBottom w:val="0"/>
                              <w:divBdr>
                                <w:top w:val="none" w:sz="0" w:space="0" w:color="auto"/>
                                <w:left w:val="none" w:sz="0" w:space="0" w:color="auto"/>
                                <w:bottom w:val="none" w:sz="0" w:space="0" w:color="auto"/>
                                <w:right w:val="none" w:sz="0" w:space="0" w:color="auto"/>
                              </w:divBdr>
                              <w:divsChild>
                                <w:div w:id="2034917649">
                                  <w:marLeft w:val="0"/>
                                  <w:marRight w:val="0"/>
                                  <w:marTop w:val="0"/>
                                  <w:marBottom w:val="0"/>
                                  <w:divBdr>
                                    <w:top w:val="none" w:sz="0" w:space="0" w:color="auto"/>
                                    <w:left w:val="none" w:sz="0" w:space="0" w:color="auto"/>
                                    <w:bottom w:val="none" w:sz="0" w:space="0" w:color="auto"/>
                                    <w:right w:val="none" w:sz="0" w:space="0" w:color="auto"/>
                                  </w:divBdr>
                                </w:div>
                                <w:div w:id="109906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4495582">
      <w:bodyDiv w:val="1"/>
      <w:marLeft w:val="0"/>
      <w:marRight w:val="0"/>
      <w:marTop w:val="0"/>
      <w:marBottom w:val="0"/>
      <w:divBdr>
        <w:top w:val="none" w:sz="0" w:space="0" w:color="auto"/>
        <w:left w:val="none" w:sz="0" w:space="0" w:color="auto"/>
        <w:bottom w:val="none" w:sz="0" w:space="0" w:color="auto"/>
        <w:right w:val="none" w:sz="0" w:space="0" w:color="auto"/>
      </w:divBdr>
      <w:divsChild>
        <w:div w:id="300811258">
          <w:marLeft w:val="547"/>
          <w:marRight w:val="0"/>
          <w:marTop w:val="0"/>
          <w:marBottom w:val="0"/>
          <w:divBdr>
            <w:top w:val="none" w:sz="0" w:space="0" w:color="auto"/>
            <w:left w:val="none" w:sz="0" w:space="0" w:color="auto"/>
            <w:bottom w:val="none" w:sz="0" w:space="0" w:color="auto"/>
            <w:right w:val="none" w:sz="0" w:space="0" w:color="auto"/>
          </w:divBdr>
        </w:div>
      </w:divsChild>
    </w:div>
    <w:div w:id="548997756">
      <w:bodyDiv w:val="1"/>
      <w:marLeft w:val="0"/>
      <w:marRight w:val="0"/>
      <w:marTop w:val="0"/>
      <w:marBottom w:val="0"/>
      <w:divBdr>
        <w:top w:val="none" w:sz="0" w:space="0" w:color="auto"/>
        <w:left w:val="none" w:sz="0" w:space="0" w:color="auto"/>
        <w:bottom w:val="none" w:sz="0" w:space="0" w:color="auto"/>
        <w:right w:val="none" w:sz="0" w:space="0" w:color="auto"/>
      </w:divBdr>
      <w:divsChild>
        <w:div w:id="804078948">
          <w:marLeft w:val="547"/>
          <w:marRight w:val="0"/>
          <w:marTop w:val="0"/>
          <w:marBottom w:val="0"/>
          <w:divBdr>
            <w:top w:val="none" w:sz="0" w:space="0" w:color="auto"/>
            <w:left w:val="none" w:sz="0" w:space="0" w:color="auto"/>
            <w:bottom w:val="none" w:sz="0" w:space="0" w:color="auto"/>
            <w:right w:val="none" w:sz="0" w:space="0" w:color="auto"/>
          </w:divBdr>
        </w:div>
      </w:divsChild>
    </w:div>
    <w:div w:id="633873063">
      <w:bodyDiv w:val="1"/>
      <w:marLeft w:val="0"/>
      <w:marRight w:val="0"/>
      <w:marTop w:val="0"/>
      <w:marBottom w:val="0"/>
      <w:divBdr>
        <w:top w:val="none" w:sz="0" w:space="0" w:color="auto"/>
        <w:left w:val="none" w:sz="0" w:space="0" w:color="auto"/>
        <w:bottom w:val="none" w:sz="0" w:space="0" w:color="auto"/>
        <w:right w:val="none" w:sz="0" w:space="0" w:color="auto"/>
      </w:divBdr>
    </w:div>
    <w:div w:id="868449670">
      <w:bodyDiv w:val="1"/>
      <w:marLeft w:val="0"/>
      <w:marRight w:val="0"/>
      <w:marTop w:val="0"/>
      <w:marBottom w:val="0"/>
      <w:divBdr>
        <w:top w:val="none" w:sz="0" w:space="0" w:color="auto"/>
        <w:left w:val="none" w:sz="0" w:space="0" w:color="auto"/>
        <w:bottom w:val="none" w:sz="0" w:space="0" w:color="auto"/>
        <w:right w:val="none" w:sz="0" w:space="0" w:color="auto"/>
      </w:divBdr>
      <w:divsChild>
        <w:div w:id="1788937095">
          <w:marLeft w:val="2189"/>
          <w:marRight w:val="0"/>
          <w:marTop w:val="0"/>
          <w:marBottom w:val="0"/>
          <w:divBdr>
            <w:top w:val="none" w:sz="0" w:space="0" w:color="auto"/>
            <w:left w:val="none" w:sz="0" w:space="0" w:color="auto"/>
            <w:bottom w:val="none" w:sz="0" w:space="0" w:color="auto"/>
            <w:right w:val="none" w:sz="0" w:space="0" w:color="auto"/>
          </w:divBdr>
        </w:div>
        <w:div w:id="2127457437">
          <w:marLeft w:val="2189"/>
          <w:marRight w:val="0"/>
          <w:marTop w:val="0"/>
          <w:marBottom w:val="0"/>
          <w:divBdr>
            <w:top w:val="none" w:sz="0" w:space="0" w:color="auto"/>
            <w:left w:val="none" w:sz="0" w:space="0" w:color="auto"/>
            <w:bottom w:val="none" w:sz="0" w:space="0" w:color="auto"/>
            <w:right w:val="none" w:sz="0" w:space="0" w:color="auto"/>
          </w:divBdr>
        </w:div>
        <w:div w:id="1178740405">
          <w:marLeft w:val="2189"/>
          <w:marRight w:val="0"/>
          <w:marTop w:val="0"/>
          <w:marBottom w:val="0"/>
          <w:divBdr>
            <w:top w:val="none" w:sz="0" w:space="0" w:color="auto"/>
            <w:left w:val="none" w:sz="0" w:space="0" w:color="auto"/>
            <w:bottom w:val="none" w:sz="0" w:space="0" w:color="auto"/>
            <w:right w:val="none" w:sz="0" w:space="0" w:color="auto"/>
          </w:divBdr>
        </w:div>
        <w:div w:id="1228800289">
          <w:marLeft w:val="2189"/>
          <w:marRight w:val="0"/>
          <w:marTop w:val="0"/>
          <w:marBottom w:val="0"/>
          <w:divBdr>
            <w:top w:val="none" w:sz="0" w:space="0" w:color="auto"/>
            <w:left w:val="none" w:sz="0" w:space="0" w:color="auto"/>
            <w:bottom w:val="none" w:sz="0" w:space="0" w:color="auto"/>
            <w:right w:val="none" w:sz="0" w:space="0" w:color="auto"/>
          </w:divBdr>
        </w:div>
        <w:div w:id="2031566868">
          <w:marLeft w:val="2189"/>
          <w:marRight w:val="0"/>
          <w:marTop w:val="0"/>
          <w:marBottom w:val="0"/>
          <w:divBdr>
            <w:top w:val="none" w:sz="0" w:space="0" w:color="auto"/>
            <w:left w:val="none" w:sz="0" w:space="0" w:color="auto"/>
            <w:bottom w:val="none" w:sz="0" w:space="0" w:color="auto"/>
            <w:right w:val="none" w:sz="0" w:space="0" w:color="auto"/>
          </w:divBdr>
        </w:div>
        <w:div w:id="840854590">
          <w:marLeft w:val="2189"/>
          <w:marRight w:val="0"/>
          <w:marTop w:val="0"/>
          <w:marBottom w:val="0"/>
          <w:divBdr>
            <w:top w:val="none" w:sz="0" w:space="0" w:color="auto"/>
            <w:left w:val="none" w:sz="0" w:space="0" w:color="auto"/>
            <w:bottom w:val="none" w:sz="0" w:space="0" w:color="auto"/>
            <w:right w:val="none" w:sz="0" w:space="0" w:color="auto"/>
          </w:divBdr>
        </w:div>
      </w:divsChild>
    </w:div>
    <w:div w:id="878786053">
      <w:bodyDiv w:val="1"/>
      <w:marLeft w:val="0"/>
      <w:marRight w:val="0"/>
      <w:marTop w:val="0"/>
      <w:marBottom w:val="0"/>
      <w:divBdr>
        <w:top w:val="none" w:sz="0" w:space="0" w:color="auto"/>
        <w:left w:val="none" w:sz="0" w:space="0" w:color="auto"/>
        <w:bottom w:val="none" w:sz="0" w:space="0" w:color="auto"/>
        <w:right w:val="none" w:sz="0" w:space="0" w:color="auto"/>
      </w:divBdr>
    </w:div>
    <w:div w:id="1065565661">
      <w:bodyDiv w:val="1"/>
      <w:marLeft w:val="0"/>
      <w:marRight w:val="0"/>
      <w:marTop w:val="0"/>
      <w:marBottom w:val="0"/>
      <w:divBdr>
        <w:top w:val="none" w:sz="0" w:space="0" w:color="auto"/>
        <w:left w:val="none" w:sz="0" w:space="0" w:color="auto"/>
        <w:bottom w:val="none" w:sz="0" w:space="0" w:color="auto"/>
        <w:right w:val="none" w:sz="0" w:space="0" w:color="auto"/>
      </w:divBdr>
      <w:divsChild>
        <w:div w:id="516189519">
          <w:marLeft w:val="547"/>
          <w:marRight w:val="0"/>
          <w:marTop w:val="0"/>
          <w:marBottom w:val="0"/>
          <w:divBdr>
            <w:top w:val="none" w:sz="0" w:space="0" w:color="auto"/>
            <w:left w:val="none" w:sz="0" w:space="0" w:color="auto"/>
            <w:bottom w:val="none" w:sz="0" w:space="0" w:color="auto"/>
            <w:right w:val="none" w:sz="0" w:space="0" w:color="auto"/>
          </w:divBdr>
        </w:div>
        <w:div w:id="1866478320">
          <w:marLeft w:val="547"/>
          <w:marRight w:val="0"/>
          <w:marTop w:val="0"/>
          <w:marBottom w:val="0"/>
          <w:divBdr>
            <w:top w:val="none" w:sz="0" w:space="0" w:color="auto"/>
            <w:left w:val="none" w:sz="0" w:space="0" w:color="auto"/>
            <w:bottom w:val="none" w:sz="0" w:space="0" w:color="auto"/>
            <w:right w:val="none" w:sz="0" w:space="0" w:color="auto"/>
          </w:divBdr>
        </w:div>
      </w:divsChild>
    </w:div>
    <w:div w:id="1182663925">
      <w:bodyDiv w:val="1"/>
      <w:marLeft w:val="0"/>
      <w:marRight w:val="0"/>
      <w:marTop w:val="0"/>
      <w:marBottom w:val="0"/>
      <w:divBdr>
        <w:top w:val="none" w:sz="0" w:space="0" w:color="auto"/>
        <w:left w:val="none" w:sz="0" w:space="0" w:color="auto"/>
        <w:bottom w:val="none" w:sz="0" w:space="0" w:color="auto"/>
        <w:right w:val="none" w:sz="0" w:space="0" w:color="auto"/>
      </w:divBdr>
    </w:div>
    <w:div w:id="1358965147">
      <w:bodyDiv w:val="1"/>
      <w:marLeft w:val="0"/>
      <w:marRight w:val="0"/>
      <w:marTop w:val="0"/>
      <w:marBottom w:val="0"/>
      <w:divBdr>
        <w:top w:val="none" w:sz="0" w:space="0" w:color="auto"/>
        <w:left w:val="none" w:sz="0" w:space="0" w:color="auto"/>
        <w:bottom w:val="none" w:sz="0" w:space="0" w:color="auto"/>
        <w:right w:val="none" w:sz="0" w:space="0" w:color="auto"/>
      </w:divBdr>
      <w:divsChild>
        <w:div w:id="1726752574">
          <w:marLeft w:val="547"/>
          <w:marRight w:val="0"/>
          <w:marTop w:val="0"/>
          <w:marBottom w:val="0"/>
          <w:divBdr>
            <w:top w:val="none" w:sz="0" w:space="0" w:color="auto"/>
            <w:left w:val="none" w:sz="0" w:space="0" w:color="auto"/>
            <w:bottom w:val="none" w:sz="0" w:space="0" w:color="auto"/>
            <w:right w:val="none" w:sz="0" w:space="0" w:color="auto"/>
          </w:divBdr>
        </w:div>
        <w:div w:id="1522084176">
          <w:marLeft w:val="547"/>
          <w:marRight w:val="0"/>
          <w:marTop w:val="0"/>
          <w:marBottom w:val="0"/>
          <w:divBdr>
            <w:top w:val="none" w:sz="0" w:space="0" w:color="auto"/>
            <w:left w:val="none" w:sz="0" w:space="0" w:color="auto"/>
            <w:bottom w:val="none" w:sz="0" w:space="0" w:color="auto"/>
            <w:right w:val="none" w:sz="0" w:space="0" w:color="auto"/>
          </w:divBdr>
        </w:div>
        <w:div w:id="1226066674">
          <w:marLeft w:val="547"/>
          <w:marRight w:val="0"/>
          <w:marTop w:val="0"/>
          <w:marBottom w:val="0"/>
          <w:divBdr>
            <w:top w:val="none" w:sz="0" w:space="0" w:color="auto"/>
            <w:left w:val="none" w:sz="0" w:space="0" w:color="auto"/>
            <w:bottom w:val="none" w:sz="0" w:space="0" w:color="auto"/>
            <w:right w:val="none" w:sz="0" w:space="0" w:color="auto"/>
          </w:divBdr>
        </w:div>
      </w:divsChild>
    </w:div>
    <w:div w:id="1378699513">
      <w:bodyDiv w:val="1"/>
      <w:marLeft w:val="0"/>
      <w:marRight w:val="0"/>
      <w:marTop w:val="0"/>
      <w:marBottom w:val="0"/>
      <w:divBdr>
        <w:top w:val="none" w:sz="0" w:space="0" w:color="auto"/>
        <w:left w:val="none" w:sz="0" w:space="0" w:color="auto"/>
        <w:bottom w:val="none" w:sz="0" w:space="0" w:color="auto"/>
        <w:right w:val="none" w:sz="0" w:space="0" w:color="auto"/>
      </w:divBdr>
      <w:divsChild>
        <w:div w:id="835799751">
          <w:marLeft w:val="1080"/>
          <w:marRight w:val="0"/>
          <w:marTop w:val="0"/>
          <w:marBottom w:val="0"/>
          <w:divBdr>
            <w:top w:val="none" w:sz="0" w:space="0" w:color="auto"/>
            <w:left w:val="none" w:sz="0" w:space="0" w:color="auto"/>
            <w:bottom w:val="none" w:sz="0" w:space="0" w:color="auto"/>
            <w:right w:val="none" w:sz="0" w:space="0" w:color="auto"/>
          </w:divBdr>
        </w:div>
      </w:divsChild>
    </w:div>
    <w:div w:id="1387607772">
      <w:bodyDiv w:val="1"/>
      <w:marLeft w:val="0"/>
      <w:marRight w:val="0"/>
      <w:marTop w:val="0"/>
      <w:marBottom w:val="0"/>
      <w:divBdr>
        <w:top w:val="none" w:sz="0" w:space="0" w:color="auto"/>
        <w:left w:val="none" w:sz="0" w:space="0" w:color="auto"/>
        <w:bottom w:val="none" w:sz="0" w:space="0" w:color="auto"/>
        <w:right w:val="none" w:sz="0" w:space="0" w:color="auto"/>
      </w:divBdr>
    </w:div>
    <w:div w:id="1495993783">
      <w:bodyDiv w:val="1"/>
      <w:marLeft w:val="0"/>
      <w:marRight w:val="0"/>
      <w:marTop w:val="0"/>
      <w:marBottom w:val="0"/>
      <w:divBdr>
        <w:top w:val="none" w:sz="0" w:space="0" w:color="auto"/>
        <w:left w:val="none" w:sz="0" w:space="0" w:color="auto"/>
        <w:bottom w:val="none" w:sz="0" w:space="0" w:color="auto"/>
        <w:right w:val="none" w:sz="0" w:space="0" w:color="auto"/>
      </w:divBdr>
    </w:div>
    <w:div w:id="1681927391">
      <w:bodyDiv w:val="1"/>
      <w:marLeft w:val="0"/>
      <w:marRight w:val="0"/>
      <w:marTop w:val="0"/>
      <w:marBottom w:val="0"/>
      <w:divBdr>
        <w:top w:val="none" w:sz="0" w:space="0" w:color="auto"/>
        <w:left w:val="none" w:sz="0" w:space="0" w:color="auto"/>
        <w:bottom w:val="none" w:sz="0" w:space="0" w:color="auto"/>
        <w:right w:val="none" w:sz="0" w:space="0" w:color="auto"/>
      </w:divBdr>
      <w:divsChild>
        <w:div w:id="94717659">
          <w:marLeft w:val="547"/>
          <w:marRight w:val="0"/>
          <w:marTop w:val="0"/>
          <w:marBottom w:val="0"/>
          <w:divBdr>
            <w:top w:val="none" w:sz="0" w:space="0" w:color="auto"/>
            <w:left w:val="none" w:sz="0" w:space="0" w:color="auto"/>
            <w:bottom w:val="none" w:sz="0" w:space="0" w:color="auto"/>
            <w:right w:val="none" w:sz="0" w:space="0" w:color="auto"/>
          </w:divBdr>
        </w:div>
      </w:divsChild>
    </w:div>
    <w:div w:id="1735543987">
      <w:bodyDiv w:val="1"/>
      <w:marLeft w:val="0"/>
      <w:marRight w:val="0"/>
      <w:marTop w:val="0"/>
      <w:marBottom w:val="0"/>
      <w:divBdr>
        <w:top w:val="none" w:sz="0" w:space="0" w:color="auto"/>
        <w:left w:val="none" w:sz="0" w:space="0" w:color="auto"/>
        <w:bottom w:val="none" w:sz="0" w:space="0" w:color="auto"/>
        <w:right w:val="none" w:sz="0" w:space="0" w:color="auto"/>
      </w:divBdr>
    </w:div>
    <w:div w:id="211224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header2.xml" Type="http://schemas.openxmlformats.org/officeDocument/2006/relationships/header"/><Relationship Id="rId12" Target="footer1.xml" Type="http://schemas.openxmlformats.org/officeDocument/2006/relationships/footer"/><Relationship Id="rId13" Target="footer2.xml" Type="http://schemas.openxmlformats.org/officeDocument/2006/relationships/footer"/><Relationship Id="rId14" Target="header3.xml" Type="http://schemas.openxmlformats.org/officeDocument/2006/relationships/header"/><Relationship Id="rId15" Target="footer3.xml" Type="http://schemas.openxmlformats.org/officeDocument/2006/relationships/footer"/><Relationship Id="rId16" Target="fontTable.xml" Type="http://schemas.openxmlformats.org/officeDocument/2006/relationships/fontTable"/><Relationship Id="rId17"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ttp://www.teleaccords.travail-emploi.gouv.fr" TargetMode="External" Type="http://schemas.openxmlformats.org/officeDocument/2006/relationships/hyperlink"/></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84B1D2-97DB-448F-959B-4B5DB6FA2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984</Words>
  <Characters>5418</Characters>
  <Application>Microsoft Office Word</Application>
  <DocSecurity>0</DocSecurity>
  <Lines>45</Lines>
  <Paragraphs>12</Paragraphs>
  <ScaleCrop>false</ScaleCrop>
  <HeadingPairs>
    <vt:vector baseType="variant" size="2">
      <vt:variant>
        <vt:lpstr>Titre</vt:lpstr>
      </vt:variant>
      <vt:variant>
        <vt:i4>1</vt:i4>
      </vt:variant>
    </vt:vector>
  </HeadingPairs>
  <TitlesOfParts>
    <vt:vector baseType="lpstr" size="1">
      <vt:lpstr/>
    </vt:vector>
  </TitlesOfParts>
  <Company>FIDAY GESTION</Company>
  <LinksUpToDate>false</LinksUpToDate>
  <CharactersWithSpaces>6390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2023-02-13T10:44:00Z</dcterms:created>
  <cp:lastPrinted>2023-02-13T10:45:00Z</cp:lastPrinted>
  <dcterms:modified xsi:type="dcterms:W3CDTF">2023-02-13T11:10:00Z</dcterms:modified>
  <cp:revision>6</cp:revision>
</cp:coreProperties>
</file>