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ackground w:color="FFFFFF"/>
  <w:body>
    <w:p w:rsidP="00EB4CEB" w:rsidR="00331B23" w:rsidRDefault="00331B23">
      <w:pPr>
        <w:jc w:val="center"/>
        <w:rPr>
          <w:b/>
          <w:sz w:val="40"/>
        </w:rPr>
      </w:pPr>
    </w:p>
    <w:p w:rsidP="004610A7" w:rsidR="004610A7" w:rsidRDefault="00E2754D" w:rsidRPr="00E84F4F">
      <w:pPr>
        <w:jc w:val="center"/>
        <w:rPr>
          <w:rFonts w:ascii="Arial" w:cs="Arial" w:hAnsi="Arial"/>
          <w:b/>
          <w:sz w:val="40"/>
          <w:szCs w:val="40"/>
        </w:rPr>
      </w:pPr>
      <w:r>
        <w:rPr>
          <w:rFonts w:ascii="Arial" w:cs="Arial" w:hAnsi="Arial"/>
          <w:b/>
          <w:sz w:val="40"/>
          <w:szCs w:val="40"/>
        </w:rPr>
        <w:t xml:space="preserve">AUTOROUTES ET TUNNEL DU MONT </w:t>
      </w:r>
      <w:r w:rsidR="004610A7" w:rsidRPr="00E84F4F">
        <w:rPr>
          <w:rFonts w:ascii="Arial" w:cs="Arial" w:hAnsi="Arial"/>
          <w:b/>
          <w:sz w:val="40"/>
          <w:szCs w:val="40"/>
        </w:rPr>
        <w:t>BLANC</w:t>
      </w:r>
    </w:p>
    <w:p w:rsidP="004610A7" w:rsidR="004610A7" w:rsidRDefault="004610A7" w:rsidRPr="00E84F4F">
      <w:pPr>
        <w:rPr>
          <w:rFonts w:ascii="Arial" w:cs="Arial" w:hAnsi="Arial"/>
          <w:b/>
          <w:sz w:val="40"/>
          <w:szCs w:val="40"/>
        </w:rPr>
      </w:pPr>
    </w:p>
    <w:p w:rsidP="004610A7" w:rsidR="004610A7" w:rsidRDefault="004610A7" w:rsidRPr="00DA428F">
      <w:pPr>
        <w:jc w:val="center"/>
        <w:outlineLvl w:val="0"/>
        <w:rPr>
          <w:rFonts w:ascii="Arial" w:cs="Arial" w:hAnsi="Arial"/>
          <w:b/>
          <w:color w:val="0069B4"/>
          <w:sz w:val="40"/>
          <w:szCs w:val="40"/>
        </w:rPr>
      </w:pPr>
      <w:r w:rsidRPr="00DA428F">
        <w:rPr>
          <w:rFonts w:ascii="Arial" w:cs="Arial" w:hAnsi="Arial"/>
          <w:b/>
          <w:color w:val="0069B4"/>
          <w:sz w:val="40"/>
          <w:szCs w:val="40"/>
        </w:rPr>
        <w:t>A</w:t>
      </w:r>
      <w:r w:rsidR="00DA428F" w:rsidRPr="00DA428F">
        <w:rPr>
          <w:rFonts w:ascii="Arial" w:cs="Arial" w:hAnsi="Arial"/>
          <w:b/>
          <w:color w:val="0069B4"/>
          <w:sz w:val="40"/>
          <w:szCs w:val="40"/>
        </w:rPr>
        <w:t>ccord d’entreprise</w:t>
      </w:r>
      <w:r w:rsidRPr="00DA428F">
        <w:rPr>
          <w:rFonts w:ascii="Arial" w:cs="Arial" w:hAnsi="Arial"/>
          <w:b/>
          <w:color w:val="0069B4"/>
          <w:sz w:val="40"/>
          <w:szCs w:val="40"/>
        </w:rPr>
        <w:t xml:space="preserve"> </w:t>
      </w:r>
      <w:r w:rsidR="00BD275C">
        <w:rPr>
          <w:rFonts w:ascii="Arial" w:cs="Arial" w:hAnsi="Arial"/>
          <w:b/>
          <w:color w:val="0069B4"/>
          <w:sz w:val="40"/>
          <w:szCs w:val="40"/>
        </w:rPr>
        <w:t>n</w:t>
      </w:r>
      <w:r w:rsidRPr="00DA428F">
        <w:rPr>
          <w:rFonts w:ascii="Arial" w:cs="Arial" w:hAnsi="Arial"/>
          <w:b/>
          <w:color w:val="0069B4"/>
          <w:sz w:val="40"/>
          <w:szCs w:val="40"/>
        </w:rPr>
        <w:t xml:space="preserve">° </w:t>
      </w:r>
      <w:r w:rsidR="000962BA">
        <w:rPr>
          <w:rFonts w:ascii="Arial" w:cs="Arial" w:hAnsi="Arial"/>
          <w:b/>
          <w:color w:val="0069B4"/>
          <w:sz w:val="40"/>
          <w:szCs w:val="40"/>
        </w:rPr>
        <w:t>140</w:t>
      </w:r>
      <w:r w:rsidRPr="00DA428F">
        <w:rPr>
          <w:rFonts w:ascii="Arial" w:cs="Arial" w:hAnsi="Arial"/>
          <w:b/>
          <w:color w:val="0069B4"/>
          <w:sz w:val="40"/>
          <w:szCs w:val="40"/>
        </w:rPr>
        <w:t>.20</w:t>
      </w:r>
      <w:r w:rsidR="00E713BC">
        <w:rPr>
          <w:rFonts w:ascii="Arial" w:cs="Arial" w:hAnsi="Arial"/>
          <w:b/>
          <w:color w:val="0069B4"/>
          <w:sz w:val="40"/>
          <w:szCs w:val="40"/>
        </w:rPr>
        <w:t>2</w:t>
      </w:r>
      <w:r w:rsidR="00132CFE">
        <w:rPr>
          <w:rFonts w:ascii="Arial" w:cs="Arial" w:hAnsi="Arial"/>
          <w:b/>
          <w:color w:val="0069B4"/>
          <w:sz w:val="40"/>
          <w:szCs w:val="40"/>
        </w:rPr>
        <w:t>2</w:t>
      </w:r>
    </w:p>
    <w:p w:rsidP="004610A7" w:rsidR="004610A7" w:rsidRDefault="004610A7" w:rsidRPr="00E84F4F">
      <w:pPr>
        <w:jc w:val="center"/>
        <w:outlineLvl w:val="0"/>
        <w:rPr>
          <w:rFonts w:ascii="Arial" w:cs="Arial" w:hAnsi="Arial"/>
          <w:b/>
          <w:sz w:val="36"/>
          <w:szCs w:val="36"/>
        </w:rPr>
      </w:pPr>
    </w:p>
    <w:p w:rsidP="00DA5856" w:rsidR="00DA5856" w:rsidRDefault="00935733" w:rsidRPr="00DA5856">
      <w:pPr>
        <w:jc w:val="center"/>
        <w:rPr>
          <w:rFonts w:ascii="Arial" w:cs="Arial" w:hAnsi="Arial"/>
          <w:b/>
          <w:color w:val="0069B4"/>
          <w:sz w:val="36"/>
          <w:szCs w:val="36"/>
        </w:rPr>
      </w:pPr>
      <w:r w:rsidRPr="00DA5856">
        <w:rPr>
          <w:rFonts w:ascii="Arial" w:cs="Arial" w:hAnsi="Arial"/>
          <w:b/>
          <w:color w:val="0069B4"/>
          <w:sz w:val="36"/>
          <w:szCs w:val="36"/>
        </w:rPr>
        <w:t>Relatif</w:t>
      </w:r>
      <w:r w:rsidR="00DA5856">
        <w:rPr>
          <w:rFonts w:ascii="Arial" w:cs="Arial" w:hAnsi="Arial"/>
          <w:b/>
          <w:color w:val="0069B4"/>
          <w:sz w:val="36"/>
          <w:szCs w:val="36"/>
        </w:rPr>
        <w:t xml:space="preserve"> aux mesures salariales 20</w:t>
      </w:r>
      <w:r w:rsidR="00E713BC">
        <w:rPr>
          <w:rFonts w:ascii="Arial" w:cs="Arial" w:hAnsi="Arial"/>
          <w:b/>
          <w:color w:val="0069B4"/>
          <w:sz w:val="36"/>
          <w:szCs w:val="36"/>
        </w:rPr>
        <w:t>2</w:t>
      </w:r>
      <w:r w:rsidR="00132CFE">
        <w:rPr>
          <w:rFonts w:ascii="Arial" w:cs="Arial" w:hAnsi="Arial"/>
          <w:b/>
          <w:color w:val="0069B4"/>
          <w:sz w:val="36"/>
          <w:szCs w:val="36"/>
        </w:rPr>
        <w:t>2</w:t>
      </w:r>
    </w:p>
    <w:p w:rsidP="00DA5856" w:rsidR="00DA5856" w:rsidRDefault="00DA5856" w:rsidRPr="00DA5856">
      <w:pPr>
        <w:jc w:val="center"/>
        <w:rPr>
          <w:rFonts w:ascii="Arial" w:cs="Arial" w:hAnsi="Arial"/>
          <w:b/>
          <w:color w:val="0069B4"/>
          <w:sz w:val="36"/>
          <w:szCs w:val="36"/>
        </w:rPr>
      </w:pPr>
      <w:r w:rsidRPr="00DA5856">
        <w:rPr>
          <w:rFonts w:ascii="Arial" w:cs="Arial" w:hAnsi="Arial"/>
          <w:b/>
          <w:color w:val="0069B4"/>
          <w:sz w:val="36"/>
          <w:szCs w:val="36"/>
        </w:rPr>
        <w:t>et négociations annuelles obligatoires</w:t>
      </w:r>
    </w:p>
    <w:p w:rsidP="004610A7" w:rsidR="005523B9" w:rsidRDefault="005523B9" w:rsidRPr="00E2754D">
      <w:pPr>
        <w:jc w:val="center"/>
        <w:rPr>
          <w:rFonts w:ascii="Arial" w:cs="Arial" w:hAnsi="Arial"/>
          <w:b/>
          <w:color w:val="0069B4"/>
          <w:sz w:val="36"/>
          <w:szCs w:val="36"/>
        </w:rPr>
      </w:pPr>
    </w:p>
    <w:p w:rsidP="004610A7" w:rsidR="004610A7" w:rsidRDefault="004610A7" w:rsidRPr="00E84F4F">
      <w:pPr>
        <w:pBdr>
          <w:bottom w:color="auto" w:space="1" w:sz="6" w:val="single"/>
        </w:pBdr>
        <w:rPr>
          <w:rFonts w:ascii="Arial" w:cs="Arial" w:hAnsi="Arial"/>
          <w:sz w:val="32"/>
          <w:szCs w:val="32"/>
        </w:rPr>
      </w:pPr>
    </w:p>
    <w:p w:rsidP="004610A7" w:rsidR="00E2754D" w:rsidRDefault="00E2754D" w:rsidRPr="00E84F4F">
      <w:pPr>
        <w:jc w:val="center"/>
        <w:rPr>
          <w:rFonts w:ascii="Arial" w:cs="Arial" w:hAnsi="Arial"/>
          <w:sz w:val="32"/>
          <w:szCs w:val="32"/>
        </w:rPr>
      </w:pPr>
    </w:p>
    <w:p w:rsidP="004610A7" w:rsidR="004610A7" w:rsidRDefault="004610A7" w:rsidRPr="00E84F4F">
      <w:pPr>
        <w:jc w:val="center"/>
        <w:rPr>
          <w:rFonts w:ascii="Arial" w:cs="Arial" w:hAnsi="Arial"/>
        </w:rPr>
      </w:pPr>
    </w:p>
    <w:p w:rsidP="004610A7" w:rsidR="004610A7" w:rsidRDefault="004610A7" w:rsidRPr="00E84F4F">
      <w:pPr>
        <w:jc w:val="center"/>
        <w:rPr>
          <w:rFonts w:ascii="Arial" w:cs="Arial" w:hAnsi="Arial"/>
        </w:rPr>
      </w:pPr>
    </w:p>
    <w:p w:rsidP="004610A7" w:rsidR="004610A7" w:rsidRDefault="004610A7" w:rsidRPr="00E84F4F">
      <w:pPr>
        <w:jc w:val="center"/>
        <w:rPr>
          <w:rFonts w:ascii="Arial" w:cs="Arial" w:hAnsi="Arial"/>
        </w:rPr>
      </w:pPr>
    </w:p>
    <w:p w:rsidP="004610A7" w:rsidR="004610A7" w:rsidRDefault="00DA428F" w:rsidRPr="00520ADC">
      <w:pPr>
        <w:pStyle w:val="En-tte"/>
        <w:tabs>
          <w:tab w:pos="4536" w:val="clear"/>
          <w:tab w:pos="9072" w:val="clear"/>
        </w:tabs>
        <w:outlineLvl w:val="0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ENTRE</w:t>
      </w:r>
    </w:p>
    <w:p w:rsidP="004610A7" w:rsidR="004610A7" w:rsidRDefault="004610A7" w:rsidRPr="00520ADC">
      <w:pPr>
        <w:outlineLvl w:val="0"/>
        <w:rPr>
          <w:rFonts w:ascii="Arial" w:cs="Arial" w:hAnsi="Arial"/>
          <w:sz w:val="22"/>
          <w:szCs w:val="22"/>
        </w:rPr>
      </w:pPr>
    </w:p>
    <w:p w:rsidP="007F4BD0" w:rsidR="004610A7" w:rsidRDefault="004610A7" w:rsidRPr="00520ADC">
      <w:pPr>
        <w:pStyle w:val="Corpsdetexte2"/>
        <w:spacing w:after="0" w:line="240" w:lineRule="auto"/>
        <w:rPr>
          <w:rFonts w:ascii="Arial" w:cs="Arial" w:hAnsi="Arial"/>
          <w:color w:val="000000"/>
          <w:sz w:val="22"/>
          <w:szCs w:val="22"/>
        </w:rPr>
      </w:pPr>
      <w:bookmarkStart w:id="0" w:name="_Toc179949324"/>
      <w:bookmarkStart w:id="1" w:name="_Toc179949992"/>
      <w:bookmarkStart w:id="2" w:name="_Toc179953195"/>
      <w:r w:rsidRPr="00520ADC">
        <w:rPr>
          <w:rFonts w:ascii="Arial" w:cs="Arial" w:hAnsi="Arial"/>
          <w:color w:val="000000"/>
          <w:sz w:val="22"/>
          <w:szCs w:val="22"/>
        </w:rPr>
        <w:t>, Directeur Général de la Société des Autoroutes et Tunnel du Mont Blanc,</w:t>
      </w:r>
      <w:bookmarkEnd w:id="0"/>
      <w:bookmarkEnd w:id="1"/>
      <w:bookmarkEnd w:id="2"/>
    </w:p>
    <w:p w:rsidP="004610A7" w:rsidR="004610A7" w:rsidRDefault="004610A7" w:rsidRPr="00520ADC">
      <w:pPr>
        <w:jc w:val="both"/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D’une part,</w:t>
      </w:r>
    </w:p>
    <w:p w:rsidP="004610A7" w:rsidR="004610A7" w:rsidRDefault="004610A7" w:rsidRPr="00520ADC">
      <w:pPr>
        <w:jc w:val="right"/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jc w:val="right"/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ET</w:t>
      </w:r>
    </w:p>
    <w:p w:rsidP="004610A7" w:rsidR="004610A7" w:rsidRDefault="004610A7" w:rsidRPr="00520ADC">
      <w:pPr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Les organisations syndicales suivantes :</w:t>
      </w:r>
    </w:p>
    <w:p w:rsidP="004610A7" w:rsidR="004610A7" w:rsidRDefault="004610A7" w:rsidRPr="00520ADC">
      <w:pPr>
        <w:rPr>
          <w:rFonts w:ascii="Arial" w:cs="Arial" w:hAnsi="Arial"/>
          <w:sz w:val="22"/>
          <w:szCs w:val="22"/>
        </w:rPr>
      </w:pPr>
    </w:p>
    <w:p w:rsidP="00B46839" w:rsidR="00B46839" w:rsidRDefault="00B46839">
      <w:pPr>
        <w:tabs>
          <w:tab w:pos="142" w:val="left"/>
        </w:tabs>
        <w:rPr>
          <w:rFonts w:ascii="Arial" w:cs="Arial" w:hAnsi="Arial"/>
          <w:sz w:val="22"/>
          <w:szCs w:val="22"/>
        </w:rPr>
      </w:pPr>
      <w:r w:rsidRPr="00313047">
        <w:rPr>
          <w:rFonts w:ascii="Arial" w:cs="Arial" w:hAnsi="Arial"/>
          <w:sz w:val="22"/>
          <w:szCs w:val="22"/>
        </w:rPr>
        <w:t>Le Syndicat C.F.D.T., représenté</w:t>
      </w:r>
      <w:r>
        <w:rPr>
          <w:rFonts w:ascii="Arial" w:cs="Arial" w:hAnsi="Arial"/>
          <w:sz w:val="22"/>
          <w:szCs w:val="22"/>
        </w:rPr>
        <w:t xml:space="preserve"> par s</w:t>
      </w:r>
      <w:r w:rsidR="00A952EB">
        <w:rPr>
          <w:rFonts w:ascii="Arial" w:cs="Arial" w:hAnsi="Arial"/>
          <w:sz w:val="22"/>
          <w:szCs w:val="22"/>
        </w:rPr>
        <w:t>on</w:t>
      </w:r>
      <w:r>
        <w:rPr>
          <w:rFonts w:ascii="Arial" w:cs="Arial" w:hAnsi="Arial"/>
          <w:sz w:val="22"/>
          <w:szCs w:val="22"/>
        </w:rPr>
        <w:t xml:space="preserve"> </w:t>
      </w:r>
      <w:r w:rsidR="003A5F11">
        <w:rPr>
          <w:rFonts w:ascii="Arial" w:cs="Arial" w:hAnsi="Arial"/>
          <w:sz w:val="22"/>
          <w:szCs w:val="22"/>
        </w:rPr>
        <w:t>délégué syndical</w:t>
      </w:r>
    </w:p>
    <w:p w:rsidP="00B46839" w:rsidR="007B7A96" w:rsidRDefault="007B7A96" w:rsidRPr="00313047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B46839" w:rsidR="00B46839" w:rsidRDefault="00B46839">
      <w:pPr>
        <w:tabs>
          <w:tab w:pos="142" w:val="left"/>
        </w:tabs>
        <w:rPr>
          <w:rFonts w:ascii="Arial" w:cs="Arial" w:hAnsi="Arial"/>
          <w:sz w:val="22"/>
          <w:szCs w:val="22"/>
        </w:rPr>
      </w:pPr>
      <w:r w:rsidRPr="00313047">
        <w:rPr>
          <w:rFonts w:ascii="Arial" w:cs="Arial" w:hAnsi="Arial"/>
          <w:sz w:val="22"/>
          <w:szCs w:val="22"/>
        </w:rPr>
        <w:t>Le Syndicat UNSA</w:t>
      </w:r>
      <w:r>
        <w:rPr>
          <w:rFonts w:ascii="Arial" w:cs="Arial" w:hAnsi="Arial"/>
          <w:sz w:val="22"/>
          <w:szCs w:val="22"/>
        </w:rPr>
        <w:t xml:space="preserve"> Autoroutes</w:t>
      </w:r>
      <w:r w:rsidRPr="00313047">
        <w:rPr>
          <w:rFonts w:ascii="Arial" w:cs="Arial" w:hAnsi="Arial"/>
          <w:sz w:val="22"/>
          <w:szCs w:val="22"/>
        </w:rPr>
        <w:t>, repré</w:t>
      </w:r>
      <w:r w:rsidR="003A5F11">
        <w:rPr>
          <w:rFonts w:ascii="Arial" w:cs="Arial" w:hAnsi="Arial"/>
          <w:sz w:val="22"/>
          <w:szCs w:val="22"/>
        </w:rPr>
        <w:t>senté par sa déléguée syndicale</w:t>
      </w:r>
    </w:p>
    <w:p w:rsidP="00B46839" w:rsidR="00174AA7" w:rsidRDefault="00174AA7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B46839" w:rsidR="00174AA7" w:rsidRDefault="00174AA7" w:rsidRPr="00313047">
      <w:pPr>
        <w:tabs>
          <w:tab w:pos="142" w:val="left"/>
        </w:tabs>
        <w:rPr>
          <w:rFonts w:ascii="Arial" w:cs="Arial" w:hAnsi="Arial"/>
          <w:sz w:val="22"/>
          <w:szCs w:val="22"/>
        </w:rPr>
      </w:pPr>
      <w:r w:rsidRPr="00313047">
        <w:rPr>
          <w:rFonts w:ascii="Arial" w:cs="Arial" w:hAnsi="Arial"/>
          <w:sz w:val="22"/>
          <w:szCs w:val="22"/>
        </w:rPr>
        <w:t xml:space="preserve">Le Syndicat </w:t>
      </w:r>
      <w:r w:rsidR="00625745">
        <w:rPr>
          <w:rFonts w:ascii="Arial" w:cs="Arial" w:hAnsi="Arial"/>
          <w:sz w:val="22"/>
          <w:szCs w:val="22"/>
        </w:rPr>
        <w:t>C.F.T.C.</w:t>
      </w:r>
      <w:r w:rsidRPr="00313047">
        <w:rPr>
          <w:rFonts w:ascii="Arial" w:cs="Arial" w:hAnsi="Arial"/>
          <w:sz w:val="22"/>
          <w:szCs w:val="22"/>
        </w:rPr>
        <w:t>, repré</w:t>
      </w:r>
      <w:r w:rsidR="003A5F11">
        <w:rPr>
          <w:rFonts w:ascii="Arial" w:cs="Arial" w:hAnsi="Arial"/>
          <w:sz w:val="22"/>
          <w:szCs w:val="22"/>
        </w:rPr>
        <w:t>senté par sa déléguée syndicale</w:t>
      </w:r>
    </w:p>
    <w:p w:rsidP="00B46839" w:rsidR="00B46839" w:rsidRDefault="00B46839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pStyle w:val="En-tte"/>
        <w:tabs>
          <w:tab w:pos="4536" w:val="clear"/>
          <w:tab w:pos="9072" w:val="clear"/>
          <w:tab w:pos="142" w:val="left"/>
        </w:tabs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D’autre part,</w:t>
      </w:r>
    </w:p>
    <w:p w:rsidP="004610A7" w:rsidR="004610A7" w:rsidRDefault="004610A7" w:rsidRPr="00520ADC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4610A7" w:rsidRDefault="004610A7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B46839" w:rsidRDefault="00B46839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B46839" w:rsidRDefault="00B46839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B46839" w:rsidRDefault="00B46839" w:rsidRPr="00520ADC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4610A7" w:rsidRDefault="004610A7" w:rsidRPr="00520ADC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E2754D" w:rsidR="004610A7" w:rsidRDefault="004610A7" w:rsidRPr="00520ADC">
      <w:pPr>
        <w:pStyle w:val="titre1majuscule"/>
        <w:rPr>
          <w:rFonts w:cs="Arial"/>
          <w:sz w:val="22"/>
          <w:szCs w:val="22"/>
        </w:rPr>
      </w:pPr>
      <w:r w:rsidRPr="00520ADC">
        <w:rPr>
          <w:rFonts w:cs="Arial"/>
          <w:sz w:val="22"/>
          <w:szCs w:val="22"/>
        </w:rPr>
        <w:t>IL EST CONVENU CE QUI SUIT :</w:t>
      </w:r>
    </w:p>
    <w:p w:rsidP="004610A7" w:rsidR="004610A7" w:rsidRDefault="004610A7" w:rsidRPr="00520ADC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P="004610A7" w:rsidR="004610A7" w:rsidRDefault="004610A7">
      <w:pPr>
        <w:tabs>
          <w:tab w:pos="142" w:val="left"/>
        </w:tabs>
        <w:rPr>
          <w:rFonts w:ascii="Arial" w:cs="Arial" w:hAnsi="Arial"/>
          <w:sz w:val="22"/>
          <w:szCs w:val="22"/>
        </w:rPr>
      </w:pPr>
    </w:p>
    <w:p w:rsidR="00A952EB" w:rsidRDefault="00A952EB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br w:type="page"/>
      </w:r>
    </w:p>
    <w:p w:rsidP="00DA5856" w:rsidR="00DA5856" w:rsidRDefault="00DA5856" w:rsidRPr="00520ADC">
      <w:pPr>
        <w:pStyle w:val="titre1majuscule"/>
        <w:rPr>
          <w:rFonts w:cs="Arial"/>
          <w:sz w:val="22"/>
          <w:szCs w:val="22"/>
        </w:rPr>
      </w:pPr>
      <w:r w:rsidRPr="00520ADC">
        <w:rPr>
          <w:rFonts w:cs="Arial"/>
          <w:sz w:val="22"/>
          <w:szCs w:val="22"/>
        </w:rPr>
        <w:lastRenderedPageBreak/>
        <w:t>PRÉAMBULE</w:t>
      </w: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 xml:space="preserve">Dans le cadre de la négociation annuelle obligatoire prévue aux articles L.2242-1 et suivants du Code du travail, et suite aux engagements pris dans l’accord national du 14 avril 2006 par les parties </w:t>
      </w:r>
      <w:r w:rsidR="0026158A">
        <w:rPr>
          <w:rFonts w:ascii="Arial" w:cs="Arial" w:hAnsi="Arial"/>
          <w:sz w:val="22"/>
          <w:szCs w:val="22"/>
        </w:rPr>
        <w:t xml:space="preserve">signataires ou adhérentes de l’accord </w:t>
      </w:r>
      <w:r w:rsidRPr="002D3ED6">
        <w:rPr>
          <w:rFonts w:ascii="Arial" w:cs="Arial" w:hAnsi="Arial"/>
          <w:sz w:val="22"/>
          <w:szCs w:val="22"/>
        </w:rPr>
        <w:t>interentreprises du 1</w:t>
      </w:r>
      <w:r w:rsidRPr="002D3ED6">
        <w:rPr>
          <w:rFonts w:ascii="Arial" w:cs="Arial" w:hAnsi="Arial"/>
          <w:sz w:val="22"/>
          <w:szCs w:val="22"/>
          <w:vertAlign w:val="superscript"/>
        </w:rPr>
        <w:t>er</w:t>
      </w:r>
      <w:r w:rsidRPr="002D3ED6">
        <w:rPr>
          <w:rFonts w:ascii="Arial" w:cs="Arial" w:hAnsi="Arial"/>
          <w:sz w:val="22"/>
          <w:szCs w:val="22"/>
        </w:rPr>
        <w:t xml:space="preserve"> juin 1979</w:t>
      </w:r>
      <w:r w:rsidRPr="00520ADC">
        <w:rPr>
          <w:rFonts w:ascii="Arial" w:cs="Arial" w:hAnsi="Arial"/>
          <w:sz w:val="22"/>
          <w:szCs w:val="22"/>
        </w:rPr>
        <w:t xml:space="preserve">, les négociations portant sur les mesures salariales </w:t>
      </w:r>
      <w:r w:rsidR="00E94F0E" w:rsidRPr="00E94F0E">
        <w:rPr>
          <w:rFonts w:ascii="Arial" w:cs="Arial" w:hAnsi="Arial"/>
          <w:sz w:val="22"/>
          <w:szCs w:val="22"/>
        </w:rPr>
        <w:t>20</w:t>
      </w:r>
      <w:r w:rsidR="00625745">
        <w:rPr>
          <w:rFonts w:ascii="Arial" w:cs="Arial" w:hAnsi="Arial"/>
          <w:sz w:val="22"/>
          <w:szCs w:val="22"/>
        </w:rPr>
        <w:t>2</w:t>
      </w:r>
      <w:r w:rsidR="00132CFE">
        <w:rPr>
          <w:rFonts w:ascii="Arial" w:cs="Arial" w:hAnsi="Arial"/>
          <w:sz w:val="22"/>
          <w:szCs w:val="22"/>
        </w:rPr>
        <w:t>2</w:t>
      </w:r>
      <w:r w:rsidRPr="00520ADC">
        <w:rPr>
          <w:rFonts w:ascii="Arial" w:cs="Arial" w:hAnsi="Arial"/>
          <w:sz w:val="22"/>
          <w:szCs w:val="22"/>
        </w:rPr>
        <w:t xml:space="preserve"> se déroulent au niveau de chaque entreprise s</w:t>
      </w:r>
      <w:r w:rsidR="0026158A">
        <w:rPr>
          <w:rFonts w:ascii="Arial" w:cs="Arial" w:hAnsi="Arial"/>
          <w:sz w:val="22"/>
          <w:szCs w:val="22"/>
        </w:rPr>
        <w:t>ignataire ou adhérente dudit accord</w:t>
      </w:r>
      <w:r w:rsidRPr="00520ADC">
        <w:rPr>
          <w:rFonts w:ascii="Arial" w:cs="Arial" w:hAnsi="Arial"/>
          <w:sz w:val="22"/>
          <w:szCs w:val="22"/>
        </w:rPr>
        <w:t>.</w:t>
      </w: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 xml:space="preserve">Après les réunions </w:t>
      </w:r>
      <w:r w:rsidR="002F374C">
        <w:rPr>
          <w:rFonts w:ascii="Arial" w:cs="Arial" w:hAnsi="Arial"/>
          <w:sz w:val="22"/>
          <w:szCs w:val="22"/>
        </w:rPr>
        <w:t xml:space="preserve">de négociation des </w:t>
      </w:r>
      <w:r w:rsidR="00132CFE">
        <w:rPr>
          <w:rFonts w:ascii="Arial" w:cs="Arial" w:hAnsi="Arial"/>
          <w:sz w:val="22"/>
          <w:szCs w:val="22"/>
        </w:rPr>
        <w:t>6</w:t>
      </w:r>
      <w:r w:rsidR="00625745">
        <w:rPr>
          <w:rFonts w:ascii="Arial" w:cs="Arial" w:hAnsi="Arial"/>
          <w:sz w:val="22"/>
          <w:szCs w:val="22"/>
        </w:rPr>
        <w:t xml:space="preserve"> janvier, </w:t>
      </w:r>
      <w:r w:rsidR="00132CFE">
        <w:rPr>
          <w:rFonts w:ascii="Arial" w:cs="Arial" w:hAnsi="Arial"/>
          <w:sz w:val="22"/>
          <w:szCs w:val="22"/>
        </w:rPr>
        <w:t>12 janvier</w:t>
      </w:r>
      <w:r w:rsidR="00625745">
        <w:rPr>
          <w:rFonts w:ascii="Arial" w:cs="Arial" w:hAnsi="Arial"/>
          <w:sz w:val="22"/>
          <w:szCs w:val="22"/>
        </w:rPr>
        <w:t xml:space="preserve"> et </w:t>
      </w:r>
      <w:r w:rsidR="00132CFE">
        <w:rPr>
          <w:rFonts w:ascii="Arial" w:cs="Arial" w:hAnsi="Arial"/>
          <w:sz w:val="22"/>
          <w:szCs w:val="22"/>
        </w:rPr>
        <w:t>20 janvier 2022</w:t>
      </w:r>
      <w:r w:rsidRPr="00520ADC">
        <w:rPr>
          <w:rFonts w:ascii="Arial" w:cs="Arial" w:hAnsi="Arial"/>
          <w:sz w:val="22"/>
          <w:szCs w:val="22"/>
        </w:rPr>
        <w:t>, les parties signataires ont convenu les dispositions suivantes pour les mesures salariales de l’année 20</w:t>
      </w:r>
      <w:r w:rsidR="00625745">
        <w:rPr>
          <w:rFonts w:ascii="Arial" w:cs="Arial" w:hAnsi="Arial"/>
          <w:sz w:val="22"/>
          <w:szCs w:val="22"/>
        </w:rPr>
        <w:t>2</w:t>
      </w:r>
      <w:r w:rsidR="00132CFE">
        <w:rPr>
          <w:rFonts w:ascii="Arial" w:cs="Arial" w:hAnsi="Arial"/>
          <w:sz w:val="22"/>
          <w:szCs w:val="22"/>
        </w:rPr>
        <w:t>2</w:t>
      </w:r>
      <w:r w:rsidRPr="00520ADC">
        <w:rPr>
          <w:rFonts w:ascii="Arial" w:cs="Arial" w:hAnsi="Arial"/>
          <w:sz w:val="22"/>
          <w:szCs w:val="22"/>
        </w:rPr>
        <w:t xml:space="preserve">. </w:t>
      </w: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Les mesures prévues aux articles suivants s’appliquent exclusivement aux salariés présents dans l’entreprise à la date de signature de l’accord.</w:t>
      </w:r>
    </w:p>
    <w:p w:rsidP="00DA5856" w:rsidR="00DA5856" w:rsidRDefault="00DA5856" w:rsidRPr="00520ADC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</w:p>
    <w:p w:rsidP="00DA5856" w:rsidR="00636201" w:rsidRDefault="00636201">
      <w:pPr>
        <w:pStyle w:val="titre1majuscule"/>
        <w:rPr>
          <w:rFonts w:cs="Arial"/>
          <w:sz w:val="22"/>
          <w:szCs w:val="22"/>
        </w:rPr>
      </w:pPr>
    </w:p>
    <w:p w:rsidP="00DA5856" w:rsidR="00DA5856" w:rsidRDefault="007F57E1" w:rsidRPr="00520ADC">
      <w:pPr>
        <w:pStyle w:val="titre1majuscul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Article 1 -</w:t>
      </w:r>
      <w:r w:rsidR="00DA5856" w:rsidRPr="00520ADC">
        <w:rPr>
          <w:rFonts w:cs="Arial"/>
          <w:sz w:val="22"/>
          <w:szCs w:val="22"/>
        </w:rPr>
        <w:t xml:space="preserve"> Mesures salariales pour l’exercice </w:t>
      </w:r>
      <w:r w:rsidR="00DA5856" w:rsidRPr="00FA181D">
        <w:rPr>
          <w:rFonts w:cs="Arial"/>
          <w:sz w:val="22"/>
          <w:szCs w:val="22"/>
        </w:rPr>
        <w:t>20</w:t>
      </w:r>
      <w:r w:rsidR="00625745">
        <w:rPr>
          <w:rFonts w:cs="Arial"/>
          <w:sz w:val="22"/>
          <w:szCs w:val="22"/>
        </w:rPr>
        <w:t>2</w:t>
      </w:r>
      <w:r w:rsidR="00132CFE">
        <w:rPr>
          <w:rFonts w:cs="Arial"/>
          <w:sz w:val="22"/>
          <w:szCs w:val="22"/>
        </w:rPr>
        <w:t>2</w:t>
      </w:r>
      <w:r w:rsidR="007C1512">
        <w:rPr>
          <w:rFonts w:cs="Arial"/>
          <w:sz w:val="22"/>
          <w:szCs w:val="22"/>
        </w:rPr>
        <w:t xml:space="preserve">  :</w:t>
      </w:r>
    </w:p>
    <w:p w:rsidP="00DA5856" w:rsidR="00DA5856" w:rsidRDefault="00DA5856" w:rsidRPr="00520ADC">
      <w:pPr>
        <w:jc w:val="both"/>
        <w:rPr>
          <w:rFonts w:ascii="Arial" w:cs="Arial" w:hAnsi="Arial"/>
          <w:b/>
          <w:sz w:val="22"/>
          <w:szCs w:val="22"/>
          <w:u w:val="single"/>
        </w:rPr>
      </w:pPr>
    </w:p>
    <w:p w:rsidP="00E94F0E" w:rsidR="00DA5856" w:rsidRDefault="00E94F0E" w:rsidRPr="00E94F0E">
      <w:pPr>
        <w:pStyle w:val="Paragraphedeliste"/>
        <w:numPr>
          <w:ilvl w:val="1"/>
          <w:numId w:val="9"/>
        </w:numPr>
        <w:jc w:val="both"/>
        <w:rPr>
          <w:rFonts w:ascii="Arial" w:cs="Arial" w:hAnsi="Arial"/>
          <w:b/>
          <w:i/>
          <w:sz w:val="22"/>
          <w:szCs w:val="22"/>
        </w:rPr>
      </w:pPr>
      <w:r w:rsidRPr="00E94F0E">
        <w:rPr>
          <w:rFonts w:ascii="Arial" w:cs="Arial" w:hAnsi="Arial"/>
          <w:b/>
          <w:i/>
          <w:sz w:val="22"/>
          <w:szCs w:val="22"/>
        </w:rPr>
        <w:t>Mesures salariales applicables pour les agents de maîtrise, ouvrier</w:t>
      </w:r>
      <w:r>
        <w:rPr>
          <w:rFonts w:ascii="Arial" w:cs="Arial" w:hAnsi="Arial"/>
          <w:b/>
          <w:i/>
          <w:sz w:val="22"/>
          <w:szCs w:val="22"/>
        </w:rPr>
        <w:t>s</w:t>
      </w:r>
      <w:r w:rsidRPr="00E94F0E">
        <w:rPr>
          <w:rFonts w:ascii="Arial" w:cs="Arial" w:hAnsi="Arial"/>
          <w:b/>
          <w:i/>
          <w:sz w:val="22"/>
          <w:szCs w:val="22"/>
        </w:rPr>
        <w:t xml:space="preserve"> et employés</w:t>
      </w:r>
    </w:p>
    <w:p w:rsidP="00E94F0E" w:rsidR="00E94F0E" w:rsidRDefault="00E94F0E" w:rsidRPr="00E94F0E">
      <w:pPr>
        <w:pStyle w:val="Paragraphedeliste"/>
        <w:ind w:left="360"/>
        <w:jc w:val="both"/>
        <w:rPr>
          <w:rFonts w:ascii="Arial" w:cs="Arial" w:hAnsi="Arial"/>
          <w:sz w:val="22"/>
          <w:szCs w:val="22"/>
        </w:rPr>
      </w:pPr>
    </w:p>
    <w:p w:rsidP="00DA5856" w:rsidR="00E94F0E" w:rsidRDefault="00E94F0E" w:rsidRPr="00F32C65">
      <w:p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salariés des </w:t>
      </w:r>
      <w:r w:rsidRPr="0092777D">
        <w:rPr>
          <w:rFonts w:ascii="Arial" w:cs="Arial" w:hAnsi="Arial"/>
          <w:sz w:val="22"/>
          <w:szCs w:val="22"/>
        </w:rPr>
        <w:t xml:space="preserve">catégories agents de maîtrise, ouvriers et employés bénéficieront d’une augmentation moyenne </w:t>
      </w:r>
      <w:r w:rsidRPr="00F32C65">
        <w:rPr>
          <w:rFonts w:ascii="Arial" w:cs="Arial" w:hAnsi="Arial"/>
          <w:sz w:val="22"/>
          <w:szCs w:val="22"/>
        </w:rPr>
        <w:t xml:space="preserve">de </w:t>
      </w:r>
      <w:r w:rsidR="00CC52CC" w:rsidRPr="00F32C65">
        <w:rPr>
          <w:rFonts w:ascii="Arial" w:cs="Arial" w:hAnsi="Arial"/>
          <w:sz w:val="22"/>
          <w:szCs w:val="22"/>
        </w:rPr>
        <w:t>3.19</w:t>
      </w:r>
      <w:r w:rsidR="00487FCB" w:rsidRPr="00F32C65">
        <w:rPr>
          <w:rFonts w:ascii="Arial" w:cs="Arial" w:hAnsi="Arial"/>
          <w:sz w:val="22"/>
          <w:szCs w:val="22"/>
        </w:rPr>
        <w:t xml:space="preserve"> </w:t>
      </w:r>
      <w:r w:rsidRPr="00F32C65">
        <w:rPr>
          <w:rFonts w:ascii="Arial" w:cs="Arial" w:hAnsi="Arial"/>
          <w:sz w:val="22"/>
          <w:szCs w:val="22"/>
        </w:rPr>
        <w:t xml:space="preserve">%, répartie comme suit : </w:t>
      </w:r>
    </w:p>
    <w:p w:rsidP="00E94F0E" w:rsidR="00E94F0E" w:rsidRDefault="00E94F0E" w:rsidRPr="00F32C65">
      <w:pPr>
        <w:pStyle w:val="Paragraphedeliste"/>
        <w:numPr>
          <w:ilvl w:val="0"/>
          <w:numId w:val="10"/>
        </w:num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Ancienneté : </w:t>
      </w:r>
      <w:r w:rsidR="00CC52CC" w:rsidRPr="00F32C65">
        <w:rPr>
          <w:rFonts w:ascii="Arial" w:cs="Arial" w:hAnsi="Arial"/>
          <w:sz w:val="22"/>
          <w:szCs w:val="22"/>
        </w:rPr>
        <w:t>0.36</w:t>
      </w:r>
      <w:r w:rsidRPr="00F32C65">
        <w:rPr>
          <w:rFonts w:ascii="Arial" w:cs="Arial" w:hAnsi="Arial"/>
          <w:sz w:val="22"/>
          <w:szCs w:val="22"/>
        </w:rPr>
        <w:t xml:space="preserve"> %</w:t>
      </w:r>
    </w:p>
    <w:p w:rsidP="00E94F0E" w:rsidR="00E94F0E" w:rsidRDefault="00E94F0E" w:rsidRPr="00F32C65">
      <w:pPr>
        <w:pStyle w:val="Paragraphedeliste"/>
        <w:numPr>
          <w:ilvl w:val="0"/>
          <w:numId w:val="10"/>
        </w:num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Déroulement de carrière et performance : </w:t>
      </w:r>
      <w:r w:rsidR="00CC52CC" w:rsidRPr="00F32C65">
        <w:rPr>
          <w:rFonts w:ascii="Arial" w:cs="Arial" w:hAnsi="Arial"/>
          <w:sz w:val="22"/>
          <w:szCs w:val="22"/>
        </w:rPr>
        <w:t>0.73</w:t>
      </w:r>
      <w:r w:rsidR="00234607" w:rsidRPr="00F32C65">
        <w:rPr>
          <w:rFonts w:ascii="Arial" w:cs="Arial" w:hAnsi="Arial"/>
          <w:sz w:val="22"/>
          <w:szCs w:val="22"/>
        </w:rPr>
        <w:t xml:space="preserve"> </w:t>
      </w:r>
      <w:r w:rsidRPr="00F32C65">
        <w:rPr>
          <w:rFonts w:ascii="Arial" w:cs="Arial" w:hAnsi="Arial"/>
          <w:sz w:val="22"/>
          <w:szCs w:val="22"/>
        </w:rPr>
        <w:t>%</w:t>
      </w:r>
    </w:p>
    <w:p w:rsidP="00E94F0E" w:rsidR="00DA5856" w:rsidRDefault="00BD3845" w:rsidRPr="00F32C65">
      <w:pPr>
        <w:pStyle w:val="Paragraphedeliste"/>
        <w:numPr>
          <w:ilvl w:val="0"/>
          <w:numId w:val="10"/>
        </w:num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Augmentation générale : </w:t>
      </w:r>
      <w:r w:rsidR="005E40B4" w:rsidRPr="00F32C65">
        <w:rPr>
          <w:rFonts w:ascii="Arial" w:cs="Arial" w:hAnsi="Arial"/>
          <w:sz w:val="22"/>
          <w:szCs w:val="22"/>
        </w:rPr>
        <w:t>2.1</w:t>
      </w:r>
      <w:r w:rsidR="00FC3FF6" w:rsidRPr="00F32C65">
        <w:rPr>
          <w:rFonts w:ascii="Arial" w:cs="Arial" w:hAnsi="Arial"/>
          <w:sz w:val="22"/>
          <w:szCs w:val="22"/>
        </w:rPr>
        <w:t xml:space="preserve"> </w:t>
      </w:r>
      <w:r w:rsidR="00E94F0E" w:rsidRPr="00F32C65">
        <w:rPr>
          <w:rFonts w:ascii="Arial" w:cs="Arial" w:hAnsi="Arial"/>
          <w:sz w:val="22"/>
          <w:szCs w:val="22"/>
        </w:rPr>
        <w:t>%. En conséquence, la</w:t>
      </w:r>
      <w:r w:rsidR="00DA5856" w:rsidRPr="00F32C65">
        <w:rPr>
          <w:rFonts w:ascii="Arial" w:cs="Arial" w:hAnsi="Arial"/>
          <w:sz w:val="22"/>
          <w:szCs w:val="22"/>
        </w:rPr>
        <w:t xml:space="preserve"> valeur du point</w:t>
      </w:r>
      <w:r w:rsidR="006241EA" w:rsidRPr="00F32C65">
        <w:rPr>
          <w:rFonts w:ascii="Arial" w:cs="Arial" w:hAnsi="Arial"/>
          <w:sz w:val="22"/>
          <w:szCs w:val="22"/>
        </w:rPr>
        <w:t xml:space="preserve"> « ETAM »</w:t>
      </w:r>
      <w:r w:rsidR="00DA5856" w:rsidRPr="00F32C65">
        <w:rPr>
          <w:rFonts w:ascii="Arial" w:cs="Arial" w:hAnsi="Arial"/>
          <w:sz w:val="22"/>
          <w:szCs w:val="22"/>
        </w:rPr>
        <w:t xml:space="preserve"> </w:t>
      </w:r>
      <w:r w:rsidR="007A1DEC" w:rsidRPr="00F32C65">
        <w:rPr>
          <w:rFonts w:ascii="Arial" w:cs="Arial" w:hAnsi="Arial"/>
          <w:sz w:val="22"/>
          <w:szCs w:val="22"/>
        </w:rPr>
        <w:t xml:space="preserve">est portée à </w:t>
      </w:r>
      <w:r w:rsidR="00132CFE" w:rsidRPr="00F32C65">
        <w:rPr>
          <w:rFonts w:ascii="Arial" w:cs="Arial" w:hAnsi="Arial"/>
          <w:sz w:val="22"/>
          <w:szCs w:val="22"/>
        </w:rPr>
        <w:t xml:space="preserve"> </w:t>
      </w:r>
      <w:r w:rsidR="00206084" w:rsidRPr="00F32C65">
        <w:rPr>
          <w:rFonts w:ascii="Arial" w:cs="Arial" w:hAnsi="Arial"/>
          <w:sz w:val="22"/>
          <w:szCs w:val="22"/>
        </w:rPr>
        <w:t>7.1624</w:t>
      </w:r>
      <w:r w:rsidR="00E94F0E" w:rsidRPr="00F32C65">
        <w:rPr>
          <w:rFonts w:ascii="Arial" w:cs="Arial" w:hAnsi="Arial"/>
          <w:sz w:val="22"/>
          <w:szCs w:val="22"/>
        </w:rPr>
        <w:t>€ au</w:t>
      </w:r>
      <w:r w:rsidR="00DA5856" w:rsidRPr="00F32C65">
        <w:rPr>
          <w:rFonts w:ascii="Arial" w:cs="Arial" w:hAnsi="Arial"/>
          <w:sz w:val="22"/>
          <w:szCs w:val="22"/>
        </w:rPr>
        <w:t xml:space="preserve"> 1</w:t>
      </w:r>
      <w:r w:rsidR="00DA5856" w:rsidRPr="00F32C65">
        <w:rPr>
          <w:rFonts w:ascii="Arial" w:cs="Arial" w:hAnsi="Arial"/>
          <w:sz w:val="22"/>
          <w:szCs w:val="22"/>
          <w:vertAlign w:val="superscript"/>
        </w:rPr>
        <w:t>er</w:t>
      </w:r>
      <w:r w:rsidR="00DA5856" w:rsidRPr="00F32C65">
        <w:rPr>
          <w:rFonts w:ascii="Arial" w:cs="Arial" w:hAnsi="Arial"/>
          <w:sz w:val="22"/>
          <w:szCs w:val="22"/>
        </w:rPr>
        <w:t xml:space="preserve"> janvier 20</w:t>
      </w:r>
      <w:r w:rsidR="00625745" w:rsidRPr="00F32C65">
        <w:rPr>
          <w:rFonts w:ascii="Arial" w:cs="Arial" w:hAnsi="Arial"/>
          <w:sz w:val="22"/>
          <w:szCs w:val="22"/>
        </w:rPr>
        <w:t>2</w:t>
      </w:r>
      <w:r w:rsidR="00132CFE" w:rsidRPr="00F32C65">
        <w:rPr>
          <w:rFonts w:ascii="Arial" w:cs="Arial" w:hAnsi="Arial"/>
          <w:sz w:val="22"/>
          <w:szCs w:val="22"/>
        </w:rPr>
        <w:t>2</w:t>
      </w:r>
      <w:r w:rsidR="00DA5856" w:rsidRPr="00F32C65">
        <w:rPr>
          <w:rFonts w:ascii="Arial" w:cs="Arial" w:hAnsi="Arial"/>
          <w:sz w:val="22"/>
          <w:szCs w:val="22"/>
        </w:rPr>
        <w:t xml:space="preserve">. </w:t>
      </w:r>
    </w:p>
    <w:p w:rsidP="00DA5856" w:rsidR="00636201" w:rsidRDefault="00636201" w:rsidRPr="00F32C65">
      <w:pPr>
        <w:jc w:val="both"/>
        <w:rPr>
          <w:rFonts w:ascii="Arial" w:cs="Arial" w:hAnsi="Arial"/>
          <w:sz w:val="22"/>
          <w:szCs w:val="22"/>
        </w:rPr>
      </w:pPr>
    </w:p>
    <w:p w:rsidP="00DA5856" w:rsidR="00A430D2" w:rsidRDefault="00A430D2" w:rsidRPr="00F32C65">
      <w:pPr>
        <w:jc w:val="both"/>
        <w:rPr>
          <w:rFonts w:ascii="Arial" w:cs="Arial" w:hAnsi="Arial"/>
          <w:sz w:val="22"/>
          <w:szCs w:val="22"/>
        </w:rPr>
      </w:pPr>
    </w:p>
    <w:p w:rsidP="00E94F0E" w:rsidR="00E94F0E" w:rsidRDefault="00E94F0E" w:rsidRPr="00F32C65">
      <w:pPr>
        <w:pStyle w:val="Paragraphedeliste"/>
        <w:numPr>
          <w:ilvl w:val="1"/>
          <w:numId w:val="9"/>
        </w:numPr>
        <w:jc w:val="both"/>
        <w:rPr>
          <w:rFonts w:ascii="Arial" w:cs="Arial" w:hAnsi="Arial"/>
          <w:b/>
          <w:i/>
          <w:sz w:val="22"/>
          <w:szCs w:val="22"/>
        </w:rPr>
      </w:pPr>
      <w:r w:rsidRPr="00F32C65">
        <w:rPr>
          <w:rFonts w:ascii="Arial" w:cs="Arial" w:hAnsi="Arial"/>
          <w:b/>
          <w:i/>
          <w:sz w:val="22"/>
          <w:szCs w:val="22"/>
        </w:rPr>
        <w:t>Mesures salariales applicables pour les cadres</w:t>
      </w:r>
    </w:p>
    <w:p w:rsidP="00DA5856" w:rsidR="00DA5856" w:rsidRDefault="00DA5856" w:rsidRPr="00F32C65">
      <w:pPr>
        <w:jc w:val="both"/>
        <w:rPr>
          <w:rFonts w:ascii="Arial" w:cs="Arial" w:hAnsi="Arial"/>
          <w:sz w:val="22"/>
          <w:szCs w:val="22"/>
        </w:rPr>
      </w:pPr>
    </w:p>
    <w:p w:rsidP="00E94F0E" w:rsidR="00E94F0E" w:rsidRDefault="00E94F0E" w:rsidRPr="00F32C65">
      <w:p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Les salariés des catégories cadres bénéficieront d’une augmentation moyenne de </w:t>
      </w:r>
      <w:r w:rsidR="00CC52CC" w:rsidRPr="00F32C65">
        <w:rPr>
          <w:rFonts w:ascii="Arial" w:cs="Arial" w:hAnsi="Arial"/>
          <w:sz w:val="22"/>
          <w:szCs w:val="22"/>
        </w:rPr>
        <w:t>3.1</w:t>
      </w:r>
      <w:r w:rsidR="00A563CD" w:rsidRPr="00F32C65">
        <w:rPr>
          <w:rFonts w:ascii="Arial" w:cs="Arial" w:hAnsi="Arial"/>
          <w:sz w:val="22"/>
          <w:szCs w:val="22"/>
        </w:rPr>
        <w:t>8</w:t>
      </w:r>
      <w:r w:rsidR="008C46AB" w:rsidRPr="00F32C65">
        <w:rPr>
          <w:rFonts w:ascii="Arial" w:cs="Arial" w:hAnsi="Arial"/>
          <w:sz w:val="22"/>
          <w:szCs w:val="22"/>
        </w:rPr>
        <w:t xml:space="preserve"> </w:t>
      </w:r>
      <w:r w:rsidRPr="00F32C65">
        <w:rPr>
          <w:rFonts w:ascii="Arial" w:cs="Arial" w:hAnsi="Arial"/>
          <w:sz w:val="22"/>
          <w:szCs w:val="22"/>
        </w:rPr>
        <w:t xml:space="preserve">%, répartie comme suit : </w:t>
      </w:r>
    </w:p>
    <w:p w:rsidP="00E94F0E" w:rsidR="00E94F0E" w:rsidRDefault="00E94F0E" w:rsidRPr="00F32C65">
      <w:pPr>
        <w:pStyle w:val="Paragraphedeliste"/>
        <w:numPr>
          <w:ilvl w:val="0"/>
          <w:numId w:val="10"/>
        </w:num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Ancienneté : </w:t>
      </w:r>
      <w:r w:rsidR="00CC52CC" w:rsidRPr="00F32C65">
        <w:rPr>
          <w:rFonts w:ascii="Arial" w:cs="Arial" w:hAnsi="Arial"/>
          <w:sz w:val="22"/>
          <w:szCs w:val="22"/>
        </w:rPr>
        <w:t>0.37</w:t>
      </w:r>
      <w:r w:rsidRPr="00F32C65">
        <w:rPr>
          <w:rFonts w:ascii="Arial" w:cs="Arial" w:hAnsi="Arial"/>
          <w:sz w:val="22"/>
          <w:szCs w:val="22"/>
        </w:rPr>
        <w:t xml:space="preserve"> %</w:t>
      </w:r>
    </w:p>
    <w:p w:rsidP="00E94F0E" w:rsidR="00E94F0E" w:rsidRDefault="00C42ECC" w:rsidRPr="00F32C65">
      <w:pPr>
        <w:pStyle w:val="Paragraphedeliste"/>
        <w:numPr>
          <w:ilvl w:val="0"/>
          <w:numId w:val="10"/>
        </w:num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Performance : </w:t>
      </w:r>
      <w:r w:rsidR="00CC52CC" w:rsidRPr="00F32C65">
        <w:rPr>
          <w:rFonts w:ascii="Arial" w:cs="Arial" w:hAnsi="Arial"/>
          <w:sz w:val="22"/>
          <w:szCs w:val="22"/>
        </w:rPr>
        <w:t>1</w:t>
      </w:r>
      <w:r w:rsidR="00A563CD" w:rsidRPr="00F32C65">
        <w:rPr>
          <w:rFonts w:ascii="Arial" w:cs="Arial" w:hAnsi="Arial"/>
          <w:sz w:val="22"/>
          <w:szCs w:val="22"/>
        </w:rPr>
        <w:t>.01</w:t>
      </w:r>
      <w:r w:rsidR="00487FCB" w:rsidRPr="00F32C65">
        <w:rPr>
          <w:rFonts w:ascii="Arial" w:cs="Arial" w:hAnsi="Arial"/>
          <w:sz w:val="22"/>
          <w:szCs w:val="22"/>
        </w:rPr>
        <w:t xml:space="preserve"> </w:t>
      </w:r>
      <w:r w:rsidR="00E94F0E" w:rsidRPr="00F32C65">
        <w:rPr>
          <w:rFonts w:ascii="Arial" w:cs="Arial" w:hAnsi="Arial"/>
          <w:sz w:val="22"/>
          <w:szCs w:val="22"/>
        </w:rPr>
        <w:t>%</w:t>
      </w:r>
    </w:p>
    <w:p w:rsidP="00E94F0E" w:rsidR="00E94F0E" w:rsidRDefault="00E94F0E" w:rsidRPr="00F32C65">
      <w:pPr>
        <w:pStyle w:val="Paragraphedeliste"/>
        <w:numPr>
          <w:ilvl w:val="0"/>
          <w:numId w:val="10"/>
        </w:numPr>
        <w:jc w:val="both"/>
        <w:rPr>
          <w:rFonts w:ascii="Arial" w:cs="Arial" w:hAnsi="Arial"/>
          <w:sz w:val="22"/>
          <w:szCs w:val="22"/>
        </w:rPr>
      </w:pPr>
      <w:r w:rsidRPr="00F32C65">
        <w:rPr>
          <w:rFonts w:ascii="Arial" w:cs="Arial" w:hAnsi="Arial"/>
          <w:sz w:val="22"/>
          <w:szCs w:val="22"/>
        </w:rPr>
        <w:t xml:space="preserve">Augmentation générale : </w:t>
      </w:r>
      <w:r w:rsidR="00C3509A" w:rsidRPr="00F32C65">
        <w:rPr>
          <w:rFonts w:ascii="Arial" w:cs="Arial" w:hAnsi="Arial"/>
          <w:sz w:val="22"/>
          <w:szCs w:val="22"/>
        </w:rPr>
        <w:t>1.8</w:t>
      </w:r>
      <w:r w:rsidR="00487FCB" w:rsidRPr="00F32C65">
        <w:rPr>
          <w:rFonts w:ascii="Arial" w:cs="Arial" w:hAnsi="Arial"/>
          <w:sz w:val="22"/>
          <w:szCs w:val="22"/>
        </w:rPr>
        <w:t xml:space="preserve"> </w:t>
      </w:r>
      <w:r w:rsidRPr="00F32C65">
        <w:rPr>
          <w:rFonts w:ascii="Arial" w:cs="Arial" w:hAnsi="Arial"/>
          <w:sz w:val="22"/>
          <w:szCs w:val="22"/>
        </w:rPr>
        <w:t>%. En conséque</w:t>
      </w:r>
      <w:r w:rsidR="006241EA" w:rsidRPr="00F32C65">
        <w:rPr>
          <w:rFonts w:ascii="Arial" w:cs="Arial" w:hAnsi="Arial"/>
          <w:sz w:val="22"/>
          <w:szCs w:val="22"/>
        </w:rPr>
        <w:t xml:space="preserve">nce, la valeur du </w:t>
      </w:r>
      <w:r w:rsidR="002C14EC" w:rsidRPr="00F32C65">
        <w:rPr>
          <w:rFonts w:ascii="Arial" w:cs="Arial" w:hAnsi="Arial"/>
          <w:sz w:val="22"/>
          <w:szCs w:val="22"/>
        </w:rPr>
        <w:t xml:space="preserve">point </w:t>
      </w:r>
      <w:r w:rsidR="006241EA" w:rsidRPr="00F32C65">
        <w:rPr>
          <w:rFonts w:ascii="Arial" w:cs="Arial" w:hAnsi="Arial"/>
          <w:sz w:val="22"/>
          <w:szCs w:val="22"/>
        </w:rPr>
        <w:t>« CADRE</w:t>
      </w:r>
      <w:r w:rsidRPr="00F32C65">
        <w:rPr>
          <w:rFonts w:ascii="Arial" w:cs="Arial" w:hAnsi="Arial"/>
          <w:sz w:val="22"/>
          <w:szCs w:val="22"/>
        </w:rPr>
        <w:t xml:space="preserve"> » </w:t>
      </w:r>
      <w:r w:rsidR="00917396" w:rsidRPr="00F32C65">
        <w:rPr>
          <w:rFonts w:ascii="Arial" w:cs="Arial" w:hAnsi="Arial"/>
          <w:sz w:val="22"/>
          <w:szCs w:val="22"/>
        </w:rPr>
        <w:t xml:space="preserve">est portée à </w:t>
      </w:r>
      <w:r w:rsidR="00C3509A" w:rsidRPr="00F32C65">
        <w:rPr>
          <w:rFonts w:ascii="Arial" w:cs="Arial" w:hAnsi="Arial"/>
          <w:sz w:val="22"/>
          <w:szCs w:val="22"/>
        </w:rPr>
        <w:t>7.008</w:t>
      </w:r>
      <w:r w:rsidR="006241EA" w:rsidRPr="00F32C65">
        <w:rPr>
          <w:rFonts w:ascii="Arial" w:cs="Arial" w:hAnsi="Arial"/>
          <w:sz w:val="22"/>
          <w:szCs w:val="22"/>
        </w:rPr>
        <w:t> </w:t>
      </w:r>
      <w:r w:rsidRPr="00F32C65">
        <w:rPr>
          <w:rFonts w:ascii="Arial" w:cs="Arial" w:hAnsi="Arial"/>
          <w:sz w:val="22"/>
          <w:szCs w:val="22"/>
        </w:rPr>
        <w:t>€ au 1</w:t>
      </w:r>
      <w:r w:rsidRPr="00F32C65">
        <w:rPr>
          <w:rFonts w:ascii="Arial" w:cs="Arial" w:hAnsi="Arial"/>
          <w:sz w:val="22"/>
          <w:szCs w:val="22"/>
          <w:vertAlign w:val="superscript"/>
        </w:rPr>
        <w:t>er</w:t>
      </w:r>
      <w:r w:rsidRPr="00F32C65">
        <w:rPr>
          <w:rFonts w:ascii="Arial" w:cs="Arial" w:hAnsi="Arial"/>
          <w:sz w:val="22"/>
          <w:szCs w:val="22"/>
        </w:rPr>
        <w:t xml:space="preserve"> janvier 20</w:t>
      </w:r>
      <w:r w:rsidR="00625745" w:rsidRPr="00F32C65">
        <w:rPr>
          <w:rFonts w:ascii="Arial" w:cs="Arial" w:hAnsi="Arial"/>
          <w:sz w:val="22"/>
          <w:szCs w:val="22"/>
        </w:rPr>
        <w:t>2</w:t>
      </w:r>
      <w:r w:rsidR="008C46AB" w:rsidRPr="00F32C65">
        <w:rPr>
          <w:rFonts w:ascii="Arial" w:cs="Arial" w:hAnsi="Arial"/>
          <w:sz w:val="22"/>
          <w:szCs w:val="22"/>
        </w:rPr>
        <w:t>2</w:t>
      </w:r>
      <w:r w:rsidRPr="00F32C65">
        <w:rPr>
          <w:rFonts w:ascii="Arial" w:cs="Arial" w:hAnsi="Arial"/>
          <w:sz w:val="22"/>
          <w:szCs w:val="22"/>
        </w:rPr>
        <w:t xml:space="preserve">. </w:t>
      </w:r>
    </w:p>
    <w:p w:rsidP="00E94F0E" w:rsidR="002A1D36" w:rsidRDefault="002A1D36" w:rsidRPr="006928F6">
      <w:pPr>
        <w:jc w:val="both"/>
        <w:rPr>
          <w:rFonts w:ascii="Arial" w:cs="Arial" w:hAnsi="Arial"/>
          <w:sz w:val="22"/>
          <w:szCs w:val="22"/>
        </w:rPr>
      </w:pPr>
    </w:p>
    <w:p w:rsidP="00F33045" w:rsidR="006928F6" w:rsidRDefault="006928F6">
      <w:pPr>
        <w:pStyle w:val="titre1majuscule"/>
        <w:rPr>
          <w:rFonts w:cs="Arial"/>
          <w:sz w:val="22"/>
          <w:szCs w:val="22"/>
        </w:rPr>
      </w:pPr>
      <w:bookmarkStart w:id="3" w:name="_Hlk32422636"/>
    </w:p>
    <w:p w:rsidP="00F33045" w:rsidR="006928F6" w:rsidRDefault="006928F6">
      <w:pPr>
        <w:pStyle w:val="titre1majuscule"/>
        <w:rPr>
          <w:rFonts w:cs="Arial"/>
          <w:sz w:val="22"/>
          <w:szCs w:val="22"/>
        </w:rPr>
      </w:pPr>
    </w:p>
    <w:p w:rsidP="00F33045" w:rsidR="00F33045" w:rsidRDefault="00F33045" w:rsidRPr="00EE381D">
      <w:pPr>
        <w:pStyle w:val="titre1majuscule"/>
        <w:rPr>
          <w:b w:val="0"/>
          <w:smallCaps/>
          <w:sz w:val="28"/>
          <w:szCs w:val="28"/>
        </w:rPr>
      </w:pPr>
      <w:bookmarkStart w:id="4" w:name="_Hlk93577740"/>
      <w:r w:rsidRPr="002F320F">
        <w:rPr>
          <w:rFonts w:cs="Arial"/>
          <w:sz w:val="22"/>
          <w:szCs w:val="22"/>
        </w:rPr>
        <w:t xml:space="preserve">Article </w:t>
      </w:r>
      <w:r w:rsidR="006241EA">
        <w:rPr>
          <w:rFonts w:cs="Arial"/>
          <w:sz w:val="22"/>
          <w:szCs w:val="22"/>
        </w:rPr>
        <w:t>2</w:t>
      </w:r>
      <w:r w:rsidR="007F57E1">
        <w:rPr>
          <w:rFonts w:cs="Arial"/>
          <w:sz w:val="22"/>
          <w:szCs w:val="22"/>
        </w:rPr>
        <w:t xml:space="preserve"> </w:t>
      </w:r>
      <w:r w:rsidR="00FC3FF6">
        <w:rPr>
          <w:rFonts w:cs="Arial"/>
          <w:sz w:val="22"/>
          <w:szCs w:val="22"/>
        </w:rPr>
        <w:t>–</w:t>
      </w:r>
      <w:r w:rsidR="00487FCB">
        <w:rPr>
          <w:rFonts w:cs="Arial"/>
          <w:sz w:val="22"/>
          <w:szCs w:val="22"/>
        </w:rPr>
        <w:t xml:space="preserve"> </w:t>
      </w:r>
      <w:r w:rsidR="00DC072B">
        <w:rPr>
          <w:rFonts w:cs="Arial"/>
          <w:sz w:val="22"/>
          <w:szCs w:val="22"/>
        </w:rPr>
        <w:t xml:space="preserve">indemnités d’eloignement </w:t>
      </w:r>
    </w:p>
    <w:bookmarkEnd w:id="3"/>
    <w:p w:rsidP="002E6A14" w:rsidR="002E6A14" w:rsidRDefault="002E6A14" w:rsidRPr="00EE381D">
      <w:pPr>
        <w:jc w:val="both"/>
      </w:pPr>
    </w:p>
    <w:p w:rsidP="002E6A14" w:rsidR="002E6A14" w:rsidRDefault="002E6A14" w:rsidRPr="0092777D">
      <w:pPr>
        <w:jc w:val="both"/>
        <w:rPr>
          <w:rFonts w:ascii="Arial" w:cs="Arial" w:hAnsi="Arial"/>
          <w:sz w:val="22"/>
          <w:szCs w:val="22"/>
        </w:rPr>
      </w:pPr>
      <w:r w:rsidRPr="002F320F">
        <w:rPr>
          <w:rFonts w:ascii="Arial" w:cs="Arial" w:hAnsi="Arial"/>
          <w:sz w:val="22"/>
          <w:szCs w:val="22"/>
        </w:rPr>
        <w:t xml:space="preserve">Pour tenir compte des </w:t>
      </w:r>
      <w:r w:rsidRPr="0092777D">
        <w:rPr>
          <w:rFonts w:ascii="Arial" w:cs="Arial" w:hAnsi="Arial"/>
          <w:sz w:val="22"/>
          <w:szCs w:val="22"/>
        </w:rPr>
        <w:t xml:space="preserve">hausses importantes des carburants, </w:t>
      </w:r>
      <w:r w:rsidR="00A563CD">
        <w:rPr>
          <w:rFonts w:ascii="Arial" w:cs="Arial" w:hAnsi="Arial"/>
          <w:sz w:val="22"/>
          <w:szCs w:val="22"/>
        </w:rPr>
        <w:t>l’indemnité</w:t>
      </w:r>
      <w:r w:rsidRPr="0092777D">
        <w:rPr>
          <w:rFonts w:ascii="Arial" w:cs="Arial" w:hAnsi="Arial"/>
          <w:sz w:val="22"/>
          <w:szCs w:val="22"/>
        </w:rPr>
        <w:t xml:space="preserve"> d’éloignement est revalorisée à hauteur de 10 % par rapport au barème défini en 201</w:t>
      </w:r>
      <w:r w:rsidR="00F750D3">
        <w:rPr>
          <w:rFonts w:ascii="Arial" w:cs="Arial" w:hAnsi="Arial"/>
          <w:sz w:val="22"/>
          <w:szCs w:val="22"/>
        </w:rPr>
        <w:t>9</w:t>
      </w:r>
      <w:r w:rsidRPr="0092777D">
        <w:rPr>
          <w:rFonts w:ascii="Arial" w:cs="Arial" w:hAnsi="Arial"/>
          <w:sz w:val="22"/>
          <w:szCs w:val="22"/>
        </w:rPr>
        <w:t xml:space="preserve"> pour chacune des 5 tranches, à partir du 1</w:t>
      </w:r>
      <w:r w:rsidRPr="0092777D">
        <w:rPr>
          <w:rFonts w:ascii="Arial" w:cs="Arial" w:hAnsi="Arial"/>
          <w:sz w:val="22"/>
          <w:szCs w:val="22"/>
          <w:vertAlign w:val="superscript"/>
        </w:rPr>
        <w:t>er</w:t>
      </w:r>
      <w:r w:rsidRPr="0092777D">
        <w:rPr>
          <w:rFonts w:ascii="Arial" w:cs="Arial" w:hAnsi="Arial"/>
          <w:sz w:val="22"/>
          <w:szCs w:val="22"/>
        </w:rPr>
        <w:t xml:space="preserve"> </w:t>
      </w:r>
      <w:r w:rsidR="001B6D05">
        <w:rPr>
          <w:rFonts w:ascii="Arial" w:cs="Arial" w:hAnsi="Arial"/>
          <w:sz w:val="22"/>
          <w:szCs w:val="22"/>
        </w:rPr>
        <w:t>janvier 2022</w:t>
      </w:r>
      <w:r w:rsidRPr="0092777D">
        <w:rPr>
          <w:rFonts w:ascii="Arial" w:cs="Arial" w:hAnsi="Arial"/>
          <w:sz w:val="22"/>
          <w:szCs w:val="22"/>
        </w:rPr>
        <w:t>.</w:t>
      </w:r>
    </w:p>
    <w:p w:rsidP="002E6A14" w:rsidR="002E6A14" w:rsidRDefault="002E6A14" w:rsidRPr="0092777D">
      <w:pPr>
        <w:jc w:val="both"/>
        <w:rPr>
          <w:rFonts w:ascii="Arial" w:cs="Arial" w:hAnsi="Arial"/>
          <w:sz w:val="22"/>
          <w:szCs w:val="22"/>
        </w:rPr>
      </w:pPr>
      <w:r w:rsidRPr="0092777D">
        <w:rPr>
          <w:rFonts w:ascii="Arial" w:cs="Arial" w:hAnsi="Arial"/>
          <w:sz w:val="22"/>
          <w:szCs w:val="22"/>
        </w:rPr>
        <w:t>Les nouveaux barèmes relatifs à cette indemnité d’éloignement, exprimés en euros, sont les suivants :</w:t>
      </w:r>
    </w:p>
    <w:p w:rsidP="002E6A14" w:rsidR="002E6A14" w:rsidRDefault="002E6A14" w:rsidRPr="0092777D">
      <w:pPr>
        <w:jc w:val="both"/>
        <w:rPr>
          <w:rFonts w:ascii="Arial" w:cs="Arial" w:hAnsi="Arial"/>
          <w:sz w:val="22"/>
          <w:szCs w:val="22"/>
        </w:rPr>
      </w:pPr>
    </w:p>
    <w:tbl>
      <w:tblPr>
        <w:tblW w:type="auto" w:w="0"/>
        <w:tblInd w:type="dxa" w:w="154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val="01E0"/>
      </w:tblPr>
      <w:tblGrid>
        <w:gridCol w:w="2880"/>
        <w:gridCol w:w="2160"/>
      </w:tblGrid>
      <w:tr w:rsidR="002E6A14" w:rsidRPr="0092777D" w:rsidTr="001843CA">
        <w:tc>
          <w:tcPr>
            <w:tcW w:type="dxa" w:w="2880"/>
            <w:tcBorders>
              <w:top w:val="nil"/>
              <w:left w:val="nil"/>
            </w:tcBorders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216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>par jour</w:t>
            </w:r>
            <w:r w:rsidR="00F32C65">
              <w:rPr>
                <w:rFonts w:ascii="Arial" w:cs="Arial" w:hAnsi="Arial"/>
                <w:sz w:val="22"/>
                <w:szCs w:val="22"/>
              </w:rPr>
              <w:t xml:space="preserve"> travaillé</w:t>
            </w:r>
          </w:p>
        </w:tc>
      </w:tr>
      <w:tr w:rsidR="002E6A14" w:rsidRPr="0092777D" w:rsidTr="001843CA">
        <w:tc>
          <w:tcPr>
            <w:tcW w:type="dxa" w:w="288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 xml:space="preserve">Tranche 1 (2 à </w:t>
            </w:r>
            <w:smartTag w:element="metricconverter" w:uri="urn:schemas-microsoft-com:office:smarttags">
              <w:smartTagPr>
                <w:attr w:name="ProductID" w:val="5 km"/>
              </w:smartTagPr>
              <w:r w:rsidRPr="0092777D">
                <w:rPr>
                  <w:rFonts w:ascii="Arial" w:cs="Arial" w:hAnsi="Arial"/>
                  <w:sz w:val="22"/>
                  <w:szCs w:val="22"/>
                </w:rPr>
                <w:t>5 km</w:t>
              </w:r>
            </w:smartTag>
            <w:r w:rsidRPr="0092777D">
              <w:rPr>
                <w:rFonts w:ascii="Arial" w:cs="Arial" w:hAnsi="Arial"/>
                <w:sz w:val="22"/>
                <w:szCs w:val="22"/>
              </w:rPr>
              <w:t>)</w:t>
            </w:r>
          </w:p>
        </w:tc>
        <w:tc>
          <w:tcPr>
            <w:tcW w:type="dxa" w:w="216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>2,</w:t>
            </w:r>
            <w:r w:rsidR="001B6D05">
              <w:rPr>
                <w:rFonts w:ascii="Arial" w:cs="Arial" w:hAnsi="Arial"/>
                <w:sz w:val="22"/>
                <w:szCs w:val="22"/>
              </w:rPr>
              <w:t>711</w:t>
            </w:r>
            <w:r w:rsidRPr="0092777D">
              <w:rPr>
                <w:rFonts w:ascii="Arial" w:cs="Arial" w:hAnsi="Arial"/>
                <w:sz w:val="22"/>
                <w:szCs w:val="22"/>
              </w:rPr>
              <w:t xml:space="preserve"> €</w:t>
            </w:r>
          </w:p>
        </w:tc>
      </w:tr>
      <w:tr w:rsidR="002E6A14" w:rsidRPr="0092777D" w:rsidTr="001843CA">
        <w:tc>
          <w:tcPr>
            <w:tcW w:type="dxa" w:w="288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 xml:space="preserve">Tranche 2 (+ 5 à </w:t>
            </w:r>
            <w:smartTag w:element="metricconverter" w:uri="urn:schemas-microsoft-com:office:smarttags">
              <w:smartTagPr>
                <w:attr w:name="ProductID" w:val="10 km"/>
              </w:smartTagPr>
              <w:r w:rsidRPr="0092777D">
                <w:rPr>
                  <w:rFonts w:ascii="Arial" w:cs="Arial" w:hAnsi="Arial"/>
                  <w:sz w:val="22"/>
                  <w:szCs w:val="22"/>
                </w:rPr>
                <w:t>10 km</w:t>
              </w:r>
            </w:smartTag>
            <w:r w:rsidRPr="0092777D">
              <w:rPr>
                <w:rFonts w:ascii="Arial" w:cs="Arial" w:hAnsi="Arial"/>
                <w:sz w:val="22"/>
                <w:szCs w:val="22"/>
              </w:rPr>
              <w:t>)</w:t>
            </w:r>
          </w:p>
        </w:tc>
        <w:tc>
          <w:tcPr>
            <w:tcW w:type="dxa" w:w="2160"/>
          </w:tcPr>
          <w:p w:rsidP="001843CA" w:rsidR="002E6A14" w:rsidRDefault="001B6D05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5.16</w:t>
            </w:r>
            <w:r w:rsidR="00A563CD">
              <w:rPr>
                <w:rFonts w:ascii="Arial" w:cs="Arial" w:hAnsi="Arial"/>
                <w:sz w:val="22"/>
                <w:szCs w:val="22"/>
              </w:rPr>
              <w:t>6</w:t>
            </w:r>
            <w:r w:rsidR="002E6A14" w:rsidRPr="0092777D">
              <w:rPr>
                <w:rFonts w:ascii="Arial" w:cs="Arial" w:hAnsi="Arial"/>
                <w:sz w:val="22"/>
                <w:szCs w:val="22"/>
              </w:rPr>
              <w:t xml:space="preserve"> €</w:t>
            </w:r>
          </w:p>
        </w:tc>
      </w:tr>
      <w:tr w:rsidR="002E6A14" w:rsidRPr="0092777D" w:rsidTr="001843CA">
        <w:tc>
          <w:tcPr>
            <w:tcW w:type="dxa" w:w="288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 xml:space="preserve">Tranche 3 (+ 10 à </w:t>
            </w:r>
            <w:smartTag w:element="metricconverter" w:uri="urn:schemas-microsoft-com:office:smarttags">
              <w:smartTagPr>
                <w:attr w:name="ProductID" w:val="15 km"/>
              </w:smartTagPr>
              <w:r w:rsidRPr="0092777D">
                <w:rPr>
                  <w:rFonts w:ascii="Arial" w:cs="Arial" w:hAnsi="Arial"/>
                  <w:sz w:val="22"/>
                  <w:szCs w:val="22"/>
                </w:rPr>
                <w:t>15 km</w:t>
              </w:r>
            </w:smartTag>
            <w:r w:rsidRPr="0092777D">
              <w:rPr>
                <w:rFonts w:ascii="Arial" w:cs="Arial" w:hAnsi="Arial"/>
                <w:sz w:val="22"/>
                <w:szCs w:val="22"/>
              </w:rPr>
              <w:t>)</w:t>
            </w:r>
          </w:p>
        </w:tc>
        <w:tc>
          <w:tcPr>
            <w:tcW w:type="dxa" w:w="216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>7,</w:t>
            </w:r>
            <w:r w:rsidR="001B6D05">
              <w:rPr>
                <w:rFonts w:ascii="Arial" w:cs="Arial" w:hAnsi="Arial"/>
                <w:sz w:val="22"/>
                <w:szCs w:val="22"/>
              </w:rPr>
              <w:t>76</w:t>
            </w:r>
            <w:r w:rsidR="00430B4C">
              <w:rPr>
                <w:rFonts w:ascii="Arial" w:cs="Arial" w:hAnsi="Arial"/>
                <w:sz w:val="22"/>
                <w:szCs w:val="22"/>
              </w:rPr>
              <w:t>7</w:t>
            </w:r>
            <w:r w:rsidRPr="0092777D">
              <w:rPr>
                <w:rFonts w:ascii="Arial" w:cs="Arial" w:hAnsi="Arial"/>
                <w:sz w:val="22"/>
                <w:szCs w:val="22"/>
              </w:rPr>
              <w:t xml:space="preserve"> €</w:t>
            </w:r>
          </w:p>
        </w:tc>
      </w:tr>
      <w:tr w:rsidR="002E6A14" w:rsidRPr="0092777D" w:rsidTr="001843CA">
        <w:tc>
          <w:tcPr>
            <w:tcW w:type="dxa" w:w="288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 xml:space="preserve">Tranche 4 (+ </w:t>
            </w:r>
            <w:smartTag w:element="metricconverter" w:uri="urn:schemas-microsoft-com:office:smarttags">
              <w:smartTagPr>
                <w:attr w:name="ProductID" w:val="15 km"/>
              </w:smartTagPr>
              <w:r w:rsidRPr="0092777D">
                <w:rPr>
                  <w:rFonts w:ascii="Arial" w:cs="Arial" w:hAnsi="Arial"/>
                  <w:sz w:val="22"/>
                  <w:szCs w:val="22"/>
                </w:rPr>
                <w:t>15 km</w:t>
              </w:r>
            </w:smartTag>
            <w:r w:rsidRPr="0092777D">
              <w:rPr>
                <w:rFonts w:ascii="Arial" w:cs="Arial" w:hAnsi="Arial"/>
                <w:sz w:val="22"/>
                <w:szCs w:val="22"/>
              </w:rPr>
              <w:t>)</w:t>
            </w:r>
          </w:p>
        </w:tc>
        <w:tc>
          <w:tcPr>
            <w:tcW w:type="dxa" w:w="216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>8,</w:t>
            </w:r>
            <w:r w:rsidR="00430B4C">
              <w:rPr>
                <w:rFonts w:ascii="Arial" w:cs="Arial" w:hAnsi="Arial"/>
                <w:sz w:val="22"/>
                <w:szCs w:val="22"/>
              </w:rPr>
              <w:t>87</w:t>
            </w:r>
            <w:r w:rsidR="00A563CD">
              <w:rPr>
                <w:rFonts w:ascii="Arial" w:cs="Arial" w:hAnsi="Arial"/>
                <w:sz w:val="22"/>
                <w:szCs w:val="22"/>
              </w:rPr>
              <w:t>3</w:t>
            </w:r>
            <w:r w:rsidRPr="0092777D">
              <w:rPr>
                <w:rFonts w:ascii="Arial" w:cs="Arial" w:hAnsi="Arial"/>
                <w:sz w:val="22"/>
                <w:szCs w:val="22"/>
              </w:rPr>
              <w:t xml:space="preserve"> €</w:t>
            </w:r>
          </w:p>
        </w:tc>
      </w:tr>
      <w:tr w:rsidR="002E6A14" w:rsidRPr="0092777D" w:rsidTr="001843CA">
        <w:tc>
          <w:tcPr>
            <w:tcW w:type="dxa" w:w="2880"/>
          </w:tcPr>
          <w:p w:rsidP="001843CA" w:rsidR="002E6A14" w:rsidRDefault="002E6A14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 w:rsidRPr="0092777D">
              <w:rPr>
                <w:rFonts w:ascii="Arial" w:cs="Arial" w:hAnsi="Arial"/>
                <w:sz w:val="22"/>
                <w:szCs w:val="22"/>
              </w:rPr>
              <w:t xml:space="preserve">Tranche 5 (+ </w:t>
            </w:r>
            <w:smartTag w:element="metricconverter" w:uri="urn:schemas-microsoft-com:office:smarttags">
              <w:smartTagPr>
                <w:attr w:name="ProductID" w:val="20 km"/>
              </w:smartTagPr>
              <w:r w:rsidRPr="0092777D">
                <w:rPr>
                  <w:rFonts w:ascii="Arial" w:cs="Arial" w:hAnsi="Arial"/>
                  <w:sz w:val="22"/>
                  <w:szCs w:val="22"/>
                </w:rPr>
                <w:t>20 km</w:t>
              </w:r>
            </w:smartTag>
            <w:r w:rsidRPr="0092777D">
              <w:rPr>
                <w:rFonts w:ascii="Arial" w:cs="Arial" w:hAnsi="Arial"/>
                <w:sz w:val="22"/>
                <w:szCs w:val="22"/>
              </w:rPr>
              <w:t>)</w:t>
            </w:r>
          </w:p>
        </w:tc>
        <w:tc>
          <w:tcPr>
            <w:tcW w:type="dxa" w:w="2160"/>
          </w:tcPr>
          <w:p w:rsidP="001843CA" w:rsidR="002E6A14" w:rsidRDefault="008A21FA" w:rsidRPr="0092777D">
            <w:pPr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9.834 </w:t>
            </w:r>
            <w:r w:rsidR="002E6A14" w:rsidRPr="0092777D">
              <w:rPr>
                <w:rFonts w:ascii="Arial" w:cs="Arial" w:hAnsi="Arial"/>
                <w:sz w:val="22"/>
                <w:szCs w:val="22"/>
              </w:rPr>
              <w:t>€</w:t>
            </w:r>
          </w:p>
        </w:tc>
      </w:tr>
    </w:tbl>
    <w:p w:rsidP="002E6A14" w:rsidR="002E6A14" w:rsidRDefault="002E6A14" w:rsidRPr="0092777D">
      <w:pPr>
        <w:jc w:val="both"/>
      </w:pPr>
    </w:p>
    <w:p w:rsidP="00F33045" w:rsidR="00285FAF" w:rsidRDefault="00285FAF">
      <w:pPr>
        <w:pStyle w:val="titre1majuscule"/>
        <w:ind w:firstLine="0" w:left="0"/>
        <w:jc w:val="both"/>
        <w:rPr>
          <w:rFonts w:cs="Arial"/>
          <w:b w:val="0"/>
          <w:caps w:val="0"/>
          <w:color w:val="auto"/>
          <w:sz w:val="22"/>
          <w:szCs w:val="22"/>
          <w:lang w:eastAsia="fr-FR"/>
        </w:rPr>
      </w:pPr>
    </w:p>
    <w:bookmarkEnd w:id="4"/>
    <w:p w:rsidP="00DC072B" w:rsidR="00DC072B" w:rsidRDefault="00DC072B" w:rsidRPr="00EE381D">
      <w:pPr>
        <w:pStyle w:val="titre1majuscule"/>
        <w:rPr>
          <w:b w:val="0"/>
          <w:smallCaps/>
          <w:sz w:val="28"/>
          <w:szCs w:val="28"/>
        </w:rPr>
      </w:pPr>
      <w:r w:rsidRPr="002F320F">
        <w:rPr>
          <w:rFonts w:cs="Arial"/>
          <w:sz w:val="22"/>
          <w:szCs w:val="22"/>
        </w:rPr>
        <w:lastRenderedPageBreak/>
        <w:t xml:space="preserve">Article </w:t>
      </w:r>
      <w:r>
        <w:rPr>
          <w:rFonts w:cs="Arial"/>
          <w:sz w:val="22"/>
          <w:szCs w:val="22"/>
        </w:rPr>
        <w:t xml:space="preserve">3 – titres restaurant et primes paniers  </w:t>
      </w:r>
    </w:p>
    <w:p w:rsidP="00DC072B" w:rsidR="00DC072B" w:rsidRDefault="00DC072B" w:rsidRPr="00EE381D">
      <w:pPr>
        <w:jc w:val="both"/>
      </w:pPr>
    </w:p>
    <w:p w:rsidP="0014341E" w:rsidR="00250729" w:rsidRDefault="0014341E">
      <w:pPr>
        <w:pStyle w:val="Titre7"/>
        <w:spacing w:after="0" w:before="0"/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>A compter du 1</w:t>
      </w:r>
      <w:r w:rsidRPr="00520ADC">
        <w:rPr>
          <w:rFonts w:ascii="Arial" w:cs="Arial" w:hAnsi="Arial"/>
          <w:sz w:val="22"/>
          <w:szCs w:val="22"/>
          <w:vertAlign w:val="superscript"/>
        </w:rPr>
        <w:t>er</w:t>
      </w:r>
      <w:r w:rsidRPr="00520ADC">
        <w:rPr>
          <w:rFonts w:ascii="Arial" w:cs="Arial" w:hAnsi="Arial"/>
          <w:sz w:val="22"/>
          <w:szCs w:val="22"/>
        </w:rPr>
        <w:t xml:space="preserve"> </w:t>
      </w:r>
      <w:r w:rsidR="00291BF4">
        <w:rPr>
          <w:rFonts w:ascii="Arial" w:cs="Arial" w:hAnsi="Arial"/>
          <w:sz w:val="22"/>
          <w:szCs w:val="22"/>
        </w:rPr>
        <w:t>janvier 2022</w:t>
      </w:r>
      <w:r w:rsidR="00F32C65">
        <w:rPr>
          <w:rFonts w:ascii="Arial" w:cs="Arial" w:hAnsi="Arial"/>
          <w:sz w:val="22"/>
          <w:szCs w:val="22"/>
        </w:rPr>
        <w:t> :</w:t>
      </w:r>
    </w:p>
    <w:p w:rsidP="00671F68" w:rsidR="0014341E" w:rsidRDefault="00671F68" w:rsidRPr="00520ADC">
      <w:pPr>
        <w:pStyle w:val="Titre7"/>
        <w:numPr>
          <w:ilvl w:val="0"/>
          <w:numId w:val="12"/>
        </w:numPr>
        <w:spacing w:after="0" w:before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</w:t>
      </w:r>
      <w:r w:rsidR="00832F97">
        <w:rPr>
          <w:rFonts w:ascii="Arial" w:cs="Arial" w:hAnsi="Arial"/>
          <w:sz w:val="22"/>
          <w:szCs w:val="22"/>
        </w:rPr>
        <w:t xml:space="preserve">e titre-restaurant est revalorisé : </w:t>
      </w:r>
      <w:r w:rsidR="0014341E" w:rsidRPr="00520ADC">
        <w:rPr>
          <w:rFonts w:ascii="Arial" w:cs="Arial" w:hAnsi="Arial"/>
          <w:sz w:val="22"/>
          <w:szCs w:val="22"/>
        </w:rPr>
        <w:t xml:space="preserve">la part patronale </w:t>
      </w:r>
      <w:r w:rsidR="0014341E">
        <w:rPr>
          <w:rFonts w:ascii="Arial" w:cs="Arial" w:hAnsi="Arial"/>
          <w:sz w:val="22"/>
          <w:szCs w:val="22"/>
        </w:rPr>
        <w:t xml:space="preserve">augmentera </w:t>
      </w:r>
      <w:r w:rsidR="0014341E" w:rsidRPr="00520ADC">
        <w:rPr>
          <w:rFonts w:ascii="Arial" w:cs="Arial" w:hAnsi="Arial"/>
          <w:sz w:val="22"/>
          <w:szCs w:val="22"/>
        </w:rPr>
        <w:t>pour atteindre une participation de 5,</w:t>
      </w:r>
      <w:r w:rsidR="00291BF4">
        <w:rPr>
          <w:rFonts w:ascii="Arial" w:cs="Arial" w:hAnsi="Arial"/>
          <w:sz w:val="22"/>
          <w:szCs w:val="22"/>
        </w:rPr>
        <w:t>69</w:t>
      </w:r>
      <w:r w:rsidR="0014341E">
        <w:rPr>
          <w:rFonts w:ascii="Arial" w:cs="Arial" w:hAnsi="Arial"/>
          <w:sz w:val="22"/>
          <w:szCs w:val="22"/>
        </w:rPr>
        <w:t xml:space="preserve"> </w:t>
      </w:r>
      <w:r w:rsidR="0014341E" w:rsidRPr="00520ADC">
        <w:rPr>
          <w:rFonts w:ascii="Arial" w:cs="Arial" w:hAnsi="Arial"/>
          <w:sz w:val="22"/>
          <w:szCs w:val="22"/>
        </w:rPr>
        <w:t xml:space="preserve">€. </w:t>
      </w:r>
      <w:r w:rsidR="0014341E">
        <w:rPr>
          <w:rFonts w:ascii="Arial" w:cs="Arial" w:hAnsi="Arial"/>
          <w:sz w:val="22"/>
          <w:szCs w:val="22"/>
        </w:rPr>
        <w:t>L</w:t>
      </w:r>
      <w:r w:rsidR="0014341E" w:rsidRPr="00520ADC">
        <w:rPr>
          <w:rFonts w:ascii="Arial" w:cs="Arial" w:hAnsi="Arial"/>
          <w:sz w:val="22"/>
          <w:szCs w:val="22"/>
        </w:rPr>
        <w:t xml:space="preserve">a valeur faciale du titre-restaurant </w:t>
      </w:r>
      <w:r w:rsidR="0014341E">
        <w:rPr>
          <w:rFonts w:ascii="Arial" w:cs="Arial" w:hAnsi="Arial"/>
          <w:sz w:val="22"/>
          <w:szCs w:val="22"/>
        </w:rPr>
        <w:t xml:space="preserve">étant de </w:t>
      </w:r>
      <w:r w:rsidR="0014341E" w:rsidRPr="00520ADC">
        <w:rPr>
          <w:rFonts w:ascii="Arial" w:cs="Arial" w:hAnsi="Arial"/>
          <w:sz w:val="22"/>
          <w:szCs w:val="22"/>
        </w:rPr>
        <w:t>9</w:t>
      </w:r>
      <w:r w:rsidR="00250729">
        <w:rPr>
          <w:rFonts w:ascii="Arial" w:cs="Arial" w:hAnsi="Arial"/>
          <w:sz w:val="22"/>
          <w:szCs w:val="22"/>
        </w:rPr>
        <w:t>,48</w:t>
      </w:r>
      <w:r w:rsidR="0014341E" w:rsidRPr="00520ADC">
        <w:rPr>
          <w:rFonts w:ascii="Arial" w:cs="Arial" w:hAnsi="Arial"/>
          <w:sz w:val="22"/>
          <w:szCs w:val="22"/>
        </w:rPr>
        <w:t xml:space="preserve"> €</w:t>
      </w:r>
      <w:r w:rsidR="0014341E">
        <w:rPr>
          <w:rFonts w:ascii="Arial" w:cs="Arial" w:hAnsi="Arial"/>
          <w:sz w:val="22"/>
          <w:szCs w:val="22"/>
        </w:rPr>
        <w:t xml:space="preserve">, </w:t>
      </w:r>
      <w:r w:rsidR="0014341E" w:rsidRPr="00520ADC">
        <w:rPr>
          <w:rFonts w:ascii="Arial" w:cs="Arial" w:hAnsi="Arial"/>
          <w:sz w:val="22"/>
          <w:szCs w:val="22"/>
        </w:rPr>
        <w:t>la part à la charge du salarié sera alors de 3,</w:t>
      </w:r>
      <w:r w:rsidR="00CD5863">
        <w:rPr>
          <w:rFonts w:ascii="Arial" w:cs="Arial" w:hAnsi="Arial"/>
          <w:sz w:val="22"/>
          <w:szCs w:val="22"/>
        </w:rPr>
        <w:t>79</w:t>
      </w:r>
      <w:r w:rsidR="0014341E">
        <w:rPr>
          <w:rFonts w:ascii="Arial" w:cs="Arial" w:hAnsi="Arial"/>
          <w:sz w:val="22"/>
          <w:szCs w:val="22"/>
        </w:rPr>
        <w:t xml:space="preserve"> </w:t>
      </w:r>
      <w:r w:rsidR="0014341E" w:rsidRPr="00520ADC">
        <w:rPr>
          <w:rFonts w:ascii="Arial" w:cs="Arial" w:hAnsi="Arial"/>
          <w:sz w:val="22"/>
          <w:szCs w:val="22"/>
        </w:rPr>
        <w:t xml:space="preserve">€. </w:t>
      </w:r>
    </w:p>
    <w:p w:rsidP="00EA77BC" w:rsidR="00291BF4" w:rsidRDefault="00671F68" w:rsidRPr="00671F68">
      <w:pPr>
        <w:pStyle w:val="Titre7"/>
        <w:numPr>
          <w:ilvl w:val="0"/>
          <w:numId w:val="12"/>
        </w:numPr>
        <w:spacing w:after="0" w:before="0"/>
        <w:jc w:val="both"/>
        <w:rPr>
          <w:rFonts w:ascii="Arial" w:cs="Arial" w:hAnsi="Arial"/>
          <w:sz w:val="22"/>
          <w:szCs w:val="22"/>
        </w:rPr>
      </w:pPr>
      <w:r w:rsidRPr="00671F68">
        <w:rPr>
          <w:rFonts w:ascii="Arial" w:cs="Arial" w:hAnsi="Arial"/>
          <w:sz w:val="22"/>
          <w:szCs w:val="22"/>
        </w:rPr>
        <w:t>le</w:t>
      </w:r>
      <w:r w:rsidR="00832F97" w:rsidRPr="00671F68">
        <w:rPr>
          <w:rFonts w:ascii="Arial" w:cs="Arial" w:hAnsi="Arial"/>
          <w:sz w:val="22"/>
          <w:szCs w:val="22"/>
        </w:rPr>
        <w:t xml:space="preserve"> prime panier</w:t>
      </w:r>
      <w:r w:rsidR="00231D46" w:rsidRPr="00671F68">
        <w:rPr>
          <w:rFonts w:ascii="Arial" w:cs="Arial" w:hAnsi="Arial"/>
          <w:sz w:val="22"/>
          <w:szCs w:val="22"/>
        </w:rPr>
        <w:t xml:space="preserve">, </w:t>
      </w:r>
      <w:r w:rsidR="00291BF4" w:rsidRPr="00671F68">
        <w:rPr>
          <w:rFonts w:ascii="Arial" w:cs="Arial" w:hAnsi="Arial"/>
          <w:sz w:val="22"/>
          <w:szCs w:val="22"/>
        </w:rPr>
        <w:t xml:space="preserve">versée à tous les salariés exceptés ceux qui bénéficient des </w:t>
      </w:r>
      <w:r w:rsidR="00A563CD">
        <w:rPr>
          <w:rFonts w:ascii="Arial" w:cs="Arial" w:hAnsi="Arial"/>
          <w:sz w:val="22"/>
          <w:szCs w:val="22"/>
        </w:rPr>
        <w:t>titres restaurant</w:t>
      </w:r>
      <w:r>
        <w:rPr>
          <w:rFonts w:ascii="Arial" w:cs="Arial" w:hAnsi="Arial"/>
          <w:sz w:val="22"/>
          <w:szCs w:val="22"/>
        </w:rPr>
        <w:t xml:space="preserve">, </w:t>
      </w:r>
      <w:r w:rsidR="00231D46" w:rsidRPr="00671F68">
        <w:rPr>
          <w:rFonts w:ascii="Arial" w:cs="Arial" w:hAnsi="Arial"/>
          <w:sz w:val="22"/>
          <w:szCs w:val="22"/>
        </w:rPr>
        <w:t>sera</w:t>
      </w:r>
      <w:r w:rsidR="00291BF4" w:rsidRPr="00671F68">
        <w:rPr>
          <w:rFonts w:ascii="Arial" w:cs="Arial" w:hAnsi="Arial"/>
          <w:sz w:val="22"/>
          <w:szCs w:val="22"/>
        </w:rPr>
        <w:t xml:space="preserve"> de 6,</w:t>
      </w:r>
      <w:r w:rsidR="00231D46" w:rsidRPr="00671F68">
        <w:rPr>
          <w:rFonts w:ascii="Arial" w:cs="Arial" w:hAnsi="Arial"/>
          <w:sz w:val="22"/>
          <w:szCs w:val="22"/>
        </w:rPr>
        <w:t>8</w:t>
      </w:r>
      <w:r w:rsidR="00291BF4" w:rsidRPr="00671F68">
        <w:rPr>
          <w:rFonts w:ascii="Arial" w:cs="Arial" w:hAnsi="Arial"/>
          <w:sz w:val="22"/>
          <w:szCs w:val="22"/>
        </w:rPr>
        <w:t xml:space="preserve"> €</w:t>
      </w:r>
      <w:r w:rsidR="00231D46" w:rsidRPr="00671F68">
        <w:rPr>
          <w:rFonts w:ascii="Arial" w:cs="Arial" w:hAnsi="Arial"/>
          <w:sz w:val="22"/>
          <w:szCs w:val="22"/>
        </w:rPr>
        <w:t xml:space="preserve"> par </w:t>
      </w:r>
      <w:r w:rsidR="00F32C65">
        <w:rPr>
          <w:rFonts w:ascii="Arial" w:cs="Arial" w:hAnsi="Arial"/>
          <w:sz w:val="22"/>
          <w:szCs w:val="22"/>
        </w:rPr>
        <w:t>poste de travail</w:t>
      </w:r>
      <w:r w:rsidR="00291BF4" w:rsidRPr="00671F68">
        <w:rPr>
          <w:rFonts w:ascii="Arial" w:cs="Arial" w:hAnsi="Arial"/>
          <w:sz w:val="22"/>
          <w:szCs w:val="22"/>
        </w:rPr>
        <w:t xml:space="preserve">. </w:t>
      </w:r>
    </w:p>
    <w:p w:rsidP="00291BF4" w:rsidR="00291BF4" w:rsidRDefault="00291BF4" w:rsidRPr="00520ADC">
      <w:pPr>
        <w:jc w:val="both"/>
        <w:rPr>
          <w:rFonts w:ascii="Arial" w:cs="Arial" w:hAnsi="Arial"/>
          <w:sz w:val="22"/>
          <w:szCs w:val="22"/>
        </w:rPr>
      </w:pPr>
    </w:p>
    <w:p w:rsidP="00F33045" w:rsidR="00DC072B" w:rsidRDefault="00DC072B">
      <w:pPr>
        <w:pStyle w:val="titre1majuscule"/>
        <w:ind w:firstLine="0" w:left="0"/>
        <w:jc w:val="both"/>
        <w:rPr>
          <w:rFonts w:cs="Arial"/>
          <w:b w:val="0"/>
          <w:caps w:val="0"/>
          <w:color w:val="auto"/>
          <w:sz w:val="22"/>
          <w:szCs w:val="22"/>
          <w:lang w:eastAsia="fr-FR"/>
        </w:rPr>
      </w:pPr>
    </w:p>
    <w:p w:rsidP="00A978D0" w:rsidR="00DA5856" w:rsidRDefault="00637B9A" w:rsidRPr="00520ADC">
      <w:pPr>
        <w:pStyle w:val="titre1majuscul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Article </w:t>
      </w:r>
      <w:r w:rsidR="00DC072B">
        <w:rPr>
          <w:rFonts w:cs="Arial"/>
          <w:sz w:val="22"/>
          <w:szCs w:val="22"/>
        </w:rPr>
        <w:t>4</w:t>
      </w:r>
      <w:r>
        <w:rPr>
          <w:rFonts w:cs="Arial"/>
          <w:sz w:val="22"/>
          <w:szCs w:val="22"/>
        </w:rPr>
        <w:t xml:space="preserve"> - ENTREE E</w:t>
      </w:r>
      <w:r w:rsidR="0081340E">
        <w:rPr>
          <w:rFonts w:cs="Arial"/>
          <w:sz w:val="22"/>
          <w:szCs w:val="22"/>
        </w:rPr>
        <w:t>N VIGUEUR</w:t>
      </w:r>
      <w:r w:rsidR="007C1512">
        <w:rPr>
          <w:rFonts w:cs="Arial"/>
          <w:sz w:val="22"/>
          <w:szCs w:val="22"/>
        </w:rPr>
        <w:t xml:space="preserve">  :</w:t>
      </w:r>
    </w:p>
    <w:p w:rsidP="00DA5856" w:rsidR="00DA5856" w:rsidRDefault="00DA5856" w:rsidRPr="00520ADC">
      <w:pPr>
        <w:jc w:val="both"/>
        <w:rPr>
          <w:rFonts w:ascii="Arial" w:cs="Arial" w:hAnsi="Arial"/>
          <w:sz w:val="22"/>
          <w:szCs w:val="22"/>
        </w:rPr>
      </w:pPr>
    </w:p>
    <w:p w:rsidP="00DA5856" w:rsidR="00DA5856" w:rsidRDefault="00DA5856" w:rsidRPr="00520ADC">
      <w:pPr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 xml:space="preserve">Le présent accord prend effet à la date </w:t>
      </w:r>
      <w:r w:rsidR="00F32C65">
        <w:rPr>
          <w:rFonts w:ascii="Arial" w:cs="Arial" w:hAnsi="Arial"/>
          <w:sz w:val="22"/>
          <w:szCs w:val="22"/>
        </w:rPr>
        <w:t>du 1</w:t>
      </w:r>
      <w:r w:rsidR="00F32C65" w:rsidRPr="00F32C65">
        <w:rPr>
          <w:rFonts w:ascii="Arial" w:cs="Arial" w:hAnsi="Arial"/>
          <w:sz w:val="22"/>
          <w:szCs w:val="22"/>
          <w:vertAlign w:val="superscript"/>
        </w:rPr>
        <w:t>er</w:t>
      </w:r>
      <w:r w:rsidR="00F32C65">
        <w:rPr>
          <w:rFonts w:ascii="Arial" w:cs="Arial" w:hAnsi="Arial"/>
          <w:sz w:val="22"/>
          <w:szCs w:val="22"/>
        </w:rPr>
        <w:t xml:space="preserve"> janvier 2022</w:t>
      </w:r>
      <w:r w:rsidRPr="00520ADC">
        <w:rPr>
          <w:rFonts w:ascii="Arial" w:cs="Arial" w:hAnsi="Arial"/>
          <w:sz w:val="22"/>
          <w:szCs w:val="22"/>
        </w:rPr>
        <w:t>.</w:t>
      </w:r>
    </w:p>
    <w:p w:rsidP="00DA5856" w:rsidR="00DA5856" w:rsidRDefault="00DA5856">
      <w:pPr>
        <w:jc w:val="both"/>
        <w:rPr>
          <w:rFonts w:ascii="Arial" w:cs="Arial" w:hAnsi="Arial"/>
          <w:sz w:val="22"/>
          <w:szCs w:val="22"/>
        </w:rPr>
      </w:pPr>
    </w:p>
    <w:p w:rsidP="00DA5856" w:rsidR="006928F6" w:rsidRDefault="006928F6" w:rsidRPr="00520ADC">
      <w:pPr>
        <w:jc w:val="both"/>
        <w:rPr>
          <w:rFonts w:ascii="Arial" w:cs="Arial" w:hAnsi="Arial"/>
          <w:sz w:val="22"/>
          <w:szCs w:val="22"/>
        </w:rPr>
      </w:pPr>
    </w:p>
    <w:p w:rsidP="00A978D0" w:rsidR="00A978D0" w:rsidRDefault="00A978D0" w:rsidRPr="00520ADC">
      <w:pPr>
        <w:pStyle w:val="titre1majuscule"/>
        <w:rPr>
          <w:rFonts w:cs="Arial"/>
          <w:sz w:val="22"/>
          <w:szCs w:val="22"/>
        </w:rPr>
      </w:pPr>
      <w:r w:rsidRPr="00520ADC">
        <w:rPr>
          <w:rFonts w:cs="Arial"/>
          <w:sz w:val="22"/>
          <w:szCs w:val="22"/>
        </w:rPr>
        <w:t xml:space="preserve">Article </w:t>
      </w:r>
      <w:r w:rsidR="00DC072B">
        <w:rPr>
          <w:rFonts w:cs="Arial"/>
          <w:sz w:val="22"/>
          <w:szCs w:val="22"/>
        </w:rPr>
        <w:t>5</w:t>
      </w:r>
      <w:r w:rsidR="007F57E1">
        <w:rPr>
          <w:rFonts w:cs="Arial"/>
          <w:sz w:val="22"/>
          <w:szCs w:val="22"/>
        </w:rPr>
        <w:t xml:space="preserve"> </w:t>
      </w:r>
      <w:r w:rsidR="007C1512">
        <w:rPr>
          <w:rFonts w:cs="Arial"/>
          <w:sz w:val="22"/>
          <w:szCs w:val="22"/>
        </w:rPr>
        <w:t>–</w:t>
      </w:r>
      <w:r w:rsidRPr="00520ADC">
        <w:rPr>
          <w:rFonts w:cs="Arial"/>
          <w:sz w:val="22"/>
          <w:szCs w:val="22"/>
        </w:rPr>
        <w:t xml:space="preserve"> AdhÉsion</w:t>
      </w:r>
      <w:r w:rsidR="007C1512">
        <w:rPr>
          <w:rFonts w:cs="Arial"/>
          <w:sz w:val="22"/>
          <w:szCs w:val="22"/>
        </w:rPr>
        <w:t xml:space="preserve">  :</w:t>
      </w:r>
    </w:p>
    <w:p w:rsidP="00A978D0" w:rsidR="00A978D0" w:rsidRDefault="00A978D0" w:rsidRPr="00520ADC">
      <w:pPr>
        <w:rPr>
          <w:rFonts w:ascii="Arial" w:cs="Arial" w:hAnsi="Arial"/>
          <w:sz w:val="22"/>
          <w:szCs w:val="22"/>
        </w:rPr>
      </w:pPr>
    </w:p>
    <w:p w:rsidP="00A978D0" w:rsidR="00A978D0" w:rsidRDefault="00A978D0" w:rsidRPr="00520ADC">
      <w:pPr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sz w:val="22"/>
          <w:szCs w:val="22"/>
        </w:rPr>
        <w:t xml:space="preserve">Toute organisation syndicale, non signataire du présent accord, pourra y adhérer conformément aux </w:t>
      </w:r>
      <w:r w:rsidRPr="00520ADC">
        <w:rPr>
          <w:rFonts w:ascii="Arial" w:cs="Arial" w:hAnsi="Arial"/>
          <w:iCs/>
          <w:sz w:val="22"/>
          <w:szCs w:val="22"/>
        </w:rPr>
        <w:t>dispositions</w:t>
      </w:r>
      <w:r w:rsidRPr="00520ADC">
        <w:rPr>
          <w:rFonts w:ascii="Arial" w:cs="Arial" w:hAnsi="Arial"/>
          <w:sz w:val="22"/>
          <w:szCs w:val="22"/>
        </w:rPr>
        <w:t xml:space="preserve"> de l’article L 2261-3 du Code du Travail.</w:t>
      </w:r>
    </w:p>
    <w:p w:rsidP="00A978D0" w:rsidR="00A978D0" w:rsidRDefault="00A978D0">
      <w:pPr>
        <w:jc w:val="both"/>
        <w:rPr>
          <w:rFonts w:ascii="Arial" w:cs="Arial" w:hAnsi="Arial"/>
          <w:smallCaps/>
          <w:sz w:val="22"/>
          <w:szCs w:val="22"/>
        </w:rPr>
      </w:pPr>
    </w:p>
    <w:p w:rsidP="00A978D0" w:rsidR="006928F6" w:rsidRDefault="006928F6">
      <w:pPr>
        <w:jc w:val="both"/>
        <w:rPr>
          <w:rFonts w:ascii="Arial" w:cs="Arial" w:hAnsi="Arial"/>
          <w:smallCaps/>
          <w:sz w:val="22"/>
          <w:szCs w:val="22"/>
        </w:rPr>
      </w:pPr>
    </w:p>
    <w:p w:rsidP="00A978D0" w:rsidR="00A978D0" w:rsidRDefault="00A978D0" w:rsidRPr="00520ADC">
      <w:pPr>
        <w:pStyle w:val="titre1majuscule"/>
        <w:rPr>
          <w:rFonts w:cs="Arial"/>
          <w:sz w:val="22"/>
          <w:szCs w:val="22"/>
        </w:rPr>
      </w:pPr>
      <w:r w:rsidRPr="00520ADC">
        <w:rPr>
          <w:rFonts w:cs="Arial"/>
          <w:sz w:val="22"/>
          <w:szCs w:val="22"/>
        </w:rPr>
        <w:t xml:space="preserve">Article </w:t>
      </w:r>
      <w:r w:rsidR="00DC072B">
        <w:rPr>
          <w:rFonts w:cs="Arial"/>
          <w:sz w:val="22"/>
          <w:szCs w:val="22"/>
        </w:rPr>
        <w:t>6</w:t>
      </w:r>
      <w:r w:rsidR="007F57E1">
        <w:rPr>
          <w:rFonts w:cs="Arial"/>
          <w:sz w:val="22"/>
          <w:szCs w:val="22"/>
        </w:rPr>
        <w:t xml:space="preserve"> </w:t>
      </w:r>
      <w:r w:rsidR="007C1512">
        <w:rPr>
          <w:rFonts w:cs="Arial"/>
          <w:sz w:val="22"/>
          <w:szCs w:val="22"/>
        </w:rPr>
        <w:t>–</w:t>
      </w:r>
      <w:r w:rsidRPr="00520ADC">
        <w:rPr>
          <w:rFonts w:cs="Arial"/>
          <w:sz w:val="22"/>
          <w:szCs w:val="22"/>
        </w:rPr>
        <w:t xml:space="preserve"> </w:t>
      </w:r>
      <w:r w:rsidR="007021C3">
        <w:rPr>
          <w:rFonts w:cs="Arial"/>
          <w:sz w:val="22"/>
          <w:szCs w:val="22"/>
        </w:rPr>
        <w:t>dépôt</w:t>
      </w:r>
      <w:r w:rsidR="007C1512">
        <w:rPr>
          <w:rFonts w:cs="Arial"/>
          <w:sz w:val="22"/>
          <w:szCs w:val="22"/>
        </w:rPr>
        <w:t xml:space="preserve">  :</w:t>
      </w:r>
    </w:p>
    <w:p w:rsidP="00A978D0" w:rsidR="00A978D0" w:rsidRDefault="00A978D0" w:rsidRPr="00520ADC">
      <w:pPr>
        <w:rPr>
          <w:rFonts w:ascii="Arial" w:cs="Arial" w:hAnsi="Arial"/>
          <w:sz w:val="22"/>
          <w:szCs w:val="22"/>
        </w:rPr>
      </w:pPr>
    </w:p>
    <w:p w:rsidP="00716EED" w:rsidR="004610A7" w:rsidRDefault="002D3ED6" w:rsidRPr="00520ADC">
      <w:pPr>
        <w:jc w:val="both"/>
        <w:rPr>
          <w:rFonts w:ascii="Arial" w:cs="Arial" w:hAnsi="Arial"/>
          <w:sz w:val="22"/>
          <w:szCs w:val="22"/>
        </w:rPr>
      </w:pPr>
      <w:r w:rsidRPr="00EB16F1">
        <w:rPr>
          <w:rFonts w:ascii="Arial" w:cs="Arial" w:hAnsi="Arial"/>
          <w:sz w:val="22"/>
          <w:szCs w:val="22"/>
        </w:rPr>
        <w:t xml:space="preserve">Le présent accord sera déposé sur la plateforme « </w:t>
      </w:r>
      <w:r w:rsidR="00935733" w:rsidRPr="00EB16F1">
        <w:rPr>
          <w:rFonts w:ascii="Arial" w:cs="Arial" w:hAnsi="Arial"/>
          <w:sz w:val="22"/>
          <w:szCs w:val="22"/>
        </w:rPr>
        <w:t>Télé Accords</w:t>
      </w:r>
      <w:r w:rsidRPr="00EB16F1">
        <w:rPr>
          <w:rFonts w:ascii="Arial" w:cs="Arial" w:hAnsi="Arial"/>
          <w:sz w:val="22"/>
          <w:szCs w:val="22"/>
        </w:rPr>
        <w:t xml:space="preserve"> » accessible depuis le site internet dédié accompagné des pièces prévues à l'articl</w:t>
      </w:r>
      <w:r>
        <w:rPr>
          <w:rFonts w:ascii="Arial" w:cs="Arial" w:hAnsi="Arial"/>
          <w:sz w:val="22"/>
          <w:szCs w:val="22"/>
        </w:rPr>
        <w:t xml:space="preserve">e D. 2231-7 du code du travail, </w:t>
      </w:r>
      <w:r w:rsidRPr="009E0F7D">
        <w:rPr>
          <w:rFonts w:ascii="Arial" w:cs="Arial" w:hAnsi="Arial"/>
          <w:sz w:val="22"/>
          <w:szCs w:val="22"/>
        </w:rPr>
        <w:t>ainsi qu’au Conseil des Prud’hommes de Bonneville, conformément aux dispositions de l’article L 2231-6 du code du travail.</w:t>
      </w:r>
      <w:r w:rsidR="00DA5856" w:rsidRPr="00520ADC">
        <w:rPr>
          <w:rFonts w:ascii="Arial" w:cs="Arial" w:hAnsi="Arial"/>
          <w:sz w:val="22"/>
          <w:szCs w:val="22"/>
        </w:rPr>
        <w:tab/>
      </w:r>
    </w:p>
    <w:p w:rsidR="00636201" w:rsidRDefault="00636201">
      <w:pPr>
        <w:rPr>
          <w:rFonts w:ascii="Arial" w:cs="Arial" w:hAnsi="Arial"/>
          <w:sz w:val="22"/>
          <w:szCs w:val="22"/>
        </w:rPr>
      </w:pPr>
    </w:p>
    <w:p w:rsidR="006A0CEB" w:rsidRDefault="006A0CEB">
      <w:pPr>
        <w:rPr>
          <w:rFonts w:ascii="Arial" w:cs="Arial" w:hAnsi="Arial"/>
          <w:sz w:val="22"/>
          <w:szCs w:val="22"/>
        </w:rPr>
      </w:pPr>
    </w:p>
    <w:p w:rsidP="00D43869" w:rsidR="00230BE4" w:rsidRDefault="00D43869" w:rsidRPr="00520ADC">
      <w:pPr>
        <w:tabs>
          <w:tab w:pos="5387" w:val="left"/>
        </w:tabs>
        <w:spacing w:line="280" w:lineRule="atLeas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 w:rsidR="00230BE4" w:rsidRPr="00520ADC">
        <w:rPr>
          <w:rFonts w:ascii="Arial" w:cs="Arial" w:hAnsi="Arial"/>
          <w:sz w:val="22"/>
          <w:szCs w:val="22"/>
        </w:rPr>
        <w:t xml:space="preserve">Fait à Bonneville, le </w:t>
      </w:r>
      <w:r w:rsidR="008C46AB">
        <w:rPr>
          <w:rFonts w:ascii="Arial" w:cs="Arial" w:hAnsi="Arial"/>
          <w:sz w:val="22"/>
          <w:szCs w:val="22"/>
        </w:rPr>
        <w:t>20 janvier 2022</w:t>
      </w:r>
    </w:p>
    <w:p w:rsidP="00230BE4" w:rsidR="00230BE4" w:rsidRDefault="00230BE4" w:rsidRPr="00520ADC">
      <w:pPr>
        <w:tabs>
          <w:tab w:pos="1985" w:val="center"/>
          <w:tab w:pos="7088" w:val="center"/>
        </w:tabs>
        <w:spacing w:line="280" w:lineRule="atLeast"/>
        <w:jc w:val="both"/>
        <w:rPr>
          <w:rFonts w:ascii="Arial" w:cs="Arial" w:hAnsi="Arial"/>
          <w:b/>
          <w:sz w:val="22"/>
          <w:szCs w:val="22"/>
        </w:rPr>
      </w:pPr>
    </w:p>
    <w:p w:rsidP="00D4460D" w:rsidR="00B46839" w:rsidRDefault="00230BE4" w:rsidRPr="002D7B58">
      <w:pPr>
        <w:tabs>
          <w:tab w:pos="1985" w:val="center"/>
          <w:tab w:pos="7088" w:val="center"/>
        </w:tabs>
        <w:spacing w:line="280" w:lineRule="atLeast"/>
        <w:jc w:val="both"/>
        <w:rPr>
          <w:rFonts w:ascii="Arial" w:cs="Arial" w:hAnsi="Arial"/>
          <w:sz w:val="22"/>
          <w:szCs w:val="22"/>
        </w:rPr>
      </w:pPr>
      <w:r w:rsidRPr="00520ADC">
        <w:rPr>
          <w:rFonts w:ascii="Arial" w:cs="Arial" w:hAnsi="Arial"/>
          <w:b/>
          <w:sz w:val="22"/>
          <w:szCs w:val="22"/>
        </w:rPr>
        <w:tab/>
      </w:r>
      <w:r w:rsidRPr="00520ADC">
        <w:rPr>
          <w:rFonts w:ascii="Arial" w:cs="Arial" w:hAnsi="Arial"/>
          <w:b/>
          <w:sz w:val="22"/>
          <w:szCs w:val="22"/>
        </w:rPr>
        <w:tab/>
      </w:r>
      <w:r w:rsidRPr="00B46839">
        <w:rPr>
          <w:rFonts w:ascii="Arial" w:cs="Arial" w:hAnsi="Arial"/>
          <w:sz w:val="22"/>
          <w:szCs w:val="22"/>
        </w:rPr>
        <w:t>Le Directeur Général d’ATMB,</w:t>
      </w:r>
    </w:p>
    <w:p w:rsidP="00B46839" w:rsidR="009E1823" w:rsidRDefault="009E1823">
      <w:pPr>
        <w:tabs>
          <w:tab w:pos="1134" w:val="left"/>
          <w:tab w:pos="5954" w:val="left"/>
        </w:tabs>
        <w:spacing w:line="280" w:lineRule="atLeast"/>
        <w:jc w:val="center"/>
        <w:rPr>
          <w:rFonts w:ascii="Arial" w:cs="Arial" w:hAnsi="Arial"/>
          <w:sz w:val="22"/>
          <w:szCs w:val="22"/>
        </w:rPr>
      </w:pPr>
    </w:p>
    <w:p w:rsidP="00B46839" w:rsidR="009E1823" w:rsidRDefault="009E1823">
      <w:pPr>
        <w:tabs>
          <w:tab w:pos="1134" w:val="left"/>
          <w:tab w:pos="5954" w:val="left"/>
        </w:tabs>
        <w:spacing w:line="280" w:lineRule="atLeast"/>
        <w:jc w:val="center"/>
        <w:rPr>
          <w:rFonts w:ascii="Arial" w:cs="Arial" w:hAnsi="Arial"/>
          <w:sz w:val="22"/>
          <w:szCs w:val="22"/>
        </w:rPr>
      </w:pPr>
    </w:p>
    <w:p w:rsidP="00B46839" w:rsidR="00B46839" w:rsidRDefault="00B46839" w:rsidRPr="002D7B58">
      <w:pPr>
        <w:tabs>
          <w:tab w:pos="1134" w:val="left"/>
          <w:tab w:pos="5954" w:val="left"/>
        </w:tabs>
        <w:spacing w:line="280" w:lineRule="atLeast"/>
        <w:jc w:val="center"/>
        <w:rPr>
          <w:rFonts w:ascii="Arial" w:cs="Arial" w:hAnsi="Arial"/>
          <w:sz w:val="22"/>
          <w:szCs w:val="22"/>
        </w:rPr>
      </w:pPr>
      <w:r w:rsidRPr="002D7B58">
        <w:rPr>
          <w:rFonts w:ascii="Arial" w:cs="Arial" w:hAnsi="Arial"/>
          <w:sz w:val="22"/>
          <w:szCs w:val="22"/>
        </w:rPr>
        <w:t>Pour les organisations syndicales</w:t>
      </w:r>
    </w:p>
    <w:p w:rsidP="00B46839" w:rsidR="00B46839" w:rsidRDefault="00B46839" w:rsidRPr="002D7B58">
      <w:pPr>
        <w:tabs>
          <w:tab w:pos="851" w:val="left"/>
          <w:tab w:pos="5529" w:val="left"/>
        </w:tabs>
        <w:spacing w:line="280" w:lineRule="atLeast"/>
        <w:jc w:val="both"/>
        <w:rPr>
          <w:rFonts w:ascii="Arial" w:cs="Arial" w:hAnsi="Arial"/>
          <w:sz w:val="22"/>
          <w:szCs w:val="22"/>
        </w:rPr>
      </w:pPr>
    </w:p>
    <w:p w:rsidP="00B46839" w:rsidR="00B46839" w:rsidRDefault="00B46839" w:rsidRPr="002D7B58">
      <w:pPr>
        <w:tabs>
          <w:tab w:pos="851" w:val="left"/>
          <w:tab w:pos="5529" w:val="left"/>
        </w:tabs>
        <w:spacing w:line="280" w:lineRule="atLeast"/>
        <w:jc w:val="both"/>
        <w:rPr>
          <w:rFonts w:ascii="Arial" w:cs="Arial" w:hAnsi="Arial"/>
          <w:sz w:val="22"/>
          <w:szCs w:val="22"/>
        </w:rPr>
      </w:pPr>
    </w:p>
    <w:p w:rsidP="00B46839" w:rsidR="009E1823" w:rsidRDefault="002D3ED6">
      <w:pPr>
        <w:tabs>
          <w:tab w:pos="1134" w:val="center"/>
          <w:tab w:pos="7088" w:val="center"/>
          <w:tab w:pos="10773" w:val="center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 w:rsidR="00B46839">
        <w:rPr>
          <w:rFonts w:ascii="Arial" w:cs="Arial" w:hAnsi="Arial"/>
          <w:sz w:val="22"/>
          <w:szCs w:val="22"/>
        </w:rPr>
        <w:t>Pour la C.F.D.T.</w:t>
      </w:r>
    </w:p>
    <w:p w:rsidP="00B46839" w:rsidR="009E1823" w:rsidRDefault="009E1823">
      <w:pPr>
        <w:tabs>
          <w:tab w:pos="1134" w:val="center"/>
          <w:tab w:pos="7088" w:val="center"/>
          <w:tab w:pos="10773" w:val="center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Délégué syndical</w:t>
      </w:r>
    </w:p>
    <w:p w:rsidP="00B46839" w:rsidR="009E1823" w:rsidRDefault="009E1823">
      <w:pPr>
        <w:tabs>
          <w:tab w:pos="1134" w:val="center"/>
          <w:tab w:pos="7088" w:val="center"/>
          <w:tab w:pos="10773" w:val="center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</w:t>
      </w:r>
    </w:p>
    <w:p w:rsidP="00B46839" w:rsidR="009E1823" w:rsidRDefault="009E1823">
      <w:pPr>
        <w:tabs>
          <w:tab w:pos="1134" w:val="center"/>
          <w:tab w:pos="7088" w:val="center"/>
          <w:tab w:pos="10773" w:val="center"/>
        </w:tabs>
        <w:rPr>
          <w:rFonts w:ascii="Arial" w:cs="Arial" w:hAnsi="Arial"/>
          <w:sz w:val="22"/>
          <w:szCs w:val="22"/>
        </w:rPr>
      </w:pPr>
    </w:p>
    <w:p w:rsidP="00B46839" w:rsidR="00B46839" w:rsidRDefault="009E1823" w:rsidRPr="002D7B58">
      <w:pPr>
        <w:tabs>
          <w:tab w:pos="1134" w:val="center"/>
          <w:tab w:pos="7088" w:val="center"/>
          <w:tab w:pos="10773" w:val="center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</w:t>
      </w:r>
      <w:r w:rsidR="002D3ED6">
        <w:rPr>
          <w:rFonts w:ascii="Arial" w:cs="Arial" w:hAnsi="Arial"/>
          <w:sz w:val="22"/>
          <w:szCs w:val="22"/>
        </w:rPr>
        <w:t>Pour l’</w:t>
      </w:r>
      <w:r w:rsidR="002D3ED6" w:rsidRPr="002D7B58">
        <w:rPr>
          <w:rFonts w:ascii="Arial" w:cs="Arial" w:hAnsi="Arial"/>
          <w:sz w:val="22"/>
          <w:szCs w:val="22"/>
        </w:rPr>
        <w:t>UNSA</w:t>
      </w:r>
      <w:r w:rsidR="002D3ED6">
        <w:rPr>
          <w:rFonts w:ascii="Arial" w:cs="Arial" w:hAnsi="Arial"/>
          <w:sz w:val="22"/>
          <w:szCs w:val="22"/>
        </w:rPr>
        <w:t xml:space="preserve"> Autoroutes</w:t>
      </w:r>
    </w:p>
    <w:p w:rsidP="00B46839" w:rsidR="00B46839" w:rsidRDefault="009E1823" w:rsidRPr="002D7B58">
      <w:pPr>
        <w:tabs>
          <w:tab w:pos="1134" w:val="center"/>
          <w:tab w:pos="7088" w:val="center"/>
          <w:tab w:pos="10773" w:val="center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</w:t>
      </w:r>
      <w:r w:rsidR="00B46839" w:rsidRPr="002D7B58">
        <w:rPr>
          <w:rFonts w:ascii="Arial" w:cs="Arial" w:hAnsi="Arial"/>
          <w:sz w:val="22"/>
          <w:szCs w:val="22"/>
        </w:rPr>
        <w:t>Déléguée syndicale</w:t>
      </w:r>
    </w:p>
    <w:p w:rsidP="0092777D" w:rsidR="009E1823" w:rsidRDefault="009E1823">
      <w:pPr>
        <w:tabs>
          <w:tab w:pos="1134" w:val="center"/>
          <w:tab w:pos="5529" w:val="left"/>
        </w:tabs>
        <w:jc w:val="both"/>
        <w:rPr>
          <w:rFonts w:ascii="Arial" w:cs="Arial" w:hAnsi="Arial"/>
          <w:sz w:val="22"/>
          <w:szCs w:val="22"/>
        </w:rPr>
      </w:pPr>
    </w:p>
    <w:p w:rsidP="0092777D" w:rsidR="009E1823" w:rsidRDefault="009E1823">
      <w:pPr>
        <w:tabs>
          <w:tab w:pos="1134" w:val="center"/>
          <w:tab w:pos="5529" w:val="left"/>
        </w:tabs>
        <w:jc w:val="both"/>
        <w:rPr>
          <w:rFonts w:ascii="Arial" w:cs="Arial" w:hAnsi="Arial"/>
          <w:sz w:val="22"/>
          <w:szCs w:val="22"/>
        </w:rPr>
      </w:pPr>
    </w:p>
    <w:p w:rsidP="0092777D" w:rsidR="002A4781" w:rsidRDefault="009E1823">
      <w:pPr>
        <w:tabs>
          <w:tab w:pos="1134" w:val="center"/>
          <w:tab w:pos="5529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</w:t>
      </w:r>
      <w:r w:rsidR="00BB24D8">
        <w:rPr>
          <w:rFonts w:ascii="Arial" w:cs="Arial" w:hAnsi="Arial"/>
          <w:sz w:val="22"/>
          <w:szCs w:val="22"/>
        </w:rPr>
        <w:t>Pour la C.F.T.C.</w:t>
      </w:r>
    </w:p>
    <w:p w:rsidP="0092777D" w:rsidR="00BB24D8" w:rsidRDefault="009E1823" w:rsidRPr="002D7B58">
      <w:pPr>
        <w:tabs>
          <w:tab w:pos="1134" w:val="center"/>
          <w:tab w:pos="5529" w:val="left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</w:t>
      </w:r>
      <w:r w:rsidR="00BB24D8">
        <w:rPr>
          <w:rFonts w:ascii="Arial" w:cs="Arial" w:hAnsi="Arial"/>
          <w:sz w:val="22"/>
          <w:szCs w:val="22"/>
        </w:rPr>
        <w:t>Déléguée syndicale</w:t>
      </w:r>
    </w:p>
    <w:sectPr w:rsidR="00BB24D8" w:rsidRPr="002D7B58" w:rsidSect="00E2754D">
      <w:headerReference r:id="rId7" w:type="default"/>
      <w:footerReference r:id="rId8" w:type="even"/>
      <w:footerReference r:id="rId9" w:type="default"/>
      <w:pgSz w:code="9" w:h="16840" w:w="11907"/>
      <w:pgMar w:bottom="1247" w:footer="964" w:gutter="0" w:header="426" w:left="1304" w:right="907" w:top="1418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C59" w:rsidRDefault="00BE1C59">
      <w:r>
        <w:separator/>
      </w:r>
    </w:p>
  </w:endnote>
  <w:endnote w:type="continuationSeparator" w:id="0">
    <w:p w:rsidR="00BE1C59" w:rsidRDefault="00BE1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FB0D04" w:rsidR="00C42ECC" w:rsidRDefault="00FC5180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 w:rsidR="00C42EC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P="00FB0D04" w:rsidR="00C42ECC" w:rsidRDefault="00C42ECC">
    <w:pPr>
      <w:pStyle w:val="Pieddepage"/>
      <w:ind w:right="36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C7180D" w:rsidR="00C42ECC" w:rsidRDefault="00A952EB" w:rsidRPr="00E84F4F">
    <w:pPr>
      <w:pStyle w:val="Pieddepage"/>
      <w:ind w:right="357"/>
      <w:rPr>
        <w:rFonts w:ascii="Arial" w:cs="Arial" w:hAnsi="Arial"/>
        <w:sz w:val="22"/>
        <w:szCs w:val="22"/>
      </w:rPr>
    </w:pPr>
    <w:r>
      <w:rPr>
        <w:noProof/>
      </w:rPr>
      <w:drawing>
        <wp:anchor allowOverlap="1" behindDoc="0" distB="0" distL="114300" distR="114300" distT="0" layoutInCell="1" locked="0" relativeHeight="251659264" simplePos="0">
          <wp:simplePos x="0" y="0"/>
          <wp:positionH relativeFrom="leftMargin">
            <wp:align>right</wp:align>
          </wp:positionH>
          <wp:positionV relativeFrom="page">
            <wp:posOffset>10206355</wp:posOffset>
          </wp:positionV>
          <wp:extent cx="558000" cy="216000"/>
          <wp:effectExtent b="0" l="0" r="0" t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MB_Horiz_RV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00" cy="2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5180">
      <w:rPr>
        <w:rFonts w:ascii="Arial" w:cs="Arial" w:hAnsi="Arial"/>
        <w:noProof/>
        <w:sz w:val="22"/>
        <w:szCs w:val="22"/>
      </w:rPr>
      <w:pict>
        <v:shapetype coordsize="21600,21600" id="_x0000_t202" o:spt="202" path="m,l,21600r21600,l21600,xe">
          <v:stroke joinstyle="miter"/>
          <v:path gradientshapeok="t" o:connecttype="rect"/>
        </v:shapetype>
        <v:shape filled="f" id="Text Box 2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IjXC2gEAAKEDAAAOAAAAZHJzL2Uyb0RvYy54bWysU1Fv0zAQfkfiP1h+p0lLQSxqOo1NQ0iD IQ1+gOM4iUXiM3duk/LrOTtdV+Bt2ovlu3O++77vLpvLaejF3iBZcKVcLnIpjNNQW9eW8sf32zcf pKCgXK16cKaUB0Pycvv61Wb0hVlBB31tUDCIo2L0pexC8EWWke7MoGgB3jguNoCDChxim9WoRkYf +myV5++zEbD2CNoQcfZmLsptwm8ao8N905AJoi8lcwvpxHRW8cy2G1W0qHxn9ZGGegaLQVnHTU9Q NyoosUP7H9RgNQJBExYahgyaxmqTNLCaZf6PmodOeZO0sDnkTzbRy8Hqr/sH/w1FmD7CxANMIsjf gf5JwsF1p1xrrhBh7IyqufEyWpaNnorjp9FqKiiCVOMXqHnIahcgAU0NDtEV1ikYnQdwOJlupiA0 J9+t8zxfc0lz7e16dZGnqWSqePzaI4VPBgYRL6VEHmpCV/s7CpGNKh6fxGYObm3fp8H27q8EP4yZ xD4SnqmHqZr4dVRRQX1gHQjznvBe86UD/C3FyDtSSvq1U2ik6D879uJiuY7Ew3mA50F1HiinGaqU QYr5eh3mRdx5tG3HnWb3HVyxf41N0p5YHXnzHiTFx52Ni3Yep1dPf9b2DwAAAP//AwBQSwMEFAAG AAgAAAAhANX8qHbaAAAABwEAAA8AAABkcnMvZG93bnJldi54bWxMjs1OwzAQhO9IvIO1lbhRJ6ih JsSpUBEPQEHi6sRuHNVeR7HzQ5+e5QSn0WhGM191WL1jsxljH1BCvs2AGWyD7rGT8Pnxdi+AxaRQ KxfQSPg2EQ717U2lSh0WfDfzKXWMRjCWSoJNaSg5j601XsVtGAxSdg6jV4ns2HE9qoXGveMPWfbI veqRHqwazNGa9nKavIT2Or2KY9/My3X/tW9W64ozOinvNuvLM7Bk1vRXhl98QoeamJowoY7MSRA5 FSXsMlKKRSEKYI2Ep10OvK74f/76BwAA//8DAFBLAQItABQABgAIAAAAIQC2gziS/gAAAOEBAAAT AAAAAAAAAAAAAAAAAAAAAABbQ29udGVudF9UeXBlc10ueG1sUEsBAi0AFAAGAAgAAAAhADj9If/W AAAAlAEAAAsAAAAAAAAAAAAAAAAALwEAAF9yZWxzLy5yZWxzUEsBAi0AFAAGAAgAAAAhADkiNcLa AQAAoQMAAA4AAAAAAAAAAAAAAAAALgIAAGRycy9lMm9Eb2MueG1sUEsBAi0AFAAGAAgAAAAhANX8 qHbaAAAABwEAAA8AAAAAAAAAAAAAAAAANAQAAGRycy9kb3ducmV2LnhtbFBLBQYAAAAABAAEAPMA AAA7BQAAAAA= " o:spid="_x0000_s1028" stroked="f" style="position:absolute;margin-left:4.05pt;margin-top:20.05pt;width:425.2pt;height:27pt;z-index:251656192;visibility:visible;mso-position-horizontal-relative:text;mso-position-vertical-relative:text" type="#_x0000_t202">
          <v:textbox inset=",7.2pt,,7.2pt">
            <w:txbxContent>
              <w:p w:rsidP="00115E08" w:rsidR="00C42ECC" w:rsidRDefault="00C42ECC" w:rsidRPr="00560A95">
                <w:pPr>
                  <w:rPr>
                    <w:rFonts w:ascii="Arial" w:hAnsi="Arial"/>
                    <w:color w:val="00A5F0"/>
                    <w:sz w:val="20"/>
                  </w:rPr>
                </w:pPr>
                <w:r>
                  <w:rPr>
                    <w:rFonts w:ascii="Arial" w:hAnsi="Arial"/>
                    <w:color w:val="00A5F0"/>
                    <w:sz w:val="20"/>
                  </w:rPr>
                  <w:t xml:space="preserve">Accord n° </w:t>
                </w:r>
                <w:r w:rsidR="00DC072B">
                  <w:rPr>
                    <w:rFonts w:ascii="Arial" w:hAnsi="Arial"/>
                    <w:color w:val="00A5F0"/>
                    <w:sz w:val="20"/>
                  </w:rPr>
                  <w:t>140</w:t>
                </w:r>
                <w:r>
                  <w:rPr>
                    <w:rFonts w:ascii="Arial" w:hAnsi="Arial"/>
                    <w:color w:val="00A5F0"/>
                    <w:sz w:val="20"/>
                  </w:rPr>
                  <w:t>-20</w:t>
                </w:r>
                <w:r w:rsidR="00625745">
                  <w:rPr>
                    <w:rFonts w:ascii="Arial" w:hAnsi="Arial"/>
                    <w:color w:val="00A5F0"/>
                    <w:sz w:val="20"/>
                  </w:rPr>
                  <w:t>2</w:t>
                </w:r>
                <w:r w:rsidR="00132CFE">
                  <w:rPr>
                    <w:rFonts w:ascii="Arial" w:hAnsi="Arial"/>
                    <w:color w:val="00A5F0"/>
                    <w:sz w:val="20"/>
                  </w:rPr>
                  <w:t>2</w:t>
                </w:r>
                <w:r w:rsidR="00A952EB">
                  <w:rPr>
                    <w:rFonts w:ascii="Arial" w:hAnsi="Arial"/>
                    <w:color w:val="00A5F0"/>
                    <w:sz w:val="20"/>
                  </w:rPr>
                  <w:t xml:space="preserve"> – mesures salariales 20</w:t>
                </w:r>
                <w:r w:rsidR="00625745">
                  <w:rPr>
                    <w:rFonts w:ascii="Arial" w:hAnsi="Arial"/>
                    <w:color w:val="00A5F0"/>
                    <w:sz w:val="20"/>
                  </w:rPr>
                  <w:t>2</w:t>
                </w:r>
                <w:r w:rsidR="00132CFE">
                  <w:rPr>
                    <w:rFonts w:ascii="Arial" w:hAnsi="Arial"/>
                    <w:color w:val="00A5F0"/>
                    <w:sz w:val="20"/>
                  </w:rPr>
                  <w:t>2</w:t>
                </w:r>
                <w:r w:rsidR="00A952EB">
                  <w:rPr>
                    <w:rFonts w:ascii="Arial" w:hAnsi="Arial"/>
                    <w:color w:val="00A5F0"/>
                    <w:sz w:val="20"/>
                  </w:rPr>
                  <w:t xml:space="preserve"> et NAO</w:t>
                </w:r>
              </w:p>
            </w:txbxContent>
          </v:textbox>
        </v:shape>
      </w:pict>
    </w:r>
    <w:r w:rsidR="00FC5180">
      <w:rPr>
        <w:rFonts w:ascii="Arial" w:cs="Arial" w:hAnsi="Arial"/>
        <w:noProof/>
        <w:sz w:val="22"/>
        <w:szCs w:val="22"/>
      </w:rPr>
      <w:pict>
        <v:shape filled="f" id="Text Box 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86Q92gEAAKcDAAAOAAAAZHJzL2Uyb0RvYy54bWysU9tu1DAQfUfiHyy/s9lUy6XRZqvSqgip UKTCB0wcJ7FIPGbs3WT5esZOul3gDfFieWacM+ecmWyvpqEXB03eoC1lvlpLoa3C2ti2lN++3r16 J4UPYGvo0epSHrWXV7uXL7ajK/QFdtjXmgSDWF+MrpRdCK7IMq86PYBfodOWiw3SAIFDarOaYGT0 oc8u1us32YhUO0Klvefs7VyUu4TfNFqFh6bxOoi+lMwtpJPSWcUz222haAlcZ9RCA/6BxQDGctMT 1C0EEHsyf0ENRhF6bMJK4ZBh0xilkwZWk6//UPPYgdNJC5vj3ckm//9g1efDo/tCIkzvceIBJhHe 3aP67oXFmw5sq6+JcOw01Nw4j5Zlo/PF8mm02hc+glTjJ6x5yLAPmICmhoboCusUjM4DOJ5M11MQ ipOX+Waz5ori0iZ/m1++Th2gePrYkQ8fNA4iXkpJPNMEDod7HyIZKJ6exF4W70zfp7n29rcEP4yZ RD7ynZmHqZqEqRdlUUuF9ZHVEM7bwtvNlw7ppxQjb0op/Y89kJai/2jZkSSAV+s8oPOgOg/AKoYq ZZBivt6EeR33jkzbcad5Bhav2cXGJIXPrBb6vA1J+LK5cd3O4/Tq+f/a/QIAAP//AwBQSwMEFAAG AAgAAAAhAPxHC1TdAAAACwEAAA8AAABkcnMvZG93bnJldi54bWxMj81OwzAQhO9IvIO1SNyoXWhJ CHEqVMQDUJC4OvE2jrDXUez80KfHOcFtd3Y08215WJxlEw6h8yRhuxHAkBqvO2olfH683eXAQlSk lfWEEn4wwKG6vipVof1M7zidYstSCIVCSTAx9gXnoTHoVNj4Hindzn5wKqZ1aLke1JzCneX3Qjxy pzpKDUb1eDTYfJ9GJ6G5jK/5saun+ZJ9ZfVi7P5MVsrbm+XlGVjEJf6ZYcVP6FAlptqPpAOzEp7E Q0KPEnZiC2w1iF2WlHqd9jnwquT/f6h+AQAA//8DAFBLAQItABQABgAIAAAAIQC2gziS/gAAAOEB AAATAAAAAAAAAAAAAAAAAAAAAABbQ29udGVudF9UeXBlc10ueG1sUEsBAi0AFAAGAAgAAAAhADj9 If/WAAAAlAEAAAsAAAAAAAAAAAAAAAAALwEAAF9yZWxzLy5yZWxzUEsBAi0AFAAGAAgAAAAhAFzz pD3aAQAApwMAAA4AAAAAAAAAAAAAAAAALgIAAGRycy9lMm9Eb2MueG1sUEsBAi0AFAAGAAgAAAAh APxHC1TdAAAACwEAAA8AAAAAAAAAAAAAAAAANAQAAGRycy9kb3ducmV2LnhtbFBLBQYAAAAABAAE APMAAAA+BQAAAAA= " o:spid="_x0000_s1027" stroked="f" style="position:absolute;margin-left:451.9pt;margin-top:20.05pt;width:1in;height:32.85pt;z-index:251657216;visibility:visible;mso-position-horizontal-relative:text;mso-position-vertical-relative:text" type="#_x0000_t202">
          <v:textbox inset=",7.2pt,,7.2pt">
            <w:txbxContent>
              <w:p w:rsidP="00115E08" w:rsidR="00C42ECC" w:rsidRDefault="00C42ECC" w:rsidRPr="00560A95">
                <w:pPr>
                  <w:rPr>
                    <w:rFonts w:ascii="Arial" w:cs="Arial" w:hAnsi="Arial"/>
                    <w:color w:val="00A5F0"/>
                    <w:sz w:val="20"/>
                    <w:szCs w:val="20"/>
                  </w:rPr>
                </w:pPr>
                <w:r w:rsidRPr="00560A95">
                  <w:rPr>
                    <w:rFonts w:ascii="Arial" w:cs="Arial" w:hAnsi="Arial"/>
                    <w:color w:val="00A5F0"/>
                    <w:sz w:val="20"/>
                    <w:szCs w:val="20"/>
                  </w:rPr>
                  <w:t xml:space="preserve">page  </w:t>
                </w:r>
                <w:r w:rsidR="00FC5180"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fldChar w:fldCharType="begin"/>
                </w:r>
                <w:r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instrText xml:space="preserve"> PAGE </w:instrText>
                </w:r>
                <w:r w:rsidR="00FC5180"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fldChar w:fldCharType="separate"/>
                </w:r>
                <w:r w:rsidR="009E1823">
                  <w:rPr>
                    <w:rStyle w:val="Numrodepage"/>
                    <w:rFonts w:ascii="Arial" w:cs="Arial" w:hAnsi="Arial"/>
                    <w:noProof/>
                    <w:color w:val="00A5F0"/>
                    <w:sz w:val="20"/>
                    <w:szCs w:val="20"/>
                  </w:rPr>
                  <w:t>3</w:t>
                </w:r>
                <w:r w:rsidR="00FC5180"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fldChar w:fldCharType="end"/>
                </w:r>
                <w:r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t>/</w:t>
                </w:r>
                <w:r w:rsidR="00FC5180"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fldChar w:fldCharType="begin"/>
                </w:r>
                <w:r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instrText xml:space="preserve"> NUMPAGES </w:instrText>
                </w:r>
                <w:r w:rsidR="00FC5180"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fldChar w:fldCharType="separate"/>
                </w:r>
                <w:r w:rsidR="009E1823">
                  <w:rPr>
                    <w:rStyle w:val="Numrodepage"/>
                    <w:rFonts w:ascii="Arial" w:cs="Arial" w:hAnsi="Arial"/>
                    <w:noProof/>
                    <w:color w:val="00A5F0"/>
                    <w:sz w:val="20"/>
                    <w:szCs w:val="20"/>
                  </w:rPr>
                  <w:t>3</w:t>
                </w:r>
                <w:r w:rsidR="00FC5180" w:rsidRPr="00560A95">
                  <w:rPr>
                    <w:rStyle w:val="Numrodepage"/>
                    <w:rFonts w:ascii="Arial" w:cs="Arial" w:hAnsi="Arial"/>
                    <w:color w:val="00A5F0"/>
                    <w:sz w:val="20"/>
                    <w:szCs w:val="20"/>
                  </w:rPr>
                  <w:fldChar w:fldCharType="end"/>
                </w:r>
                <w:r w:rsidRPr="00560A95">
                  <w:rPr>
                    <w:rFonts w:ascii="Arial" w:cs="Arial" w:hAnsi="Arial"/>
                    <w:color w:val="00A5F0"/>
                    <w:sz w:val="20"/>
                    <w:szCs w:val="20"/>
                  </w:rPr>
                  <w:t xml:space="preserve"> </w:t>
                </w:r>
              </w:p>
            </w:txbxContent>
          </v:textbox>
        </v:shape>
      </w:pict>
    </w:r>
    <w:r w:rsidR="00C42ECC" w:rsidRPr="00E84F4F">
      <w:rPr>
        <w:rFonts w:ascii="Arial" w:cs="Arial" w:hAnsi="Arial"/>
        <w:sz w:val="22"/>
        <w:szCs w:val="22"/>
      </w:rPr>
      <w:tab/>
    </w:r>
    <w:r w:rsidR="00C42ECC" w:rsidRPr="00E84F4F">
      <w:rPr>
        <w:rFonts w:ascii="Arial" w:cs="Arial" w:hAnsi="Arial"/>
        <w:sz w:val="22"/>
        <w:szCs w:val="22"/>
      </w:rPr>
      <w:tab/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BE1C59" w:rsidRDefault="00BE1C59">
      <w:r>
        <w:separator/>
      </w:r>
    </w:p>
  </w:footnote>
  <w:footnote w:id="0" w:type="continuationSeparator">
    <w:p w:rsidR="00BE1C59" w:rsidRDefault="00BE1C59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E2754D" w:rsidR="00C42ECC" w:rsidRDefault="00FC5180" w:rsidRPr="00E2754D">
    <w:pPr>
      <w:pStyle w:val="En-tte"/>
      <w:jc w:val="center"/>
      <w:rPr>
        <w:rFonts w:ascii="Arial" w:hAnsi="Arial"/>
        <w:color w:val="FFFFFF"/>
        <w:sz w:val="34"/>
      </w:rPr>
    </w:pPr>
    <w:r w:rsidRPr="00FC5180">
      <w:rPr>
        <w:noProof/>
        <w:color w:val="FFFFFF"/>
      </w:rPr>
      <w:pict>
        <v:rect fillcolor="#00a5f0" id="Rectangle 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22695wEAAMMDAAAOAAAAZHJzL2Uyb0RvYy54bWysU9uO0zAQfUfiHyy/06RLL2zUdFV1VYS0 sEgLH+A6TmLheMzYbVq+nrHTdiN4Q7xYnvHMmZkzx6uHU2fYUaHXYEs+neScKSuh0rYp+fdvu3cf OPNB2EoYsKrkZ+X5w/rtm1XvCnUHLZhKISMQ64velbwNwRVZ5mWrOuEn4JSlxxqwE4FMbLIKRU/o ncnu8nyR9YCVQ5DKe/I+Do98nfDrWsnwXNdeBWZKTr2FdGI69/HM1itRNChcq+WlDfEPXXRCWyp6 g3oUQbAD6r+gOi0RPNRhIqHLoK61VGkGmmaa/zHNSyucSrMQOd7daPL/D1Z+Ob64rxhb9+4J5A/P LGxbYRu1QYS+VaKictNIVNY7X9wSouEple37z1DRasUhQOLgVGMXAWk6dkpUn29Uq1NgkpzLxXw5 W8w5k/Q2f3+/nKddZKK4Zjv04aOCjsVLyZFWmdDF8cmH2I0oriGpezC62mljkoHNfmuQHUVce76Z 767ofhxmbAy2ENMGxMGjknAuZa5zRkn5Yg/VmWZGGJREyqdLC/iLs55UVHL/8yBQcWY+WeLtfjqb RdmNDRwb+7EhrCSokgfOhus2DFI9ONRNS5WmiQILG+K61omG164uGyKlJHYuqo5SHNsp6vXvrX8D AAD//wMAUEsDBBQABgAIAAAAIQCN2m704QAAAAwBAAAPAAAAZHJzL2Rvd25yZXYueG1sTI/BToNA EIbvJr7DZpp4Me0uIKjI0qCJB4/SJo23KbsCKbtL2C3Ft3d60ts/mS//fFNsFzOwWU++d1ZCtBHA tG2c6m0rYb97Xz8B8wGtwsFZLeFHe9iWtzcF5spd7Kee69AyKrE+RwldCGPOuW86bdBv3Kgt7b7d ZDDQOLVcTXihcjPwWIiMG+wtXehw1G+dbk712UhY6iqtcE7U/CwO99HXmKrD64eUd6ulegEW9BL+ YLjqkzqU5HR0Z6s8GySsoyTNiKUUxxSuiHgUCbCjhCx+AF4W/P8T5S8AAAD//wMAUEsBAi0AFAAG AAgAAAAhALaDOJL+AAAA4QEAABMAAAAAAAAAAAAAAAAAAAAAAFtDb250ZW50X1R5cGVzXS54bWxQ SwECLQAUAAYACAAAACEAOP0h/9YAAACUAQAACwAAAAAAAAAAAAAAAAAvAQAAX3JlbHMvLnJlbHNQ SwECLQAUAAYACAAAACEABNtuvecBAADDAwAADgAAAAAAAAAAAAAAAAAuAgAAZHJzL2Uyb0RvYy54 bWxQSwECLQAUAAYACAAAACEAjdpu9OEAAAAMAQAADwAAAAAAAAAAAAAAAABBBAAAZHJzL2Rvd25y ZXYueG1sUEsFBgAAAAAEAAQA8wAAAE8FAAAAAA== " o:spid="_x0000_s1026" strokecolor="#4a7ebb" stroked="f" strokeweight="1.5pt" style="position:absolute;left:0;text-align:left;margin-left:-67.8pt;margin-top:-11.3pt;width:602.95pt;height:42.5pt;z-index:-251662336;visibility:visible">
          <v:shadow offset="0" opacity="22938f"/>
          <v:textbox inset=",7.2pt,,7.2pt"/>
        </v:rect>
      </w:pict>
    </w:r>
    <w:r w:rsidR="00C42ECC">
      <w:rPr>
        <w:rFonts w:ascii="Arial" w:hAnsi="Arial"/>
        <w:color w:val="FFFFFF"/>
        <w:sz w:val="34"/>
      </w:rPr>
      <w:t>ACCORD D’ENTREPRISE</w:t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05C22230"/>
    <w:multiLevelType w:val="hybridMultilevel"/>
    <w:tmpl w:val="C73A9526"/>
    <w:lvl w:ilvl="0" w:tplc="45FC4E60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290F7075"/>
    <w:multiLevelType w:val="hybridMultilevel"/>
    <w:tmpl w:val="3BD6F5A8"/>
    <w:lvl w:ilvl="0" w:tplc="7506FE7A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31925F69"/>
    <w:multiLevelType w:val="hybridMultilevel"/>
    <w:tmpl w:val="9522CFCC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nsid w:val="35540DC8"/>
    <w:multiLevelType w:val="hybridMultilevel"/>
    <w:tmpl w:val="9C640D8E"/>
    <w:lvl w:ilvl="0" w:tplc="D5BC1CE4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393863CE"/>
    <w:multiLevelType w:val="hybridMultilevel"/>
    <w:tmpl w:val="652A75D0"/>
    <w:lvl w:ilvl="0" w:tplc="751E84F0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3DDB483D"/>
    <w:multiLevelType w:val="hybridMultilevel"/>
    <w:tmpl w:val="C144EDC4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6">
    <w:nsid w:val="44CA392F"/>
    <w:multiLevelType w:val="hybridMultilevel"/>
    <w:tmpl w:val="EDD6B330"/>
    <w:lvl w:ilvl="0" w:tplc="040C000B">
      <w:start w:val="1"/>
      <w:numFmt w:val="bullet"/>
      <w:lvlText w:val=""/>
      <w:lvlJc w:val="left"/>
      <w:pPr>
        <w:ind w:hanging="360" w:left="7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:abstractNumId="7">
    <w:nsid w:val="54C67B53"/>
    <w:multiLevelType w:val="multilevel"/>
    <w:tmpl w:val="FA4246E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:abstractNumId="8">
    <w:nsid w:val="64820FCF"/>
    <w:multiLevelType w:val="hybridMultilevel"/>
    <w:tmpl w:val="5F2CA250"/>
    <w:lvl w:ilvl="0" w:tplc="E856C5A2">
      <w:start w:val="1"/>
      <w:numFmt w:val="upperRoman"/>
      <w:lvlText w:val="%1-"/>
      <w:lvlJc w:val="left"/>
      <w:pPr>
        <w:tabs>
          <w:tab w:pos="1080" w:val="num"/>
        </w:tabs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9">
    <w:nsid w:val="679A5D89"/>
    <w:multiLevelType w:val="hybridMultilevel"/>
    <w:tmpl w:val="53EE2304"/>
    <w:lvl w:ilvl="0" w:tplc="0BD8BEEC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D5D622D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665A19C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226CDE1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DB4264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F90E11D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FA58CDC2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3C7AA2D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7A6862C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0">
    <w:nsid w:val="6F7B00F5"/>
    <w:multiLevelType w:val="hybridMultilevel"/>
    <w:tmpl w:val="2C6EE7C0"/>
    <w:lvl w:ilvl="0" w:tplc="EE62AA06">
      <w:start w:val="3"/>
      <w:numFmt w:val="bullet"/>
      <w:lvlText w:val="-"/>
      <w:lvlJc w:val="left"/>
      <w:pPr>
        <w:ind w:hanging="360" w:left="1068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11">
    <w:nsid w:val="7F4F58C0"/>
    <w:multiLevelType w:val="hybridMultilevel"/>
    <w:tmpl w:val="A9D608DA"/>
    <w:lvl w:ilvl="0" w:tplc="EBD6115E">
      <w:start w:val="4"/>
      <w:numFmt w:val="bullet"/>
      <w:lvlText w:val="-"/>
      <w:lvlJc w:val="left"/>
      <w:pPr>
        <w:ind w:hanging="360" w:left="1776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hideSpellingErrors/>
  <w:hideGrammaticalError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spidmax="4098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/>
  <w:rsids>
    <w:rsidRoot w:val="00C76023"/>
    <w:rsid w:val="00002A8C"/>
    <w:rsid w:val="0000689D"/>
    <w:rsid w:val="0000781E"/>
    <w:rsid w:val="00023AFB"/>
    <w:rsid w:val="00023FF2"/>
    <w:rsid w:val="0002772B"/>
    <w:rsid w:val="00040F29"/>
    <w:rsid w:val="000436FE"/>
    <w:rsid w:val="00043842"/>
    <w:rsid w:val="0006474C"/>
    <w:rsid w:val="00064A49"/>
    <w:rsid w:val="00065C89"/>
    <w:rsid w:val="000700D7"/>
    <w:rsid w:val="00070BAA"/>
    <w:rsid w:val="00071569"/>
    <w:rsid w:val="0008265F"/>
    <w:rsid w:val="0009018A"/>
    <w:rsid w:val="0009179E"/>
    <w:rsid w:val="000962BA"/>
    <w:rsid w:val="0009653A"/>
    <w:rsid w:val="000A01DA"/>
    <w:rsid w:val="000A1AFE"/>
    <w:rsid w:val="000A5DC1"/>
    <w:rsid w:val="000B3504"/>
    <w:rsid w:val="000B44F4"/>
    <w:rsid w:val="000C056D"/>
    <w:rsid w:val="000D0F9D"/>
    <w:rsid w:val="000E42E0"/>
    <w:rsid w:val="000F1906"/>
    <w:rsid w:val="000F34CF"/>
    <w:rsid w:val="000F37E7"/>
    <w:rsid w:val="00101397"/>
    <w:rsid w:val="00101FF6"/>
    <w:rsid w:val="00102BE9"/>
    <w:rsid w:val="00102F22"/>
    <w:rsid w:val="00107A47"/>
    <w:rsid w:val="00115E08"/>
    <w:rsid w:val="001244F4"/>
    <w:rsid w:val="00127013"/>
    <w:rsid w:val="00127B45"/>
    <w:rsid w:val="00132CFE"/>
    <w:rsid w:val="00136893"/>
    <w:rsid w:val="00137932"/>
    <w:rsid w:val="00141AFC"/>
    <w:rsid w:val="0014341E"/>
    <w:rsid w:val="0015673C"/>
    <w:rsid w:val="0016648A"/>
    <w:rsid w:val="0016665A"/>
    <w:rsid w:val="00166855"/>
    <w:rsid w:val="00174AA7"/>
    <w:rsid w:val="0017789B"/>
    <w:rsid w:val="00180787"/>
    <w:rsid w:val="00182C06"/>
    <w:rsid w:val="00185521"/>
    <w:rsid w:val="0019332C"/>
    <w:rsid w:val="00194E1C"/>
    <w:rsid w:val="00197B32"/>
    <w:rsid w:val="001A15E9"/>
    <w:rsid w:val="001A62B0"/>
    <w:rsid w:val="001A673F"/>
    <w:rsid w:val="001B38B5"/>
    <w:rsid w:val="001B3A74"/>
    <w:rsid w:val="001B4CF4"/>
    <w:rsid w:val="001B6D05"/>
    <w:rsid w:val="001B7793"/>
    <w:rsid w:val="001C055A"/>
    <w:rsid w:val="001C092C"/>
    <w:rsid w:val="001D02E3"/>
    <w:rsid w:val="001D180A"/>
    <w:rsid w:val="001D5045"/>
    <w:rsid w:val="001D600C"/>
    <w:rsid w:val="001E0AF5"/>
    <w:rsid w:val="001E4331"/>
    <w:rsid w:val="001E6486"/>
    <w:rsid w:val="001E6A21"/>
    <w:rsid w:val="001F7242"/>
    <w:rsid w:val="00200A6A"/>
    <w:rsid w:val="00202D20"/>
    <w:rsid w:val="00203AA0"/>
    <w:rsid w:val="00205171"/>
    <w:rsid w:val="00206084"/>
    <w:rsid w:val="00206ED7"/>
    <w:rsid w:val="0021254A"/>
    <w:rsid w:val="002268EC"/>
    <w:rsid w:val="00226E85"/>
    <w:rsid w:val="00230BE4"/>
    <w:rsid w:val="00231D46"/>
    <w:rsid w:val="00231EAB"/>
    <w:rsid w:val="002334E7"/>
    <w:rsid w:val="00233813"/>
    <w:rsid w:val="00234607"/>
    <w:rsid w:val="0024150B"/>
    <w:rsid w:val="002466FA"/>
    <w:rsid w:val="0024735B"/>
    <w:rsid w:val="002504D0"/>
    <w:rsid w:val="00250729"/>
    <w:rsid w:val="00250EB9"/>
    <w:rsid w:val="00252454"/>
    <w:rsid w:val="00257E71"/>
    <w:rsid w:val="002604EB"/>
    <w:rsid w:val="0026158A"/>
    <w:rsid w:val="00266B6E"/>
    <w:rsid w:val="002720BA"/>
    <w:rsid w:val="002825CD"/>
    <w:rsid w:val="00285FAF"/>
    <w:rsid w:val="00286249"/>
    <w:rsid w:val="00291BF4"/>
    <w:rsid w:val="002957EC"/>
    <w:rsid w:val="002A1D36"/>
    <w:rsid w:val="002A3897"/>
    <w:rsid w:val="002A4781"/>
    <w:rsid w:val="002A7541"/>
    <w:rsid w:val="002B135B"/>
    <w:rsid w:val="002B2495"/>
    <w:rsid w:val="002B3AF6"/>
    <w:rsid w:val="002B4285"/>
    <w:rsid w:val="002B59F9"/>
    <w:rsid w:val="002B64D2"/>
    <w:rsid w:val="002C0F3D"/>
    <w:rsid w:val="002C100E"/>
    <w:rsid w:val="002C14EC"/>
    <w:rsid w:val="002C27AD"/>
    <w:rsid w:val="002C3056"/>
    <w:rsid w:val="002D3ED6"/>
    <w:rsid w:val="002D6ABC"/>
    <w:rsid w:val="002E4AED"/>
    <w:rsid w:val="002E68B9"/>
    <w:rsid w:val="002E6A14"/>
    <w:rsid w:val="002F1B3B"/>
    <w:rsid w:val="002F320F"/>
    <w:rsid w:val="002F374C"/>
    <w:rsid w:val="002F44D1"/>
    <w:rsid w:val="002F4582"/>
    <w:rsid w:val="002F5C6E"/>
    <w:rsid w:val="0030266C"/>
    <w:rsid w:val="00303CCA"/>
    <w:rsid w:val="003066B5"/>
    <w:rsid w:val="00307245"/>
    <w:rsid w:val="00322E36"/>
    <w:rsid w:val="003236A4"/>
    <w:rsid w:val="003257C9"/>
    <w:rsid w:val="003313DF"/>
    <w:rsid w:val="00331B23"/>
    <w:rsid w:val="00343D70"/>
    <w:rsid w:val="00343DF2"/>
    <w:rsid w:val="00344B09"/>
    <w:rsid w:val="00344DAF"/>
    <w:rsid w:val="00345E5E"/>
    <w:rsid w:val="00352096"/>
    <w:rsid w:val="0035430F"/>
    <w:rsid w:val="003555A4"/>
    <w:rsid w:val="0036474E"/>
    <w:rsid w:val="00365778"/>
    <w:rsid w:val="0036578B"/>
    <w:rsid w:val="0036595F"/>
    <w:rsid w:val="003720F4"/>
    <w:rsid w:val="00375A30"/>
    <w:rsid w:val="0037715D"/>
    <w:rsid w:val="00377CF8"/>
    <w:rsid w:val="00381612"/>
    <w:rsid w:val="00391695"/>
    <w:rsid w:val="00392AC1"/>
    <w:rsid w:val="003974AA"/>
    <w:rsid w:val="003A1855"/>
    <w:rsid w:val="003A5F11"/>
    <w:rsid w:val="003B12E5"/>
    <w:rsid w:val="003B4475"/>
    <w:rsid w:val="003C29DF"/>
    <w:rsid w:val="003C3220"/>
    <w:rsid w:val="003C70F7"/>
    <w:rsid w:val="003D0641"/>
    <w:rsid w:val="003D1800"/>
    <w:rsid w:val="003D1CEF"/>
    <w:rsid w:val="003D61B1"/>
    <w:rsid w:val="003E1827"/>
    <w:rsid w:val="003F0D0E"/>
    <w:rsid w:val="003F68EE"/>
    <w:rsid w:val="003F6C25"/>
    <w:rsid w:val="00402885"/>
    <w:rsid w:val="00402A43"/>
    <w:rsid w:val="00410623"/>
    <w:rsid w:val="0041163E"/>
    <w:rsid w:val="00421380"/>
    <w:rsid w:val="00430B4C"/>
    <w:rsid w:val="004375BC"/>
    <w:rsid w:val="00453807"/>
    <w:rsid w:val="004610A7"/>
    <w:rsid w:val="00461D4A"/>
    <w:rsid w:val="004660EF"/>
    <w:rsid w:val="00467399"/>
    <w:rsid w:val="00472D2A"/>
    <w:rsid w:val="00477B71"/>
    <w:rsid w:val="00487FCB"/>
    <w:rsid w:val="004926B6"/>
    <w:rsid w:val="004A3E8C"/>
    <w:rsid w:val="004A3F30"/>
    <w:rsid w:val="004A5037"/>
    <w:rsid w:val="004B47CE"/>
    <w:rsid w:val="004C0514"/>
    <w:rsid w:val="004C091D"/>
    <w:rsid w:val="004C67B2"/>
    <w:rsid w:val="004D7589"/>
    <w:rsid w:val="004E0949"/>
    <w:rsid w:val="004E62F5"/>
    <w:rsid w:val="004F5D99"/>
    <w:rsid w:val="004F6043"/>
    <w:rsid w:val="004F7249"/>
    <w:rsid w:val="005025FB"/>
    <w:rsid w:val="00506F83"/>
    <w:rsid w:val="005078EA"/>
    <w:rsid w:val="00511A62"/>
    <w:rsid w:val="00520ADC"/>
    <w:rsid w:val="00531E30"/>
    <w:rsid w:val="00537005"/>
    <w:rsid w:val="0054006C"/>
    <w:rsid w:val="005444DF"/>
    <w:rsid w:val="005502CE"/>
    <w:rsid w:val="005523B9"/>
    <w:rsid w:val="005606B6"/>
    <w:rsid w:val="00562306"/>
    <w:rsid w:val="005639AE"/>
    <w:rsid w:val="0056799E"/>
    <w:rsid w:val="005913FF"/>
    <w:rsid w:val="005941F8"/>
    <w:rsid w:val="005A51F8"/>
    <w:rsid w:val="005B1369"/>
    <w:rsid w:val="005C1B2F"/>
    <w:rsid w:val="005C6F48"/>
    <w:rsid w:val="005D24F9"/>
    <w:rsid w:val="005D37EA"/>
    <w:rsid w:val="005D4786"/>
    <w:rsid w:val="005E387B"/>
    <w:rsid w:val="005E40B4"/>
    <w:rsid w:val="005F3ABA"/>
    <w:rsid w:val="006004CD"/>
    <w:rsid w:val="00600B00"/>
    <w:rsid w:val="006011E6"/>
    <w:rsid w:val="0060186C"/>
    <w:rsid w:val="00607D8F"/>
    <w:rsid w:val="006132A2"/>
    <w:rsid w:val="00616771"/>
    <w:rsid w:val="00620575"/>
    <w:rsid w:val="00621EFE"/>
    <w:rsid w:val="006241EA"/>
    <w:rsid w:val="0062487D"/>
    <w:rsid w:val="00625745"/>
    <w:rsid w:val="00635834"/>
    <w:rsid w:val="00636201"/>
    <w:rsid w:val="006371E0"/>
    <w:rsid w:val="00637B7F"/>
    <w:rsid w:val="00637B9A"/>
    <w:rsid w:val="00646070"/>
    <w:rsid w:val="00653C84"/>
    <w:rsid w:val="00656403"/>
    <w:rsid w:val="006575F3"/>
    <w:rsid w:val="006646FF"/>
    <w:rsid w:val="00670E8C"/>
    <w:rsid w:val="00671F68"/>
    <w:rsid w:val="0068340E"/>
    <w:rsid w:val="006867D7"/>
    <w:rsid w:val="0068696A"/>
    <w:rsid w:val="00687127"/>
    <w:rsid w:val="00691A6A"/>
    <w:rsid w:val="006928F6"/>
    <w:rsid w:val="00693328"/>
    <w:rsid w:val="00694B8B"/>
    <w:rsid w:val="006A0CEB"/>
    <w:rsid w:val="006B2C2C"/>
    <w:rsid w:val="006B7447"/>
    <w:rsid w:val="006E3D13"/>
    <w:rsid w:val="006E673C"/>
    <w:rsid w:val="006F4A2E"/>
    <w:rsid w:val="007021C3"/>
    <w:rsid w:val="0071314A"/>
    <w:rsid w:val="00714C42"/>
    <w:rsid w:val="00716EED"/>
    <w:rsid w:val="00722588"/>
    <w:rsid w:val="00727959"/>
    <w:rsid w:val="00736644"/>
    <w:rsid w:val="00737F08"/>
    <w:rsid w:val="00741546"/>
    <w:rsid w:val="007416E6"/>
    <w:rsid w:val="00743081"/>
    <w:rsid w:val="00743C33"/>
    <w:rsid w:val="00743F62"/>
    <w:rsid w:val="00751B4F"/>
    <w:rsid w:val="00751F8D"/>
    <w:rsid w:val="007549C5"/>
    <w:rsid w:val="00756474"/>
    <w:rsid w:val="0075687E"/>
    <w:rsid w:val="00760614"/>
    <w:rsid w:val="00761D64"/>
    <w:rsid w:val="007642BE"/>
    <w:rsid w:val="00766671"/>
    <w:rsid w:val="00770C31"/>
    <w:rsid w:val="0077354C"/>
    <w:rsid w:val="00775CF8"/>
    <w:rsid w:val="00776B4C"/>
    <w:rsid w:val="00777C30"/>
    <w:rsid w:val="00782237"/>
    <w:rsid w:val="00782A1F"/>
    <w:rsid w:val="00784ADA"/>
    <w:rsid w:val="007905A6"/>
    <w:rsid w:val="00794020"/>
    <w:rsid w:val="00795D97"/>
    <w:rsid w:val="007A1DEC"/>
    <w:rsid w:val="007A2E34"/>
    <w:rsid w:val="007A5C64"/>
    <w:rsid w:val="007A6691"/>
    <w:rsid w:val="007A7907"/>
    <w:rsid w:val="007B3EFA"/>
    <w:rsid w:val="007B61F0"/>
    <w:rsid w:val="007B7A96"/>
    <w:rsid w:val="007C1512"/>
    <w:rsid w:val="007C2A1E"/>
    <w:rsid w:val="007D517C"/>
    <w:rsid w:val="007F1262"/>
    <w:rsid w:val="007F18CB"/>
    <w:rsid w:val="007F4BD0"/>
    <w:rsid w:val="007F57E1"/>
    <w:rsid w:val="00800F21"/>
    <w:rsid w:val="00801EB6"/>
    <w:rsid w:val="00803455"/>
    <w:rsid w:val="00806FF4"/>
    <w:rsid w:val="008077E9"/>
    <w:rsid w:val="008100DF"/>
    <w:rsid w:val="00813231"/>
    <w:rsid w:val="0081340E"/>
    <w:rsid w:val="00823F44"/>
    <w:rsid w:val="00832CFE"/>
    <w:rsid w:val="00832F97"/>
    <w:rsid w:val="0083678B"/>
    <w:rsid w:val="00850647"/>
    <w:rsid w:val="00854821"/>
    <w:rsid w:val="008556BB"/>
    <w:rsid w:val="0085593D"/>
    <w:rsid w:val="008604F5"/>
    <w:rsid w:val="00861F9E"/>
    <w:rsid w:val="00864C83"/>
    <w:rsid w:val="00867680"/>
    <w:rsid w:val="00871133"/>
    <w:rsid w:val="00881EE9"/>
    <w:rsid w:val="00881F88"/>
    <w:rsid w:val="00884DCE"/>
    <w:rsid w:val="008917D5"/>
    <w:rsid w:val="008A01CB"/>
    <w:rsid w:val="008A21FA"/>
    <w:rsid w:val="008A2D27"/>
    <w:rsid w:val="008A6D02"/>
    <w:rsid w:val="008B65CD"/>
    <w:rsid w:val="008C317D"/>
    <w:rsid w:val="008C46AB"/>
    <w:rsid w:val="008D10A5"/>
    <w:rsid w:val="008F1EBC"/>
    <w:rsid w:val="008F20E0"/>
    <w:rsid w:val="008F3E78"/>
    <w:rsid w:val="009037E6"/>
    <w:rsid w:val="00903E1A"/>
    <w:rsid w:val="00915B76"/>
    <w:rsid w:val="00917396"/>
    <w:rsid w:val="0092777D"/>
    <w:rsid w:val="009315A2"/>
    <w:rsid w:val="00931AC0"/>
    <w:rsid w:val="00934CD5"/>
    <w:rsid w:val="00935733"/>
    <w:rsid w:val="0093741A"/>
    <w:rsid w:val="0093764F"/>
    <w:rsid w:val="00942B92"/>
    <w:rsid w:val="009540FF"/>
    <w:rsid w:val="009708CD"/>
    <w:rsid w:val="009722A5"/>
    <w:rsid w:val="00975F89"/>
    <w:rsid w:val="0098242E"/>
    <w:rsid w:val="00984F2A"/>
    <w:rsid w:val="009A238C"/>
    <w:rsid w:val="009B236A"/>
    <w:rsid w:val="009B4D8C"/>
    <w:rsid w:val="009C055C"/>
    <w:rsid w:val="009D12D8"/>
    <w:rsid w:val="009D1C87"/>
    <w:rsid w:val="009D200F"/>
    <w:rsid w:val="009D3283"/>
    <w:rsid w:val="009D5FD7"/>
    <w:rsid w:val="009E1823"/>
    <w:rsid w:val="009E1CF5"/>
    <w:rsid w:val="009F0BC6"/>
    <w:rsid w:val="009F3069"/>
    <w:rsid w:val="00A016CF"/>
    <w:rsid w:val="00A02795"/>
    <w:rsid w:val="00A0594E"/>
    <w:rsid w:val="00A06E51"/>
    <w:rsid w:val="00A108C9"/>
    <w:rsid w:val="00A13D44"/>
    <w:rsid w:val="00A21064"/>
    <w:rsid w:val="00A322D5"/>
    <w:rsid w:val="00A33028"/>
    <w:rsid w:val="00A35179"/>
    <w:rsid w:val="00A3653B"/>
    <w:rsid w:val="00A430D2"/>
    <w:rsid w:val="00A46FEA"/>
    <w:rsid w:val="00A563CD"/>
    <w:rsid w:val="00A5794B"/>
    <w:rsid w:val="00A67DB6"/>
    <w:rsid w:val="00A70D73"/>
    <w:rsid w:val="00A74B62"/>
    <w:rsid w:val="00A74C31"/>
    <w:rsid w:val="00A83D88"/>
    <w:rsid w:val="00A85711"/>
    <w:rsid w:val="00A85B07"/>
    <w:rsid w:val="00A86110"/>
    <w:rsid w:val="00A952EB"/>
    <w:rsid w:val="00A9642C"/>
    <w:rsid w:val="00A978D0"/>
    <w:rsid w:val="00AA024F"/>
    <w:rsid w:val="00AA126A"/>
    <w:rsid w:val="00AA3205"/>
    <w:rsid w:val="00AB451C"/>
    <w:rsid w:val="00AB514B"/>
    <w:rsid w:val="00AC58B7"/>
    <w:rsid w:val="00AC7A99"/>
    <w:rsid w:val="00AD3D92"/>
    <w:rsid w:val="00AD5012"/>
    <w:rsid w:val="00AE1BB3"/>
    <w:rsid w:val="00AE35C0"/>
    <w:rsid w:val="00AF1216"/>
    <w:rsid w:val="00AF76D5"/>
    <w:rsid w:val="00B02E62"/>
    <w:rsid w:val="00B05779"/>
    <w:rsid w:val="00B07378"/>
    <w:rsid w:val="00B20720"/>
    <w:rsid w:val="00B21350"/>
    <w:rsid w:val="00B45EEB"/>
    <w:rsid w:val="00B46839"/>
    <w:rsid w:val="00B46984"/>
    <w:rsid w:val="00B541B6"/>
    <w:rsid w:val="00B5692A"/>
    <w:rsid w:val="00B7218D"/>
    <w:rsid w:val="00B75570"/>
    <w:rsid w:val="00B872A9"/>
    <w:rsid w:val="00B87D36"/>
    <w:rsid w:val="00B9352A"/>
    <w:rsid w:val="00B93C5F"/>
    <w:rsid w:val="00B97AF3"/>
    <w:rsid w:val="00BA06C4"/>
    <w:rsid w:val="00BA098C"/>
    <w:rsid w:val="00BA5C8C"/>
    <w:rsid w:val="00BB24D8"/>
    <w:rsid w:val="00BC156A"/>
    <w:rsid w:val="00BC25D9"/>
    <w:rsid w:val="00BC2BB2"/>
    <w:rsid w:val="00BD0662"/>
    <w:rsid w:val="00BD0DFD"/>
    <w:rsid w:val="00BD22AD"/>
    <w:rsid w:val="00BD267B"/>
    <w:rsid w:val="00BD275C"/>
    <w:rsid w:val="00BD3845"/>
    <w:rsid w:val="00BD7A1D"/>
    <w:rsid w:val="00BE1C59"/>
    <w:rsid w:val="00BE1D19"/>
    <w:rsid w:val="00BE2B8E"/>
    <w:rsid w:val="00BF39F7"/>
    <w:rsid w:val="00BF3A37"/>
    <w:rsid w:val="00BF5C29"/>
    <w:rsid w:val="00BF755E"/>
    <w:rsid w:val="00C05CAB"/>
    <w:rsid w:val="00C17E24"/>
    <w:rsid w:val="00C215A7"/>
    <w:rsid w:val="00C23D91"/>
    <w:rsid w:val="00C25496"/>
    <w:rsid w:val="00C30E9F"/>
    <w:rsid w:val="00C3509A"/>
    <w:rsid w:val="00C42ECC"/>
    <w:rsid w:val="00C439CC"/>
    <w:rsid w:val="00C50171"/>
    <w:rsid w:val="00C52FD0"/>
    <w:rsid w:val="00C67789"/>
    <w:rsid w:val="00C7180D"/>
    <w:rsid w:val="00C72DCF"/>
    <w:rsid w:val="00C76023"/>
    <w:rsid w:val="00C77C31"/>
    <w:rsid w:val="00C807D1"/>
    <w:rsid w:val="00C86188"/>
    <w:rsid w:val="00C8778A"/>
    <w:rsid w:val="00C952B8"/>
    <w:rsid w:val="00CA1F4D"/>
    <w:rsid w:val="00CA33E4"/>
    <w:rsid w:val="00CA4736"/>
    <w:rsid w:val="00CB6E62"/>
    <w:rsid w:val="00CC14B4"/>
    <w:rsid w:val="00CC39B9"/>
    <w:rsid w:val="00CC52CC"/>
    <w:rsid w:val="00CC665A"/>
    <w:rsid w:val="00CD469D"/>
    <w:rsid w:val="00CD5863"/>
    <w:rsid w:val="00CD5BE3"/>
    <w:rsid w:val="00CE0EB7"/>
    <w:rsid w:val="00CE1785"/>
    <w:rsid w:val="00CE2F52"/>
    <w:rsid w:val="00CF2CC8"/>
    <w:rsid w:val="00CF501B"/>
    <w:rsid w:val="00D01E15"/>
    <w:rsid w:val="00D05CFA"/>
    <w:rsid w:val="00D14964"/>
    <w:rsid w:val="00D1664A"/>
    <w:rsid w:val="00D22628"/>
    <w:rsid w:val="00D23BE2"/>
    <w:rsid w:val="00D25440"/>
    <w:rsid w:val="00D2732D"/>
    <w:rsid w:val="00D35400"/>
    <w:rsid w:val="00D43869"/>
    <w:rsid w:val="00D4460D"/>
    <w:rsid w:val="00D45203"/>
    <w:rsid w:val="00D46A6C"/>
    <w:rsid w:val="00D67411"/>
    <w:rsid w:val="00D71D3D"/>
    <w:rsid w:val="00D73E22"/>
    <w:rsid w:val="00D74A53"/>
    <w:rsid w:val="00D80644"/>
    <w:rsid w:val="00D82067"/>
    <w:rsid w:val="00D82BA5"/>
    <w:rsid w:val="00D83136"/>
    <w:rsid w:val="00D90DC5"/>
    <w:rsid w:val="00DA1100"/>
    <w:rsid w:val="00DA2037"/>
    <w:rsid w:val="00DA428F"/>
    <w:rsid w:val="00DA5856"/>
    <w:rsid w:val="00DA5C25"/>
    <w:rsid w:val="00DB2D17"/>
    <w:rsid w:val="00DC072B"/>
    <w:rsid w:val="00DC4EFF"/>
    <w:rsid w:val="00DC510F"/>
    <w:rsid w:val="00DC53A8"/>
    <w:rsid w:val="00DC7D3F"/>
    <w:rsid w:val="00DD1504"/>
    <w:rsid w:val="00DD2788"/>
    <w:rsid w:val="00DD6844"/>
    <w:rsid w:val="00DE1E5B"/>
    <w:rsid w:val="00DF6981"/>
    <w:rsid w:val="00E008F8"/>
    <w:rsid w:val="00E01C54"/>
    <w:rsid w:val="00E0503C"/>
    <w:rsid w:val="00E13063"/>
    <w:rsid w:val="00E13D54"/>
    <w:rsid w:val="00E17C94"/>
    <w:rsid w:val="00E20627"/>
    <w:rsid w:val="00E22B88"/>
    <w:rsid w:val="00E2754D"/>
    <w:rsid w:val="00E30709"/>
    <w:rsid w:val="00E309EB"/>
    <w:rsid w:val="00E3518B"/>
    <w:rsid w:val="00E4064F"/>
    <w:rsid w:val="00E45D9C"/>
    <w:rsid w:val="00E53572"/>
    <w:rsid w:val="00E713BC"/>
    <w:rsid w:val="00E73176"/>
    <w:rsid w:val="00E74544"/>
    <w:rsid w:val="00E75B73"/>
    <w:rsid w:val="00E81F94"/>
    <w:rsid w:val="00E84640"/>
    <w:rsid w:val="00E84F4F"/>
    <w:rsid w:val="00E8611B"/>
    <w:rsid w:val="00E9211B"/>
    <w:rsid w:val="00E94F0E"/>
    <w:rsid w:val="00E958DC"/>
    <w:rsid w:val="00E977CE"/>
    <w:rsid w:val="00EA4209"/>
    <w:rsid w:val="00EA629C"/>
    <w:rsid w:val="00EB24DD"/>
    <w:rsid w:val="00EB3A36"/>
    <w:rsid w:val="00EB4CEB"/>
    <w:rsid w:val="00EB5D34"/>
    <w:rsid w:val="00EC4876"/>
    <w:rsid w:val="00EC5275"/>
    <w:rsid w:val="00ED0B97"/>
    <w:rsid w:val="00ED2090"/>
    <w:rsid w:val="00ED2F49"/>
    <w:rsid w:val="00ED3F2B"/>
    <w:rsid w:val="00ED4FA3"/>
    <w:rsid w:val="00ED5325"/>
    <w:rsid w:val="00EE528B"/>
    <w:rsid w:val="00EE75FC"/>
    <w:rsid w:val="00EF5B41"/>
    <w:rsid w:val="00EF5CBF"/>
    <w:rsid w:val="00F00019"/>
    <w:rsid w:val="00F04C39"/>
    <w:rsid w:val="00F20CAE"/>
    <w:rsid w:val="00F220D7"/>
    <w:rsid w:val="00F2665E"/>
    <w:rsid w:val="00F32C65"/>
    <w:rsid w:val="00F33045"/>
    <w:rsid w:val="00F3317D"/>
    <w:rsid w:val="00F34978"/>
    <w:rsid w:val="00F60D68"/>
    <w:rsid w:val="00F6130D"/>
    <w:rsid w:val="00F64045"/>
    <w:rsid w:val="00F66109"/>
    <w:rsid w:val="00F750D3"/>
    <w:rsid w:val="00F87502"/>
    <w:rsid w:val="00F92FE2"/>
    <w:rsid w:val="00F967E0"/>
    <w:rsid w:val="00FA1373"/>
    <w:rsid w:val="00FA181D"/>
    <w:rsid w:val="00FA5A99"/>
    <w:rsid w:val="00FB0D04"/>
    <w:rsid w:val="00FB4715"/>
    <w:rsid w:val="00FC1127"/>
    <w:rsid w:val="00FC27BC"/>
    <w:rsid w:val="00FC3FF6"/>
    <w:rsid w:val="00FC5180"/>
    <w:rsid w:val="00FD2A2E"/>
    <w:rsid w:val="00FD54BB"/>
    <w:rsid w:val="00FD5A57"/>
    <w:rsid w:val="00FD6926"/>
    <w:rsid w:val="00FD6DD2"/>
    <w:rsid w:val="00FE1D12"/>
    <w:rsid w:val="00FE2138"/>
    <w:rsid w:val="00FE2D2E"/>
    <w:rsid w:val="00FF2031"/>
    <w:rsid w:val="00FF30D5"/>
    <w:rsid w:val="00FF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metricconverter" w:namespaceuri="urn:schemas-microsoft-com:office:smarttags"/>
  <w:shapeDefaults>
    <o:shapedefaults spidmax="4098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 w:semiHidden="0" w:unhideWhenUsed="0"/>
    <w:lsdException w:name="heading 3" w:qFormat="1"/>
    <w:lsdException w:name="heading 4" w:qFormat="1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qFormat="1" w:semiHidden="0" w:unhideWhenUsed="0"/>
    <w:lsdException w:name="Subtitle" w:qFormat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qFormat="1" w:semiHidden="0" w:unhideWhenUsed="0"/>
    <w:lsdException w:name="Emphasis" w:qFormat="1" w:semiHidden="0" w:unhideWhenUsed="0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5444DF"/>
    <w:rPr>
      <w:sz w:val="24"/>
      <w:szCs w:val="24"/>
    </w:rPr>
  </w:style>
  <w:style w:styleId="Titre1" w:type="paragraph">
    <w:name w:val="heading 1"/>
    <w:basedOn w:val="Normal"/>
    <w:next w:val="Normal"/>
    <w:qFormat/>
    <w:rsid w:val="005444DF"/>
    <w:pPr>
      <w:keepNext/>
      <w:jc w:val="center"/>
      <w:outlineLvl w:val="0"/>
    </w:pPr>
    <w:rPr>
      <w:b/>
      <w:sz w:val="32"/>
    </w:rPr>
  </w:style>
  <w:style w:styleId="Titre2" w:type="paragraph">
    <w:name w:val="heading 2"/>
    <w:basedOn w:val="Normal"/>
    <w:next w:val="Normal"/>
    <w:qFormat/>
    <w:rsid w:val="005444DF"/>
    <w:pPr>
      <w:keepNext/>
      <w:jc w:val="both"/>
      <w:outlineLvl w:val="1"/>
    </w:pPr>
    <w:rPr>
      <w:b/>
    </w:rPr>
  </w:style>
  <w:style w:styleId="Titre4" w:type="paragraph">
    <w:name w:val="heading 4"/>
    <w:basedOn w:val="Normal"/>
    <w:next w:val="Normal"/>
    <w:qFormat/>
    <w:rsid w:val="00E30709"/>
    <w:pPr>
      <w:keepNext/>
      <w:spacing w:after="60" w:before="240"/>
      <w:outlineLvl w:val="3"/>
    </w:pPr>
    <w:rPr>
      <w:b/>
      <w:bCs/>
      <w:sz w:val="28"/>
      <w:szCs w:val="28"/>
    </w:rPr>
  </w:style>
  <w:style w:styleId="Titre7" w:type="paragraph">
    <w:name w:val="heading 7"/>
    <w:basedOn w:val="Normal"/>
    <w:next w:val="Normal"/>
    <w:qFormat/>
    <w:rsid w:val="00E30709"/>
    <w:pPr>
      <w:spacing w:after="60" w:before="240"/>
      <w:outlineLvl w:val="6"/>
    </w:pPr>
  </w:style>
  <w:style w:styleId="Titre8" w:type="paragraph">
    <w:name w:val="heading 8"/>
    <w:basedOn w:val="Normal"/>
    <w:next w:val="Normal"/>
    <w:qFormat/>
    <w:rsid w:val="00EB4CEB"/>
    <w:pPr>
      <w:spacing w:after="60" w:before="240"/>
      <w:outlineLvl w:val="7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rsid w:val="005444DF"/>
    <w:pPr>
      <w:jc w:val="center"/>
    </w:pPr>
    <w:rPr>
      <w:b/>
      <w:bCs/>
      <w:sz w:val="28"/>
    </w:rPr>
  </w:style>
  <w:style w:styleId="Corpsdetexte" w:type="paragraph">
    <w:name w:val="Body Text"/>
    <w:basedOn w:val="Normal"/>
    <w:rsid w:val="005444DF"/>
    <w:pPr>
      <w:jc w:val="both"/>
    </w:pPr>
  </w:style>
  <w:style w:styleId="Textedebulles" w:type="paragraph">
    <w:name w:val="Balloon Text"/>
    <w:basedOn w:val="Normal"/>
    <w:semiHidden/>
    <w:rsid w:val="007F18CB"/>
    <w:rPr>
      <w:rFonts w:ascii="Tahoma" w:cs="Tahoma" w:hAnsi="Tahoma"/>
      <w:sz w:val="16"/>
      <w:szCs w:val="16"/>
    </w:rPr>
  </w:style>
  <w:style w:styleId="Corpsdetexte2" w:type="paragraph">
    <w:name w:val="Body Text 2"/>
    <w:basedOn w:val="Normal"/>
    <w:rsid w:val="00E30709"/>
    <w:pPr>
      <w:spacing w:after="120" w:line="480" w:lineRule="auto"/>
    </w:pPr>
  </w:style>
  <w:style w:styleId="En-tte" w:type="paragraph">
    <w:name w:val="header"/>
    <w:basedOn w:val="Normal"/>
    <w:link w:val="En-tteCar"/>
    <w:rsid w:val="00D90DC5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D90DC5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FB0D04"/>
  </w:style>
  <w:style w:styleId="Lgende" w:type="paragraph">
    <w:name w:val="caption"/>
    <w:basedOn w:val="Normal"/>
    <w:next w:val="Normal"/>
    <w:qFormat/>
    <w:rsid w:val="00562306"/>
    <w:pPr>
      <w:tabs>
        <w:tab w:pos="1985" w:val="center"/>
        <w:tab w:pos="7088" w:val="center"/>
      </w:tabs>
      <w:jc w:val="center"/>
    </w:pPr>
    <w:rPr>
      <w:b/>
      <w:szCs w:val="20"/>
    </w:rPr>
  </w:style>
  <w:style w:styleId="Paragraphedeliste" w:type="paragraph">
    <w:name w:val="List Paragraph"/>
    <w:basedOn w:val="Normal"/>
    <w:uiPriority w:val="34"/>
    <w:qFormat/>
    <w:rsid w:val="0002772B"/>
    <w:pPr>
      <w:ind w:left="708"/>
    </w:pPr>
  </w:style>
  <w:style w:customStyle="1" w:styleId="titre1majuscule" w:type="paragraph">
    <w:name w:val="titre 1 majuscule"/>
    <w:basedOn w:val="Normal"/>
    <w:rsid w:val="00E2754D"/>
    <w:pPr>
      <w:spacing w:line="280" w:lineRule="exact"/>
      <w:ind w:hanging="284" w:left="284"/>
    </w:pPr>
    <w:rPr>
      <w:rFonts w:ascii="Arial" w:hAnsi="Arial"/>
      <w:b/>
      <w:caps/>
      <w:color w:val="00A5F0"/>
      <w:sz w:val="20"/>
      <w:lang w:eastAsia="ja-JP"/>
    </w:rPr>
  </w:style>
  <w:style w:customStyle="1" w:styleId="En-tteCar" w:type="character">
    <w:name w:val="En-tête Car"/>
    <w:basedOn w:val="Policepardfaut"/>
    <w:link w:val="En-tte"/>
    <w:rsid w:val="00DA5856"/>
    <w:rPr>
      <w:sz w:val="24"/>
      <w:szCs w:val="24"/>
    </w:rPr>
  </w:style>
  <w:style w:styleId="Marquedecommentaire" w:type="character">
    <w:name w:val="annotation reference"/>
    <w:basedOn w:val="Policepardfaut"/>
    <w:semiHidden/>
    <w:unhideWhenUsed/>
    <w:rsid w:val="00741546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74154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semiHidden/>
    <w:rsid w:val="00741546"/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74154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7415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602</Words>
  <Characters>3316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DE PLAN D’EPARGNE D’ENTREPRISE</vt:lpstr>
    </vt:vector>
  </TitlesOfParts>
  <Company>ATMB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2022-01-21T14:40:00Z</dcterms:created>
  <cp:lastPrinted>2021-03-03T15:20:00Z</cp:lastPrinted>
  <dcterms:modified xsi:type="dcterms:W3CDTF">2022-02-04T09:10:00Z</dcterms:modified>
  <cp:revision>7</cp:revision>
  <dc:title>ACCORD DE PLAN D’EPARGNE D’ENTREPRISE</dc:title>
</cp:coreProperties>
</file>