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5EAE80AA" w14:textId="43C19B9D" w:rsidP="00606483" w:rsidR="00652F26" w:rsidRDefault="00652F26" w:rsidRPr="00172B18">
      <w:pPr>
        <w:spacing w:line="240" w:lineRule="auto"/>
        <w:rPr>
          <w:rFonts w:ascii="Montserrat" w:hAnsi="Montserrat"/>
          <w:b/>
          <w:bCs/>
          <w:caps/>
          <w:sz w:val="18"/>
          <w:szCs w:val="18"/>
        </w:rPr>
      </w:pPr>
    </w:p>
    <w:p w14:paraId="678ADF49" w14:textId="77777777" w:rsidP="0058513B" w:rsidR="00652F26" w:rsidRDefault="00652F26" w:rsidRPr="00172B18">
      <w:pPr>
        <w:spacing w:line="240" w:lineRule="auto"/>
        <w:jc w:val="center"/>
        <w:rPr>
          <w:rFonts w:ascii="Montserrat" w:hAnsi="Montserrat"/>
          <w:b/>
          <w:bCs/>
          <w:caps/>
          <w:sz w:val="18"/>
          <w:szCs w:val="18"/>
        </w:rPr>
      </w:pPr>
    </w:p>
    <w:p w14:paraId="55A4D214" w14:textId="77777777" w:rsidP="00996544" w:rsidR="00021ACB" w:rsidRDefault="00021ACB" w:rsidRPr="00172B18">
      <w:pPr>
        <w:spacing w:line="240" w:lineRule="auto"/>
        <w:jc w:val="center"/>
        <w:rPr>
          <w:rFonts w:ascii="Montserrat" w:hAnsi="Montserrat"/>
          <w:b/>
          <w:bCs/>
          <w:caps/>
          <w:sz w:val="18"/>
          <w:szCs w:val="18"/>
        </w:rPr>
      </w:pPr>
    </w:p>
    <w:p w14:paraId="4BCCCB22" w14:textId="7420A61E" w:rsidP="002A6734" w:rsidR="00F22E3C" w:rsidRDefault="00F22E3C">
      <w:pPr>
        <w:pStyle w:val="StyleTitre1"/>
        <w:numPr>
          <w:ilvl w:val="0"/>
          <w:numId w:val="0"/>
        </w:numPr>
        <w:rPr>
          <w:rFonts w:ascii="Montserrat" w:hAnsi="Montserrat"/>
          <w:color w:val="auto"/>
          <w:sz w:val="18"/>
          <w:szCs w:val="18"/>
        </w:rPr>
      </w:pPr>
    </w:p>
    <w:p w14:paraId="2391C41D" w14:textId="2A1D3FB6" w:rsidP="002A6734" w:rsidR="002A6734" w:rsidRDefault="002A6734">
      <w:pPr>
        <w:pStyle w:val="StyleTitre1"/>
        <w:numPr>
          <w:ilvl w:val="0"/>
          <w:numId w:val="0"/>
        </w:numPr>
        <w:rPr>
          <w:rFonts w:ascii="Montserrat" w:hAnsi="Montserrat"/>
          <w:color w:val="auto"/>
          <w:sz w:val="18"/>
          <w:szCs w:val="18"/>
        </w:rPr>
      </w:pPr>
    </w:p>
    <w:p w14:paraId="3F220548" w14:textId="77777777" w:rsidP="002A6734" w:rsidR="002A6734" w:rsidRDefault="002A6734">
      <w:pPr>
        <w:pStyle w:val="StyleTitre1"/>
        <w:numPr>
          <w:ilvl w:val="0"/>
          <w:numId w:val="0"/>
        </w:numPr>
        <w:rPr>
          <w:rFonts w:ascii="Montserrat" w:hAnsi="Montserrat"/>
          <w:color w:val="auto"/>
          <w:sz w:val="18"/>
          <w:szCs w:val="18"/>
        </w:rPr>
      </w:pPr>
    </w:p>
    <w:p w14:paraId="438329BE" w14:textId="09D236C5" w:rsidP="00021ACB" w:rsidR="00F22E3C" w:rsidRDefault="00F22E3C">
      <w:pPr>
        <w:pStyle w:val="StyleTitre1"/>
        <w:numPr>
          <w:ilvl w:val="0"/>
          <w:numId w:val="0"/>
        </w:numPr>
        <w:jc w:val="center"/>
        <w:rPr>
          <w:rFonts w:ascii="Montserrat" w:hAnsi="Montserrat"/>
          <w:color w:val="auto"/>
          <w:sz w:val="18"/>
          <w:szCs w:val="18"/>
        </w:rPr>
      </w:pPr>
    </w:p>
    <w:p w14:paraId="608BE4E7" w14:textId="77777777" w:rsidP="00021ACB" w:rsidR="00E24991" w:rsidRDefault="00E24991" w:rsidRPr="00172B18">
      <w:pPr>
        <w:pStyle w:val="StyleTitre1"/>
        <w:numPr>
          <w:ilvl w:val="0"/>
          <w:numId w:val="0"/>
        </w:numPr>
        <w:jc w:val="center"/>
        <w:rPr>
          <w:rFonts w:ascii="Montserrat" w:hAnsi="Montserrat"/>
          <w:color w:val="auto"/>
          <w:sz w:val="18"/>
          <w:szCs w:val="18"/>
        </w:rPr>
      </w:pPr>
    </w:p>
    <w:p w14:paraId="3AAD2009" w14:textId="77777777" w:rsidP="00021ACB" w:rsidR="00021ACB" w:rsidRDefault="00021ACB" w:rsidRPr="00172B18">
      <w:pPr>
        <w:pStyle w:val="StyleTitre1"/>
        <w:numPr>
          <w:ilvl w:val="0"/>
          <w:numId w:val="0"/>
        </w:numPr>
        <w:jc w:val="center"/>
        <w:rPr>
          <w:rFonts w:ascii="Montserrat" w:hAnsi="Montserrat"/>
          <w:color w:val="auto"/>
          <w:sz w:val="18"/>
          <w:szCs w:val="18"/>
        </w:rPr>
      </w:pPr>
    </w:p>
    <w:p w14:paraId="6A3A730F" w14:textId="70DA48F9" w:rsidP="00365BF4" w:rsidR="00021ACB" w:rsidRDefault="00021ACB" w:rsidRPr="00195A3A">
      <w:pPr>
        <w:pStyle w:val="StyleTitre1"/>
        <w:numPr>
          <w:ilvl w:val="0"/>
          <w:numId w:val="0"/>
        </w:numPr>
        <w:spacing w:after="0" w:before="0"/>
        <w:jc w:val="center"/>
        <w:rPr>
          <w:rFonts w:ascii="Montserrat" w:hAnsi="Montserrat"/>
          <w:color w:val="00573F"/>
          <w:sz w:val="36"/>
          <w:szCs w:val="36"/>
        </w:rPr>
      </w:pPr>
      <w:r w:rsidRPr="00195A3A">
        <w:rPr>
          <w:rFonts w:ascii="Montserrat" w:hAnsi="Montserrat"/>
          <w:color w:val="00573F"/>
          <w:sz w:val="36"/>
          <w:szCs w:val="36"/>
        </w:rPr>
        <w:t xml:space="preserve">ACCORD </w:t>
      </w:r>
      <w:r w:rsidR="005B24D3">
        <w:rPr>
          <w:rFonts w:ascii="Montserrat" w:hAnsi="Montserrat"/>
          <w:color w:val="00573F"/>
          <w:sz w:val="36"/>
          <w:szCs w:val="36"/>
        </w:rPr>
        <w:t xml:space="preserve">collectif </w:t>
      </w:r>
      <w:r w:rsidR="00252327" w:rsidRPr="00195A3A">
        <w:rPr>
          <w:rFonts w:ascii="Montserrat" w:hAnsi="Montserrat"/>
          <w:color w:val="00573F"/>
          <w:sz w:val="36"/>
          <w:szCs w:val="36"/>
        </w:rPr>
        <w:t xml:space="preserve">sur les negociations annuelles relatives aux remunerations </w:t>
      </w:r>
      <w:r w:rsidR="00B90932" w:rsidRPr="00195A3A">
        <w:rPr>
          <w:rFonts w:ascii="Montserrat" w:hAnsi="Montserrat"/>
          <w:color w:val="00573F"/>
          <w:sz w:val="36"/>
          <w:szCs w:val="36"/>
        </w:rPr>
        <w:t>202</w:t>
      </w:r>
      <w:r w:rsidR="005B24D3">
        <w:rPr>
          <w:rFonts w:ascii="Montserrat" w:hAnsi="Montserrat"/>
          <w:color w:val="00573F"/>
          <w:sz w:val="36"/>
          <w:szCs w:val="36"/>
        </w:rPr>
        <w:t>3</w:t>
      </w:r>
    </w:p>
    <w:p w14:paraId="5F5CF57E" w14:textId="77777777" w:rsidP="00021ACB" w:rsidR="00AF42FD" w:rsidRDefault="00AF42FD" w:rsidRPr="0001386D">
      <w:pPr>
        <w:pStyle w:val="StyleTitre1"/>
        <w:numPr>
          <w:ilvl w:val="0"/>
          <w:numId w:val="0"/>
        </w:numPr>
        <w:spacing w:after="0" w:before="0"/>
        <w:jc w:val="center"/>
        <w:rPr>
          <w:rFonts w:ascii="Montserrat" w:hAnsi="Montserrat"/>
          <w:color w:themeColor="text1" w:themeTint="BF" w:val="404040"/>
          <w:sz w:val="36"/>
          <w:szCs w:val="36"/>
        </w:rPr>
      </w:pPr>
    </w:p>
    <w:p w14:paraId="78645808" w14:textId="77777777" w:rsidP="00021ACB" w:rsidR="00652F26" w:rsidRDefault="00021ACB" w:rsidRPr="0001386D">
      <w:pPr>
        <w:spacing w:line="240" w:lineRule="auto"/>
        <w:jc w:val="center"/>
        <w:rPr>
          <w:rFonts w:ascii="Montserrat" w:hAnsi="Montserrat"/>
          <w:b/>
          <w:bCs/>
          <w:caps/>
          <w:sz w:val="18"/>
          <w:szCs w:val="18"/>
        </w:rPr>
      </w:pPr>
      <w:r w:rsidRPr="0001386D">
        <w:rPr>
          <w:rFonts w:ascii="Montserrat" w:hAnsi="Montserrat"/>
          <w:sz w:val="18"/>
          <w:szCs w:val="18"/>
        </w:rPr>
        <w:br w:type="page"/>
      </w:r>
    </w:p>
    <w:p w14:paraId="3C92166E" w14:textId="77777777" w:rsidP="0058513B" w:rsidR="0058513B" w:rsidRDefault="0058513B" w:rsidRPr="0001386D">
      <w:pPr>
        <w:spacing w:line="240" w:lineRule="auto"/>
        <w:jc w:val="center"/>
        <w:rPr>
          <w:rFonts w:ascii="Montserrat" w:hAnsi="Montserrat"/>
          <w:b/>
          <w:bCs/>
          <w:caps/>
          <w:sz w:val="18"/>
          <w:szCs w:val="18"/>
        </w:rPr>
      </w:pPr>
    </w:p>
    <w:p w14:paraId="4B73469D" w14:textId="77777777" w:rsidP="0058513B" w:rsidR="0058513B" w:rsidRDefault="0058513B" w:rsidRPr="0001386D">
      <w:pPr>
        <w:spacing w:line="240" w:lineRule="auto"/>
        <w:jc w:val="center"/>
        <w:rPr>
          <w:rFonts w:ascii="Montserrat" w:hAnsi="Montserrat"/>
          <w:b/>
          <w:bCs/>
          <w:caps/>
          <w:sz w:val="18"/>
          <w:szCs w:val="18"/>
        </w:rPr>
      </w:pPr>
    </w:p>
    <w:p w14:paraId="2068C7E8" w14:textId="17315EAB" w:rsidP="002A5EDD" w:rsidR="002A5EDD" w:rsidRDefault="002A5EDD" w:rsidRPr="0001386D">
      <w:pPr>
        <w:tabs>
          <w:tab w:pos="4536" w:val="center"/>
        </w:tabs>
        <w:spacing w:after="100" w:afterAutospacing="1" w:before="100" w:beforeAutospacing="1" w:line="240" w:lineRule="auto"/>
        <w:jc w:val="both"/>
        <w:rPr>
          <w:rFonts w:ascii="Montserrat" w:cs="Arial" w:eastAsia="Calibri" w:hAnsi="Montserrat"/>
          <w:b/>
          <w:bCs/>
          <w:sz w:val="18"/>
          <w:szCs w:val="18"/>
          <w:lang w:eastAsia="en-US"/>
        </w:rPr>
      </w:pPr>
      <w:r w:rsidRPr="0001386D">
        <w:rPr>
          <w:rFonts w:ascii="Montserrat" w:cs="Arial" w:eastAsia="Calibri" w:hAnsi="Montserrat"/>
          <w:b/>
          <w:bCs/>
          <w:sz w:val="18"/>
          <w:szCs w:val="18"/>
          <w:lang w:eastAsia="en-US"/>
        </w:rPr>
        <w:t>Entre les soussigné</w:t>
      </w:r>
      <w:r w:rsidR="002A6734">
        <w:rPr>
          <w:rFonts w:ascii="Montserrat" w:cs="Arial" w:eastAsia="Calibri" w:hAnsi="Montserrat"/>
          <w:b/>
          <w:bCs/>
          <w:sz w:val="18"/>
          <w:szCs w:val="18"/>
          <w:lang w:eastAsia="en-US"/>
        </w:rPr>
        <w:t>e</w:t>
      </w:r>
      <w:r w:rsidRPr="0001386D">
        <w:rPr>
          <w:rFonts w:ascii="Montserrat" w:cs="Arial" w:eastAsia="Calibri" w:hAnsi="Montserrat"/>
          <w:b/>
          <w:bCs/>
          <w:sz w:val="18"/>
          <w:szCs w:val="18"/>
          <w:lang w:eastAsia="en-US"/>
        </w:rPr>
        <w:t>s :</w:t>
      </w:r>
      <w:r w:rsidRPr="0001386D">
        <w:rPr>
          <w:rFonts w:ascii="Montserrat" w:cs="Arial" w:eastAsia="Calibri" w:hAnsi="Montserrat"/>
          <w:b/>
          <w:bCs/>
          <w:sz w:val="18"/>
          <w:szCs w:val="18"/>
          <w:lang w:eastAsia="en-US"/>
        </w:rPr>
        <w:tab/>
      </w:r>
    </w:p>
    <w:p w14:paraId="6EC9E512" w14:textId="77777777" w:rsidP="002A5EDD" w:rsidR="002A5EDD" w:rsidRDefault="002A5EDD" w:rsidRPr="0001386D">
      <w:pPr>
        <w:autoSpaceDE w:val="0"/>
        <w:autoSpaceDN w:val="0"/>
        <w:adjustRightInd w:val="0"/>
        <w:spacing w:line="240" w:lineRule="auto"/>
        <w:jc w:val="both"/>
        <w:rPr>
          <w:rFonts w:ascii="Montserrat" w:cs="Arial" w:hAnsi="Montserrat"/>
          <w:b/>
          <w:bCs/>
          <w:sz w:val="18"/>
          <w:szCs w:val="18"/>
        </w:rPr>
      </w:pPr>
    </w:p>
    <w:p w14:paraId="700FF50A" w14:textId="2630FC02" w:rsidP="0054506B" w:rsidR="0054506B" w:rsidRDefault="0054506B" w:rsidRPr="0001386D">
      <w:pPr>
        <w:autoSpaceDE w:val="0"/>
        <w:autoSpaceDN w:val="0"/>
        <w:adjustRightInd w:val="0"/>
        <w:spacing w:line="240" w:lineRule="auto"/>
        <w:jc w:val="both"/>
        <w:rPr>
          <w:rFonts w:ascii="Montserrat" w:cs="Arial" w:eastAsia="Calibri" w:hAnsi="Montserrat"/>
          <w:bCs/>
          <w:sz w:val="18"/>
          <w:szCs w:val="18"/>
          <w:lang w:eastAsia="en-US"/>
        </w:rPr>
      </w:pPr>
      <w:r w:rsidRPr="0001386D">
        <w:rPr>
          <w:rFonts w:ascii="Montserrat" w:cs="Arial" w:eastAsia="Calibri" w:hAnsi="Montserrat"/>
          <w:bCs/>
          <w:sz w:val="18"/>
          <w:szCs w:val="18"/>
          <w:lang w:eastAsia="en-US"/>
        </w:rPr>
        <w:t xml:space="preserve">La Société </w:t>
      </w:r>
      <w:r w:rsidRPr="0001386D">
        <w:rPr>
          <w:rFonts w:ascii="Montserrat" w:cs="Arial" w:eastAsia="Calibri" w:hAnsi="Montserrat"/>
          <w:b/>
          <w:sz w:val="18"/>
          <w:szCs w:val="18"/>
          <w:lang w:eastAsia="en-US"/>
        </w:rPr>
        <w:t>POSTE IMMO</w:t>
      </w:r>
      <w:r w:rsidRPr="0001386D">
        <w:rPr>
          <w:rFonts w:ascii="Montserrat" w:cs="Arial" w:eastAsia="Calibri" w:hAnsi="Montserrat"/>
          <w:bCs/>
          <w:sz w:val="18"/>
          <w:szCs w:val="18"/>
          <w:lang w:eastAsia="en-US"/>
        </w:rPr>
        <w:t xml:space="preserve"> dont le siège social est situé au 111 Boulevard Brune – 75014 Paris, immatriculée au RCS de Paris sous le numéro B 428 579 130, SA au capital de 1 471 158 000 euros, représentée par</w:t>
      </w:r>
      <w:r w:rsidR="0066121C">
        <w:rPr>
          <w:rFonts w:ascii="Montserrat" w:cs="Arial" w:eastAsia="Calibri" w:hAnsi="Montserrat"/>
          <w:bCs/>
          <w:sz w:val="18"/>
          <w:szCs w:val="18"/>
          <w:lang w:eastAsia="en-US"/>
        </w:rPr>
        <w:t>, Directrice des Ressources Humaines</w:t>
      </w:r>
    </w:p>
    <w:p w14:paraId="0D051658" w14:textId="77777777" w:rsidP="0054506B" w:rsidR="0054506B" w:rsidRDefault="0054506B" w:rsidRPr="0001386D">
      <w:pPr>
        <w:autoSpaceDE w:val="0"/>
        <w:autoSpaceDN w:val="0"/>
        <w:adjustRightInd w:val="0"/>
        <w:spacing w:line="240" w:lineRule="auto"/>
        <w:jc w:val="both"/>
        <w:rPr>
          <w:rFonts w:ascii="Montserrat" w:cs="Arial" w:eastAsia="Calibri" w:hAnsi="Montserrat"/>
          <w:b/>
          <w:bCs/>
          <w:sz w:val="18"/>
          <w:szCs w:val="18"/>
          <w:lang w:eastAsia="en-US"/>
        </w:rPr>
      </w:pPr>
    </w:p>
    <w:p w14:paraId="0E891DD1" w14:textId="77777777" w:rsidP="0054506B" w:rsidR="0054506B" w:rsidRDefault="0054506B" w:rsidRPr="0001386D">
      <w:pPr>
        <w:autoSpaceDE w:val="0"/>
        <w:autoSpaceDN w:val="0"/>
        <w:adjustRightInd w:val="0"/>
        <w:spacing w:line="240" w:lineRule="auto"/>
        <w:jc w:val="both"/>
        <w:rPr>
          <w:rFonts w:ascii="Montserrat" w:cs="Arial" w:eastAsia="Calibri" w:hAnsi="Montserrat"/>
          <w:b/>
          <w:bCs/>
          <w:sz w:val="18"/>
          <w:szCs w:val="18"/>
          <w:lang w:eastAsia="en-US"/>
        </w:rPr>
      </w:pPr>
    </w:p>
    <w:p w14:paraId="41FB6DC2" w14:textId="54FE0D74" w:rsidP="0054506B" w:rsidR="007B0A29" w:rsidRDefault="002A5EDD" w:rsidRPr="0001386D">
      <w:pPr>
        <w:autoSpaceDE w:val="0"/>
        <w:autoSpaceDN w:val="0"/>
        <w:adjustRightInd w:val="0"/>
        <w:spacing w:line="240" w:lineRule="auto"/>
        <w:jc w:val="both"/>
        <w:rPr>
          <w:rFonts w:ascii="Montserrat" w:cs="Arial" w:eastAsia="Calibri" w:hAnsi="Montserrat"/>
          <w:b/>
          <w:bCs/>
          <w:sz w:val="18"/>
          <w:szCs w:val="18"/>
          <w:lang w:eastAsia="en-US"/>
        </w:rPr>
      </w:pPr>
      <w:r w:rsidRPr="0001386D">
        <w:rPr>
          <w:rFonts w:ascii="Montserrat" w:cs="Arial" w:eastAsia="Calibri" w:hAnsi="Montserrat"/>
          <w:b/>
          <w:bCs/>
          <w:sz w:val="18"/>
          <w:szCs w:val="18"/>
          <w:lang w:eastAsia="en-US"/>
        </w:rPr>
        <w:t>D'une part,</w:t>
      </w:r>
    </w:p>
    <w:p w14:paraId="31570A43" w14:textId="77777777" w:rsidP="0054506B" w:rsidR="0054506B" w:rsidRDefault="0054506B" w:rsidRPr="0001386D">
      <w:pPr>
        <w:autoSpaceDE w:val="0"/>
        <w:autoSpaceDN w:val="0"/>
        <w:adjustRightInd w:val="0"/>
        <w:spacing w:line="240" w:lineRule="auto"/>
        <w:jc w:val="both"/>
        <w:rPr>
          <w:rFonts w:ascii="Montserrat" w:cs="Arial" w:eastAsia="Calibri" w:hAnsi="Montserrat"/>
          <w:b/>
          <w:bCs/>
          <w:sz w:val="18"/>
          <w:szCs w:val="18"/>
          <w:lang w:eastAsia="en-US"/>
        </w:rPr>
      </w:pPr>
    </w:p>
    <w:p w14:paraId="6CC4CD1F" w14:textId="77777777" w:rsidP="0054506B" w:rsidR="0054506B" w:rsidRDefault="0054506B" w:rsidRPr="0001386D">
      <w:pPr>
        <w:autoSpaceDE w:val="0"/>
        <w:autoSpaceDN w:val="0"/>
        <w:adjustRightInd w:val="0"/>
        <w:spacing w:line="240" w:lineRule="auto"/>
        <w:jc w:val="both"/>
        <w:rPr>
          <w:rFonts w:ascii="Montserrat" w:cs="Arial" w:eastAsia="Calibri" w:hAnsi="Montserrat"/>
          <w:b/>
          <w:bCs/>
          <w:sz w:val="18"/>
          <w:szCs w:val="18"/>
          <w:lang w:eastAsia="en-US"/>
        </w:rPr>
      </w:pPr>
    </w:p>
    <w:p w14:paraId="65AE73EE" w14:textId="1852E759" w:rsidP="002A5EDD" w:rsidR="002A5EDD" w:rsidRDefault="002A5EDD" w:rsidRPr="0001386D">
      <w:pPr>
        <w:autoSpaceDE w:val="0"/>
        <w:autoSpaceDN w:val="0"/>
        <w:adjustRightInd w:val="0"/>
        <w:spacing w:line="240" w:lineRule="auto"/>
        <w:jc w:val="both"/>
        <w:rPr>
          <w:rFonts w:ascii="Montserrat" w:cs="Arial" w:eastAsia="Calibri" w:hAnsi="Montserrat"/>
          <w:b/>
          <w:bCs/>
          <w:sz w:val="18"/>
          <w:szCs w:val="18"/>
          <w:lang w:eastAsia="en-US"/>
        </w:rPr>
      </w:pPr>
      <w:r w:rsidRPr="0001386D">
        <w:rPr>
          <w:rFonts w:ascii="Montserrat" w:cs="Arial" w:eastAsia="Calibri" w:hAnsi="Montserrat"/>
          <w:b/>
          <w:bCs/>
          <w:sz w:val="18"/>
          <w:szCs w:val="18"/>
          <w:lang w:eastAsia="en-US"/>
        </w:rPr>
        <w:t>Et</w:t>
      </w:r>
    </w:p>
    <w:p w14:paraId="3F82024C" w14:textId="77777777" w:rsidP="002A5EDD" w:rsidR="00AB7D3F" w:rsidRDefault="00AB7D3F" w:rsidRPr="0001386D">
      <w:pPr>
        <w:autoSpaceDE w:val="0"/>
        <w:autoSpaceDN w:val="0"/>
        <w:adjustRightInd w:val="0"/>
        <w:spacing w:line="240" w:lineRule="auto"/>
        <w:jc w:val="both"/>
        <w:rPr>
          <w:rFonts w:ascii="Montserrat" w:cs="Arial" w:eastAsia="Calibri" w:hAnsi="Montserrat"/>
          <w:b/>
          <w:bCs/>
          <w:sz w:val="18"/>
          <w:szCs w:val="18"/>
          <w:lang w:eastAsia="en-US"/>
        </w:rPr>
      </w:pPr>
    </w:p>
    <w:p w14:paraId="70A26419" w14:textId="77777777" w:rsidP="002A5EDD" w:rsidR="002A5EDD" w:rsidRDefault="002A5EDD" w:rsidRPr="0001386D">
      <w:pPr>
        <w:autoSpaceDE w:val="0"/>
        <w:autoSpaceDN w:val="0"/>
        <w:adjustRightInd w:val="0"/>
        <w:spacing w:line="240" w:lineRule="auto"/>
        <w:jc w:val="both"/>
        <w:rPr>
          <w:rFonts w:ascii="Montserrat" w:cs="Arial" w:eastAsia="Calibri" w:hAnsi="Montserrat"/>
          <w:b/>
          <w:bCs/>
          <w:sz w:val="18"/>
          <w:szCs w:val="18"/>
          <w:lang w:eastAsia="en-US"/>
        </w:rPr>
      </w:pPr>
    </w:p>
    <w:p w14:paraId="20E70FD7" w14:textId="66931F6F" w:rsidP="002A5EDD" w:rsidR="002A5EDD" w:rsidRDefault="00AB7D3F" w:rsidRPr="0001386D">
      <w:pPr>
        <w:autoSpaceDE w:val="0"/>
        <w:autoSpaceDN w:val="0"/>
        <w:adjustRightInd w:val="0"/>
        <w:spacing w:line="240" w:lineRule="auto"/>
        <w:jc w:val="both"/>
        <w:rPr>
          <w:rFonts w:ascii="Montserrat" w:cs="Arial" w:eastAsia="Calibri" w:hAnsi="Montserrat"/>
          <w:bCs/>
          <w:sz w:val="18"/>
          <w:szCs w:val="18"/>
          <w:lang w:eastAsia="en-US"/>
        </w:rPr>
      </w:pPr>
      <w:r w:rsidRPr="0001386D">
        <w:rPr>
          <w:rFonts w:ascii="Montserrat" w:cs="Arial" w:eastAsia="Calibri" w:hAnsi="Montserrat"/>
          <w:bCs/>
          <w:sz w:val="18"/>
          <w:szCs w:val="18"/>
          <w:lang w:eastAsia="en-US"/>
        </w:rPr>
        <w:t>L</w:t>
      </w:r>
      <w:r w:rsidR="002A5EDD" w:rsidRPr="0001386D">
        <w:rPr>
          <w:rFonts w:ascii="Montserrat" w:cs="Arial" w:eastAsia="Calibri" w:hAnsi="Montserrat"/>
          <w:bCs/>
          <w:sz w:val="18"/>
          <w:szCs w:val="18"/>
          <w:lang w:eastAsia="en-US"/>
        </w:rPr>
        <w:t xml:space="preserve">es organisations syndicales </w:t>
      </w:r>
      <w:r w:rsidR="00ED2118" w:rsidRPr="0001386D">
        <w:rPr>
          <w:rFonts w:ascii="Montserrat" w:cs="Arial" w:eastAsia="Calibri" w:hAnsi="Montserrat"/>
          <w:bCs/>
          <w:sz w:val="18"/>
          <w:szCs w:val="18"/>
          <w:lang w:eastAsia="en-US"/>
        </w:rPr>
        <w:t xml:space="preserve">suivantes : </w:t>
      </w:r>
    </w:p>
    <w:p w14:paraId="69380BC2" w14:textId="77777777" w:rsidP="0054506B" w:rsidR="0054506B" w:rsidRDefault="002A5EDD" w:rsidRPr="0001386D">
      <w:pPr>
        <w:rPr>
          <w:rFonts w:ascii="Montserrat" w:hAnsi="Montserrat"/>
          <w:szCs w:val="20"/>
        </w:rPr>
      </w:pPr>
      <w:r w:rsidRPr="0001386D">
        <w:rPr>
          <w:rFonts w:ascii="Montserrat" w:cs="Arial" w:eastAsia="Calibri" w:hAnsi="Montserrat"/>
          <w:bCs/>
        </w:rPr>
        <w:br/>
      </w:r>
    </w:p>
    <w:p w14:paraId="26280DC9" w14:textId="4040ABF9" w:rsidP="0054506B" w:rsidR="0054506B" w:rsidRDefault="0054506B" w:rsidRPr="0001386D">
      <w:pPr>
        <w:pStyle w:val="Textecourant"/>
        <w:rPr>
          <w:rFonts w:ascii="Montserrat" w:hAnsi="Montserrat"/>
          <w:color w:val="auto"/>
        </w:rPr>
      </w:pPr>
      <w:proofErr w:type="gramStart"/>
      <w:r w:rsidRPr="0001386D">
        <w:rPr>
          <w:rFonts w:ascii="Montserrat" w:hAnsi="Montserrat"/>
          <w:color w:val="auto"/>
        </w:rPr>
        <w:t>la</w:t>
      </w:r>
      <w:proofErr w:type="gramEnd"/>
      <w:r w:rsidRPr="0001386D">
        <w:rPr>
          <w:rFonts w:ascii="Montserrat" w:hAnsi="Montserrat"/>
          <w:color w:val="auto"/>
        </w:rPr>
        <w:t xml:space="preserve"> </w:t>
      </w:r>
      <w:r w:rsidRPr="0001386D">
        <w:rPr>
          <w:rFonts w:ascii="Montserrat" w:hAnsi="Montserrat"/>
          <w:b/>
          <w:color w:val="auto"/>
        </w:rPr>
        <w:t>CFDT F3C</w:t>
      </w:r>
      <w:r w:rsidRPr="0001386D">
        <w:rPr>
          <w:rFonts w:ascii="Montserrat" w:hAnsi="Montserrat"/>
          <w:color w:val="auto"/>
        </w:rPr>
        <w:t xml:space="preserve">, </w:t>
      </w:r>
      <w:r w:rsidR="00ED2118" w:rsidRPr="0001386D">
        <w:rPr>
          <w:rFonts w:ascii="Montserrat" w:hAnsi="Montserrat"/>
          <w:color w:val="auto"/>
        </w:rPr>
        <w:t>dûment représentée par</w:t>
      </w:r>
      <w:r w:rsidR="0098416C" w:rsidRPr="0001386D">
        <w:rPr>
          <w:rFonts w:ascii="Montserrat" w:hAnsi="Montserrat"/>
          <w:color w:val="auto"/>
        </w:rPr>
        <w:t>,</w:t>
      </w:r>
      <w:r w:rsidR="00197733" w:rsidRPr="0001386D">
        <w:rPr>
          <w:rFonts w:ascii="Montserrat" w:hAnsi="Montserrat"/>
          <w:color w:val="auto"/>
        </w:rPr>
        <w:t xml:space="preserve"> </w:t>
      </w:r>
      <w:r w:rsidR="00ED2118" w:rsidRPr="0001386D">
        <w:rPr>
          <w:rFonts w:ascii="Montserrat" w:hAnsi="Montserrat"/>
          <w:color w:val="auto"/>
        </w:rPr>
        <w:t xml:space="preserve">en qualité de </w:t>
      </w:r>
      <w:r w:rsidRPr="0001386D">
        <w:rPr>
          <w:rFonts w:ascii="Montserrat" w:hAnsi="Montserrat"/>
          <w:color w:val="auto"/>
        </w:rPr>
        <w:t>Délégué syndical,</w:t>
      </w:r>
    </w:p>
    <w:p w14:paraId="69A5989B" w14:textId="59174CB9" w:rsidP="0054506B" w:rsidR="0054506B" w:rsidRDefault="0054506B" w:rsidRPr="0001386D">
      <w:pPr>
        <w:pStyle w:val="Textecourant"/>
        <w:rPr>
          <w:rFonts w:ascii="Montserrat" w:hAnsi="Montserrat"/>
          <w:color w:val="auto"/>
        </w:rPr>
      </w:pPr>
      <w:proofErr w:type="gramStart"/>
      <w:r w:rsidRPr="0001386D">
        <w:rPr>
          <w:rFonts w:ascii="Montserrat" w:hAnsi="Montserrat"/>
          <w:color w:val="auto"/>
        </w:rPr>
        <w:t>la</w:t>
      </w:r>
      <w:proofErr w:type="gramEnd"/>
      <w:r w:rsidRPr="0001386D">
        <w:rPr>
          <w:rFonts w:ascii="Montserrat" w:hAnsi="Montserrat"/>
          <w:color w:val="auto"/>
        </w:rPr>
        <w:t xml:space="preserve"> </w:t>
      </w:r>
      <w:r w:rsidRPr="0001386D">
        <w:rPr>
          <w:rFonts w:ascii="Montserrat" w:hAnsi="Montserrat"/>
          <w:b/>
          <w:bCs/>
          <w:color w:val="auto"/>
        </w:rPr>
        <w:t>CFE-</w:t>
      </w:r>
      <w:r w:rsidRPr="0001386D">
        <w:rPr>
          <w:rFonts w:ascii="Montserrat" w:hAnsi="Montserrat"/>
          <w:b/>
          <w:color w:val="auto"/>
        </w:rPr>
        <w:t>CGC Groupe La Poste</w:t>
      </w:r>
      <w:r w:rsidRPr="0001386D">
        <w:rPr>
          <w:rFonts w:ascii="Montserrat" w:hAnsi="Montserrat"/>
          <w:color w:val="auto"/>
        </w:rPr>
        <w:t xml:space="preserve">, </w:t>
      </w:r>
      <w:r w:rsidR="00ED2118" w:rsidRPr="0001386D">
        <w:rPr>
          <w:rFonts w:ascii="Montserrat" w:hAnsi="Montserrat"/>
          <w:color w:val="auto"/>
        </w:rPr>
        <w:t>dûment représentée par</w:t>
      </w:r>
      <w:r w:rsidRPr="0001386D">
        <w:rPr>
          <w:rFonts w:ascii="Montserrat" w:hAnsi="Montserrat"/>
          <w:color w:val="auto"/>
        </w:rPr>
        <w:t xml:space="preserve">, </w:t>
      </w:r>
      <w:r w:rsidR="00ED2118" w:rsidRPr="0001386D">
        <w:rPr>
          <w:rFonts w:ascii="Montserrat" w:hAnsi="Montserrat"/>
          <w:color w:val="auto"/>
        </w:rPr>
        <w:t xml:space="preserve">en qualité de </w:t>
      </w:r>
      <w:r w:rsidRPr="0001386D">
        <w:rPr>
          <w:rFonts w:ascii="Montserrat" w:hAnsi="Montserrat"/>
          <w:color w:val="auto"/>
        </w:rPr>
        <w:t>Déléguée syndicale,</w:t>
      </w:r>
    </w:p>
    <w:p w14:paraId="2E513D43" w14:textId="5979287D" w:rsidP="00DD1DE1" w:rsidR="007B0A29" w:rsidRDefault="0058513B" w:rsidRPr="0001386D">
      <w:pPr>
        <w:pStyle w:val="Textecourant"/>
        <w:rPr>
          <w:rFonts w:ascii="Montserrat" w:cs="Arial" w:eastAsia="Calibri" w:hAnsi="Montserrat"/>
          <w:b/>
          <w:bCs/>
        </w:rPr>
      </w:pPr>
      <w:r w:rsidRPr="0001386D">
        <w:rPr>
          <w:rFonts w:ascii="Montserrat" w:cs="Arial" w:eastAsia="Calibri" w:hAnsi="Montserrat"/>
          <w:b/>
          <w:bCs/>
        </w:rPr>
        <w:t>D'autre part,</w:t>
      </w:r>
    </w:p>
    <w:p w14:paraId="6A98554B" w14:textId="2B0610D5" w:rsidP="000852E1" w:rsidR="009676B6" w:rsidRDefault="00180999" w:rsidRPr="00180999">
      <w:pPr>
        <w:jc w:val="both"/>
        <w:rPr>
          <w:rFonts w:ascii="Montserrat" w:cs="Arial" w:eastAsia="Calibri" w:hAnsi="Montserrat"/>
          <w:sz w:val="18"/>
          <w:szCs w:val="18"/>
          <w:lang w:eastAsia="en-US"/>
        </w:rPr>
      </w:pPr>
      <w:r w:rsidRPr="00180999">
        <w:rPr>
          <w:rFonts w:ascii="Montserrat" w:cs="Arial" w:eastAsia="Calibri" w:hAnsi="Montserrat"/>
          <w:sz w:val="18"/>
          <w:szCs w:val="18"/>
          <w:lang w:eastAsia="en-US"/>
        </w:rPr>
        <w:t>Dans le cadre de la négociation annuelle obligatoire, le</w:t>
      </w:r>
      <w:r w:rsidR="0022093A">
        <w:rPr>
          <w:rFonts w:ascii="Montserrat" w:cs="Arial" w:eastAsia="Calibri" w:hAnsi="Montserrat"/>
          <w:sz w:val="18"/>
          <w:szCs w:val="18"/>
          <w:lang w:eastAsia="en-US"/>
        </w:rPr>
        <w:t>s d</w:t>
      </w:r>
      <w:r w:rsidRPr="00180999">
        <w:rPr>
          <w:rFonts w:ascii="Montserrat" w:cs="Arial" w:eastAsia="Calibri" w:hAnsi="Montserrat"/>
          <w:sz w:val="18"/>
          <w:szCs w:val="18"/>
          <w:lang w:eastAsia="en-US"/>
        </w:rPr>
        <w:t>élégué</w:t>
      </w:r>
      <w:r w:rsidR="0022093A">
        <w:rPr>
          <w:rFonts w:ascii="Montserrat" w:cs="Arial" w:eastAsia="Calibri" w:hAnsi="Montserrat"/>
          <w:sz w:val="18"/>
          <w:szCs w:val="18"/>
          <w:lang w:eastAsia="en-US"/>
        </w:rPr>
        <w:t>s</w:t>
      </w:r>
      <w:r w:rsidRPr="00180999">
        <w:rPr>
          <w:rFonts w:ascii="Montserrat" w:cs="Arial" w:eastAsia="Calibri" w:hAnsi="Montserrat"/>
          <w:sz w:val="18"/>
          <w:szCs w:val="18"/>
          <w:lang w:eastAsia="en-US"/>
        </w:rPr>
        <w:t xml:space="preserve"> </w:t>
      </w:r>
      <w:r w:rsidR="00841512">
        <w:rPr>
          <w:rFonts w:ascii="Montserrat" w:cs="Arial" w:eastAsia="Calibri" w:hAnsi="Montserrat"/>
          <w:sz w:val="18"/>
          <w:szCs w:val="18"/>
          <w:lang w:eastAsia="en-US"/>
        </w:rPr>
        <w:t>s</w:t>
      </w:r>
      <w:r w:rsidRPr="00180999">
        <w:rPr>
          <w:rFonts w:ascii="Montserrat" w:cs="Arial" w:eastAsia="Calibri" w:hAnsi="Montserrat"/>
          <w:sz w:val="18"/>
          <w:szCs w:val="18"/>
          <w:lang w:eastAsia="en-US"/>
        </w:rPr>
        <w:t>yndica</w:t>
      </w:r>
      <w:r w:rsidR="0022093A">
        <w:rPr>
          <w:rFonts w:ascii="Montserrat" w:cs="Arial" w:eastAsia="Calibri" w:hAnsi="Montserrat"/>
          <w:sz w:val="18"/>
          <w:szCs w:val="18"/>
          <w:lang w:eastAsia="en-US"/>
        </w:rPr>
        <w:t>ux</w:t>
      </w:r>
      <w:r w:rsidRPr="00180999">
        <w:rPr>
          <w:rFonts w:ascii="Montserrat" w:cs="Arial" w:eastAsia="Calibri" w:hAnsi="Montserrat"/>
          <w:sz w:val="18"/>
          <w:szCs w:val="18"/>
          <w:lang w:eastAsia="en-US"/>
        </w:rPr>
        <w:t xml:space="preserve"> représentatif</w:t>
      </w:r>
      <w:r w:rsidR="0022093A">
        <w:rPr>
          <w:rFonts w:ascii="Montserrat" w:cs="Arial" w:eastAsia="Calibri" w:hAnsi="Montserrat"/>
          <w:sz w:val="18"/>
          <w:szCs w:val="18"/>
          <w:lang w:eastAsia="en-US"/>
        </w:rPr>
        <w:t>s</w:t>
      </w:r>
      <w:r w:rsidRPr="00180999">
        <w:rPr>
          <w:rFonts w:ascii="Montserrat" w:cs="Arial" w:eastAsia="Calibri" w:hAnsi="Montserrat"/>
          <w:sz w:val="18"/>
          <w:szCs w:val="18"/>
          <w:lang w:eastAsia="en-US"/>
        </w:rPr>
        <w:t xml:space="preserve"> de la Société Poste Immo et la Direction de l’entreprise se sont réunis le</w:t>
      </w:r>
      <w:r>
        <w:rPr>
          <w:rFonts w:ascii="Montserrat" w:cs="Arial" w:eastAsia="Calibri" w:hAnsi="Montserrat"/>
          <w:sz w:val="18"/>
          <w:szCs w:val="18"/>
          <w:lang w:eastAsia="en-US"/>
        </w:rPr>
        <w:t>s</w:t>
      </w:r>
      <w:r w:rsidR="001546D9">
        <w:rPr>
          <w:rFonts w:ascii="Montserrat" w:cs="Arial" w:eastAsia="Calibri" w:hAnsi="Montserrat"/>
          <w:sz w:val="18"/>
          <w:szCs w:val="18"/>
          <w:lang w:eastAsia="en-US"/>
        </w:rPr>
        <w:t xml:space="preserve"> 6, 23 et 30 mars 2023.</w:t>
      </w:r>
    </w:p>
    <w:p w14:paraId="3F618236" w14:textId="77777777" w:rsidP="000852E1" w:rsidR="00180999" w:rsidRDefault="00180999" w:rsidRPr="0001386D">
      <w:pPr>
        <w:jc w:val="both"/>
        <w:rPr>
          <w:rFonts w:ascii="Montserrat" w:cs="Arial" w:eastAsia="Calibri" w:hAnsi="Montserrat"/>
          <w:b/>
          <w:bCs/>
          <w:sz w:val="18"/>
          <w:szCs w:val="18"/>
          <w:lang w:eastAsia="en-US"/>
        </w:rPr>
      </w:pPr>
    </w:p>
    <w:p w14:paraId="7F35596D" w14:textId="6C15B6AF" w:rsidP="000852E1" w:rsidR="00DD1DE1" w:rsidRDefault="0098416C" w:rsidRPr="00B72EC3">
      <w:pPr>
        <w:jc w:val="both"/>
        <w:rPr>
          <w:rFonts w:ascii="Montserrat" w:hAnsi="Montserrat"/>
          <w:sz w:val="18"/>
          <w:szCs w:val="18"/>
        </w:rPr>
      </w:pPr>
      <w:r w:rsidRPr="00B72EC3">
        <w:rPr>
          <w:rFonts w:ascii="Montserrat" w:hAnsi="Montserrat"/>
          <w:sz w:val="18"/>
          <w:szCs w:val="18"/>
        </w:rPr>
        <w:t xml:space="preserve">Compte tenu du contexte économique actuel et dans le souci de contribuer aux efforts de maintien du pouvoir d’achat des </w:t>
      </w:r>
      <w:r w:rsidR="00D97BC8" w:rsidRPr="00B72EC3">
        <w:rPr>
          <w:rFonts w:ascii="Montserrat" w:hAnsi="Montserrat"/>
          <w:sz w:val="18"/>
          <w:szCs w:val="18"/>
        </w:rPr>
        <w:t>collaborateurs Poste Immo</w:t>
      </w:r>
      <w:r w:rsidR="00197733" w:rsidRPr="00B72EC3">
        <w:rPr>
          <w:rFonts w:ascii="Montserrat" w:hAnsi="Montserrat"/>
          <w:sz w:val="18"/>
          <w:szCs w:val="18"/>
        </w:rPr>
        <w:t xml:space="preserve">, </w:t>
      </w:r>
      <w:r w:rsidR="00953404" w:rsidRPr="00B72EC3">
        <w:rPr>
          <w:rFonts w:ascii="Montserrat" w:hAnsi="Montserrat"/>
          <w:sz w:val="18"/>
          <w:szCs w:val="18"/>
        </w:rPr>
        <w:t>l</w:t>
      </w:r>
      <w:r w:rsidR="00DD1DE1" w:rsidRPr="00B72EC3">
        <w:rPr>
          <w:rFonts w:ascii="Montserrat" w:hAnsi="Montserrat"/>
          <w:sz w:val="18"/>
          <w:szCs w:val="18"/>
        </w:rPr>
        <w:t xml:space="preserve">a Direction et les partenaires sociaux ont convenu de la conclusion d’un accord collectif portant sur les </w:t>
      </w:r>
      <w:r w:rsidR="00197733" w:rsidRPr="00B72EC3">
        <w:rPr>
          <w:rFonts w:ascii="Montserrat" w:hAnsi="Montserrat"/>
          <w:sz w:val="18"/>
          <w:szCs w:val="18"/>
        </w:rPr>
        <w:t>rémunérations</w:t>
      </w:r>
      <w:r w:rsidR="00DD1DE1" w:rsidRPr="00B72EC3">
        <w:rPr>
          <w:rFonts w:ascii="Montserrat" w:hAnsi="Montserrat"/>
          <w:sz w:val="18"/>
          <w:szCs w:val="18"/>
        </w:rPr>
        <w:t xml:space="preserve"> pour l’année 202</w:t>
      </w:r>
      <w:r w:rsidR="00A011A9" w:rsidRPr="00B72EC3">
        <w:rPr>
          <w:rFonts w:ascii="Montserrat" w:hAnsi="Montserrat"/>
          <w:sz w:val="18"/>
          <w:szCs w:val="18"/>
        </w:rPr>
        <w:t>3</w:t>
      </w:r>
      <w:r w:rsidR="00DD1DE1" w:rsidRPr="00B72EC3">
        <w:rPr>
          <w:rFonts w:ascii="Montserrat" w:hAnsi="Montserrat"/>
          <w:sz w:val="18"/>
          <w:szCs w:val="18"/>
        </w:rPr>
        <w:t xml:space="preserve">, ci-après dénommé « l’Accord ». </w:t>
      </w:r>
    </w:p>
    <w:p w14:paraId="0D62DFA3" w14:textId="61D7AA81" w:rsidP="00626DD3" w:rsidR="00626DD3" w:rsidRDefault="00626DD3" w:rsidRPr="0001386D">
      <w:pPr>
        <w:pStyle w:val="Default"/>
        <w:jc w:val="both"/>
        <w:rPr>
          <w:rFonts w:ascii="Montserrat" w:hAnsi="Montserrat"/>
          <w:bCs/>
          <w:color w:val="auto"/>
          <w:sz w:val="18"/>
          <w:szCs w:val="18"/>
        </w:rPr>
      </w:pPr>
    </w:p>
    <w:p w14:paraId="69447229" w14:textId="3D717101" w:rsidP="00E31FEC" w:rsidR="00912074" w:rsidRDefault="00912074" w:rsidRPr="00E31FEC">
      <w:pPr>
        <w:autoSpaceDE w:val="0"/>
        <w:autoSpaceDN w:val="0"/>
        <w:adjustRightInd w:val="0"/>
        <w:spacing w:line="240" w:lineRule="auto"/>
        <w:jc w:val="both"/>
        <w:rPr>
          <w:rFonts w:ascii="Montserrat" w:cs="Arial" w:eastAsia="Calibri" w:hAnsi="Montserrat"/>
          <w:sz w:val="18"/>
          <w:szCs w:val="18"/>
          <w:lang w:eastAsia="en-US"/>
        </w:rPr>
      </w:pPr>
    </w:p>
    <w:p w14:paraId="191BB082" w14:textId="74861596" w:rsidP="00E31FEC" w:rsidR="00E31FEC" w:rsidRDefault="00E31FEC" w:rsidRPr="00E31FEC">
      <w:pPr>
        <w:autoSpaceDE w:val="0"/>
        <w:autoSpaceDN w:val="0"/>
        <w:adjustRightInd w:val="0"/>
        <w:spacing w:line="240" w:lineRule="auto"/>
        <w:jc w:val="both"/>
        <w:rPr>
          <w:rFonts w:ascii="Montserrat" w:cs="Arial" w:eastAsia="Calibri" w:hAnsi="Montserrat"/>
          <w:bCs/>
          <w:sz w:val="18"/>
          <w:szCs w:val="18"/>
          <w:lang w:eastAsia="en-US"/>
        </w:rPr>
      </w:pPr>
      <w:r w:rsidRPr="00E31FEC">
        <w:rPr>
          <w:rFonts w:ascii="Montserrat" w:cs="Arial" w:eastAsia="Calibri" w:hAnsi="Montserrat"/>
          <w:bCs/>
          <w:sz w:val="18"/>
          <w:szCs w:val="18"/>
          <w:lang w:eastAsia="en-US"/>
        </w:rPr>
        <w:t>Il est convenu et arrêté ce qui suit</w:t>
      </w:r>
      <w:r w:rsidR="008F1FEB">
        <w:rPr>
          <w:rFonts w:ascii="Montserrat" w:cs="Arial" w:eastAsia="Calibri" w:hAnsi="Montserrat"/>
          <w:bCs/>
          <w:sz w:val="18"/>
          <w:szCs w:val="18"/>
          <w:lang w:eastAsia="en-US"/>
        </w:rPr>
        <w:t>.</w:t>
      </w:r>
    </w:p>
    <w:p w14:paraId="65495BC3" w14:textId="77777777" w:rsidP="00912074" w:rsidR="00AE3AB9" w:rsidRDefault="00AE3AB9">
      <w:pPr>
        <w:spacing w:line="240" w:lineRule="auto"/>
        <w:rPr>
          <w:rFonts w:ascii="Montserrat" w:cs="Arial" w:hAnsi="Montserrat"/>
          <w:b/>
          <w:bCs/>
          <w:sz w:val="18"/>
          <w:szCs w:val="18"/>
        </w:rPr>
      </w:pPr>
    </w:p>
    <w:p w14:paraId="04EDECF2" w14:textId="77777777" w:rsidP="00912074" w:rsidR="00AE3AB9" w:rsidRDefault="00AE3AB9">
      <w:pPr>
        <w:spacing w:line="240" w:lineRule="auto"/>
        <w:rPr>
          <w:rFonts w:ascii="Montserrat" w:cs="Arial" w:hAnsi="Montserrat"/>
          <w:b/>
          <w:bCs/>
          <w:sz w:val="18"/>
          <w:szCs w:val="18"/>
        </w:rPr>
      </w:pPr>
    </w:p>
    <w:p w14:paraId="5957E37C" w14:textId="77777777" w:rsidP="00912074" w:rsidR="00AE3AB9" w:rsidRDefault="00AE3AB9">
      <w:pPr>
        <w:spacing w:line="240" w:lineRule="auto"/>
        <w:rPr>
          <w:rFonts w:ascii="Montserrat" w:cs="Arial" w:hAnsi="Montserrat"/>
          <w:b/>
          <w:bCs/>
          <w:sz w:val="18"/>
          <w:szCs w:val="18"/>
        </w:rPr>
      </w:pPr>
    </w:p>
    <w:p w14:paraId="05A2C5D9" w14:textId="77777777" w:rsidP="00912074" w:rsidR="00AE3AB9" w:rsidRDefault="00AE3AB9">
      <w:pPr>
        <w:spacing w:line="240" w:lineRule="auto"/>
        <w:rPr>
          <w:rFonts w:ascii="Montserrat" w:cs="Arial" w:hAnsi="Montserrat"/>
          <w:b/>
          <w:bCs/>
          <w:sz w:val="18"/>
          <w:szCs w:val="18"/>
        </w:rPr>
      </w:pPr>
    </w:p>
    <w:p w14:paraId="43953310" w14:textId="77777777" w:rsidP="00912074" w:rsidR="00AE3AB9" w:rsidRDefault="00AE3AB9">
      <w:pPr>
        <w:spacing w:line="240" w:lineRule="auto"/>
        <w:rPr>
          <w:rFonts w:ascii="Montserrat" w:cs="Arial" w:hAnsi="Montserrat"/>
          <w:b/>
          <w:bCs/>
          <w:sz w:val="18"/>
          <w:szCs w:val="18"/>
        </w:rPr>
      </w:pPr>
    </w:p>
    <w:p w14:paraId="75321938" w14:textId="77777777" w:rsidP="00912074" w:rsidR="00AE3AB9" w:rsidRDefault="00AE3AB9">
      <w:pPr>
        <w:spacing w:line="240" w:lineRule="auto"/>
        <w:rPr>
          <w:rFonts w:ascii="Montserrat" w:cs="Arial" w:hAnsi="Montserrat"/>
          <w:b/>
          <w:bCs/>
          <w:sz w:val="18"/>
          <w:szCs w:val="18"/>
        </w:rPr>
      </w:pPr>
    </w:p>
    <w:p w14:paraId="44A6D755" w14:textId="77777777" w:rsidP="00912074" w:rsidR="00AE3AB9" w:rsidRDefault="00AE3AB9">
      <w:pPr>
        <w:spacing w:line="240" w:lineRule="auto"/>
        <w:rPr>
          <w:rFonts w:ascii="Montserrat" w:cs="Arial" w:hAnsi="Montserrat"/>
          <w:b/>
          <w:bCs/>
          <w:sz w:val="18"/>
          <w:szCs w:val="18"/>
        </w:rPr>
      </w:pPr>
    </w:p>
    <w:p w14:paraId="3DB0C329" w14:textId="77777777" w:rsidP="00912074" w:rsidR="00AE3AB9" w:rsidRDefault="00AE3AB9">
      <w:pPr>
        <w:spacing w:line="240" w:lineRule="auto"/>
        <w:rPr>
          <w:rFonts w:ascii="Montserrat" w:cs="Arial" w:hAnsi="Montserrat"/>
          <w:b/>
          <w:bCs/>
          <w:sz w:val="18"/>
          <w:szCs w:val="18"/>
        </w:rPr>
      </w:pPr>
    </w:p>
    <w:p w14:paraId="2FE23AB4" w14:textId="77777777" w:rsidP="00912074" w:rsidR="00AE3AB9" w:rsidRDefault="00AE3AB9">
      <w:pPr>
        <w:spacing w:line="240" w:lineRule="auto"/>
        <w:rPr>
          <w:rFonts w:ascii="Montserrat" w:cs="Arial" w:hAnsi="Montserrat"/>
          <w:b/>
          <w:bCs/>
          <w:sz w:val="18"/>
          <w:szCs w:val="18"/>
        </w:rPr>
      </w:pPr>
    </w:p>
    <w:p w14:paraId="421D9EF7" w14:textId="77777777" w:rsidP="00912074" w:rsidR="00AE3AB9" w:rsidRDefault="00AE3AB9">
      <w:pPr>
        <w:spacing w:line="240" w:lineRule="auto"/>
        <w:rPr>
          <w:rFonts w:ascii="Montserrat" w:cs="Arial" w:hAnsi="Montserrat"/>
          <w:b/>
          <w:bCs/>
          <w:sz w:val="18"/>
          <w:szCs w:val="18"/>
        </w:rPr>
      </w:pPr>
    </w:p>
    <w:p w14:paraId="09AD83F8" w14:textId="77777777" w:rsidP="00912074" w:rsidR="00AE3AB9" w:rsidRDefault="00AE3AB9">
      <w:pPr>
        <w:spacing w:line="240" w:lineRule="auto"/>
        <w:rPr>
          <w:rFonts w:ascii="Montserrat" w:cs="Arial" w:hAnsi="Montserrat"/>
          <w:b/>
          <w:bCs/>
          <w:sz w:val="18"/>
          <w:szCs w:val="18"/>
        </w:rPr>
      </w:pPr>
    </w:p>
    <w:p w14:paraId="51D3044A" w14:textId="77777777" w:rsidP="00912074" w:rsidR="00AE3AB9" w:rsidRDefault="00AE3AB9">
      <w:pPr>
        <w:spacing w:line="240" w:lineRule="auto"/>
        <w:rPr>
          <w:rFonts w:ascii="Montserrat" w:cs="Arial" w:hAnsi="Montserrat"/>
          <w:b/>
          <w:bCs/>
          <w:sz w:val="18"/>
          <w:szCs w:val="18"/>
        </w:rPr>
      </w:pPr>
    </w:p>
    <w:p w14:paraId="06A6AD2A" w14:textId="77777777" w:rsidP="00912074" w:rsidR="00AE3AB9" w:rsidRDefault="00AE3AB9">
      <w:pPr>
        <w:spacing w:line="240" w:lineRule="auto"/>
        <w:rPr>
          <w:rFonts w:ascii="Montserrat" w:cs="Arial" w:hAnsi="Montserrat"/>
          <w:b/>
          <w:bCs/>
          <w:sz w:val="18"/>
          <w:szCs w:val="18"/>
        </w:rPr>
      </w:pPr>
    </w:p>
    <w:p w14:paraId="1DE9A6FF" w14:textId="77777777" w:rsidP="00912074" w:rsidR="00AE3AB9" w:rsidRDefault="00AE3AB9">
      <w:pPr>
        <w:spacing w:line="240" w:lineRule="auto"/>
        <w:rPr>
          <w:rFonts w:ascii="Montserrat" w:cs="Arial" w:hAnsi="Montserrat"/>
          <w:b/>
          <w:bCs/>
          <w:sz w:val="18"/>
          <w:szCs w:val="18"/>
        </w:rPr>
      </w:pPr>
    </w:p>
    <w:p w14:paraId="61A0DE74" w14:textId="77777777" w:rsidP="00912074" w:rsidR="00AE3AB9" w:rsidRDefault="00AE3AB9">
      <w:pPr>
        <w:spacing w:line="240" w:lineRule="auto"/>
        <w:rPr>
          <w:rFonts w:ascii="Montserrat" w:cs="Arial" w:hAnsi="Montserrat"/>
          <w:b/>
          <w:bCs/>
          <w:sz w:val="18"/>
          <w:szCs w:val="18"/>
        </w:rPr>
      </w:pPr>
    </w:p>
    <w:p w14:paraId="5D194172" w14:textId="77777777" w:rsidP="00912074" w:rsidR="00AE3AB9" w:rsidRDefault="00AE3AB9">
      <w:pPr>
        <w:spacing w:line="240" w:lineRule="auto"/>
        <w:rPr>
          <w:rFonts w:ascii="Montserrat" w:cs="Arial" w:hAnsi="Montserrat"/>
          <w:b/>
          <w:bCs/>
          <w:sz w:val="18"/>
          <w:szCs w:val="18"/>
        </w:rPr>
      </w:pPr>
    </w:p>
    <w:p w14:paraId="267A662C" w14:textId="77777777" w:rsidP="00912074" w:rsidR="00AE3AB9" w:rsidRDefault="00AE3AB9">
      <w:pPr>
        <w:spacing w:line="240" w:lineRule="auto"/>
        <w:rPr>
          <w:rFonts w:ascii="Montserrat" w:cs="Arial" w:hAnsi="Montserrat"/>
          <w:b/>
          <w:bCs/>
          <w:sz w:val="18"/>
          <w:szCs w:val="18"/>
        </w:rPr>
      </w:pPr>
    </w:p>
    <w:p w14:paraId="2753B6AA" w14:textId="77777777" w:rsidP="00912074" w:rsidR="00AE3AB9" w:rsidRDefault="00AE3AB9">
      <w:pPr>
        <w:spacing w:line="240" w:lineRule="auto"/>
        <w:rPr>
          <w:rFonts w:ascii="Montserrat" w:cs="Arial" w:hAnsi="Montserrat"/>
          <w:b/>
          <w:bCs/>
          <w:sz w:val="18"/>
          <w:szCs w:val="18"/>
        </w:rPr>
      </w:pPr>
    </w:p>
    <w:p w14:paraId="200111B0" w14:textId="77777777" w:rsidP="00912074" w:rsidR="00AE3AB9" w:rsidRDefault="00AE3AB9" w:rsidRPr="00AE3AB9">
      <w:pPr>
        <w:spacing w:line="240" w:lineRule="auto"/>
        <w:rPr>
          <w:rFonts w:ascii="Montserrat" w:cs="Arial" w:hAnsi="Montserrat"/>
          <w:b/>
          <w:bCs/>
          <w:sz w:val="18"/>
          <w:szCs w:val="18"/>
        </w:rPr>
      </w:pPr>
    </w:p>
    <w:p w14:paraId="25612E71" w14:textId="7C4945B2" w:rsidP="0037369B" w:rsidR="0037369B" w:rsidRDefault="0037369B" w:rsidRPr="00B72EC3">
      <w:pPr>
        <w:spacing w:line="240" w:lineRule="auto"/>
        <w:rPr>
          <w:rFonts w:ascii="Montserrat" w:cs="Arial" w:eastAsia="Calibri" w:hAnsi="Montserrat"/>
          <w:bCs/>
          <w:sz w:val="14"/>
          <w:szCs w:val="14"/>
          <w:lang w:eastAsia="en-US"/>
        </w:rPr>
      </w:pPr>
    </w:p>
    <w:p w14:paraId="574512C8" w14:textId="2889D97C" w:rsidP="00566E76" w:rsidR="00566E76" w:rsidRDefault="00190B4B" w:rsidRPr="00E1548C">
      <w:pPr>
        <w:spacing w:line="240" w:lineRule="auto"/>
        <w:jc w:val="center"/>
        <w:rPr>
          <w:rFonts w:ascii="Montserrat" w:hAnsi="Montserrat"/>
          <w:sz w:val="20"/>
          <w:szCs w:val="22"/>
        </w:rPr>
      </w:pPr>
      <w:r w:rsidRPr="00E1548C">
        <w:rPr>
          <w:rFonts w:ascii="Montserrat" w:hAnsi="Montserrat"/>
          <w:sz w:val="20"/>
          <w:szCs w:val="22"/>
        </w:rPr>
        <w:t>TABLE DES MATIERES</w:t>
      </w:r>
    </w:p>
    <w:p w14:paraId="47259CE3" w14:textId="77777777" w:rsidP="00566E76" w:rsidR="00566E76" w:rsidRDefault="00566E76" w:rsidRPr="00B72EC3">
      <w:pPr>
        <w:spacing w:line="240" w:lineRule="auto"/>
        <w:rPr>
          <w:rFonts w:ascii="Montserrat" w:hAnsi="Montserrat"/>
          <w:sz w:val="16"/>
          <w:szCs w:val="18"/>
        </w:rPr>
      </w:pPr>
    </w:p>
    <w:p w14:paraId="6C5EEACA" w14:textId="034BEBB5" w:rsidR="00E1548C" w:rsidRDefault="00566E76">
      <w:pPr>
        <w:pStyle w:val="TM1"/>
        <w:tabs>
          <w:tab w:pos="1100" w:val="left"/>
          <w:tab w:leader="dot" w:pos="9204" w:val="right"/>
        </w:tabs>
        <w:rPr>
          <w:rStyle w:val="Lienhypertexte"/>
          <w:rFonts w:ascii="Montserrat" w:hAnsi="Montserrat"/>
          <w:noProof/>
          <w:sz w:val="20"/>
          <w:szCs w:val="20"/>
        </w:rPr>
      </w:pPr>
      <w:r w:rsidRPr="00E1548C">
        <w:rPr>
          <w:rFonts w:ascii="Montserrat" w:hAnsi="Montserrat"/>
          <w:sz w:val="20"/>
          <w:szCs w:val="20"/>
        </w:rPr>
        <w:fldChar w:fldCharType="begin"/>
      </w:r>
      <w:r w:rsidRPr="00E1548C">
        <w:rPr>
          <w:rFonts w:ascii="Montserrat" w:hAnsi="Montserrat"/>
          <w:sz w:val="20"/>
          <w:szCs w:val="20"/>
        </w:rPr>
        <w:instrText xml:space="preserve"> TOC \o "2-3" \h \z \t "Style Titre 3;1" </w:instrText>
      </w:r>
      <w:r w:rsidRPr="00E1548C">
        <w:rPr>
          <w:rFonts w:ascii="Montserrat" w:hAnsi="Montserrat"/>
          <w:sz w:val="20"/>
          <w:szCs w:val="20"/>
        </w:rPr>
        <w:fldChar w:fldCharType="separate"/>
      </w:r>
      <w:hyperlink w:anchor="_Toc130818827" w:history="1">
        <w:r w:rsidR="00E1548C" w:rsidRPr="00E1548C">
          <w:rPr>
            <w:rStyle w:val="Lienhypertexte"/>
            <w:rFonts w:ascii="Montserrat" w:hAnsi="Montserrat"/>
            <w:noProof/>
            <w:sz w:val="20"/>
            <w:szCs w:val="20"/>
          </w:rPr>
          <w:t>Article 1.</w:t>
        </w:r>
        <w:r w:rsidR="00E1548C" w:rsidRPr="00E1548C">
          <w:rPr>
            <w:rFonts w:ascii="Montserrat" w:cstheme="minorBidi" w:eastAsiaTheme="minorEastAsia" w:hAnsi="Montserrat"/>
            <w:noProof/>
            <w:sz w:val="20"/>
            <w:szCs w:val="20"/>
          </w:rPr>
          <w:tab/>
        </w:r>
        <w:r w:rsidR="00E1548C" w:rsidRPr="00E1548C">
          <w:rPr>
            <w:rStyle w:val="Lienhypertexte"/>
            <w:rFonts w:ascii="Montserrat" w:hAnsi="Montserrat"/>
            <w:noProof/>
            <w:sz w:val="20"/>
            <w:szCs w:val="20"/>
          </w:rPr>
          <w:t>Champ d’application – Objet</w:t>
        </w:r>
        <w:r w:rsidR="00E1548C" w:rsidRPr="00E1548C">
          <w:rPr>
            <w:rFonts w:ascii="Montserrat" w:hAnsi="Montserrat"/>
            <w:noProof/>
            <w:webHidden/>
            <w:sz w:val="20"/>
            <w:szCs w:val="20"/>
          </w:rPr>
          <w:tab/>
        </w:r>
        <w:r w:rsidR="00E1548C" w:rsidRPr="00E1548C">
          <w:rPr>
            <w:rFonts w:ascii="Montserrat" w:hAnsi="Montserrat"/>
            <w:noProof/>
            <w:webHidden/>
            <w:sz w:val="20"/>
            <w:szCs w:val="20"/>
          </w:rPr>
          <w:fldChar w:fldCharType="begin"/>
        </w:r>
        <w:r w:rsidR="00E1548C" w:rsidRPr="00E1548C">
          <w:rPr>
            <w:rFonts w:ascii="Montserrat" w:hAnsi="Montserrat"/>
            <w:noProof/>
            <w:webHidden/>
            <w:sz w:val="20"/>
            <w:szCs w:val="20"/>
          </w:rPr>
          <w:instrText xml:space="preserve"> PAGEREF _Toc130818827 \h </w:instrText>
        </w:r>
        <w:r w:rsidR="00E1548C" w:rsidRPr="00E1548C">
          <w:rPr>
            <w:rFonts w:ascii="Montserrat" w:hAnsi="Montserrat"/>
            <w:noProof/>
            <w:webHidden/>
            <w:sz w:val="20"/>
            <w:szCs w:val="20"/>
          </w:rPr>
        </w:r>
        <w:r w:rsidR="00E1548C" w:rsidRPr="00E1548C">
          <w:rPr>
            <w:rFonts w:ascii="Montserrat" w:hAnsi="Montserrat"/>
            <w:noProof/>
            <w:webHidden/>
            <w:sz w:val="20"/>
            <w:szCs w:val="20"/>
          </w:rPr>
          <w:fldChar w:fldCharType="separate"/>
        </w:r>
        <w:r w:rsidR="00E1548C" w:rsidRPr="00E1548C">
          <w:rPr>
            <w:rFonts w:ascii="Montserrat" w:hAnsi="Montserrat"/>
            <w:noProof/>
            <w:webHidden/>
            <w:sz w:val="20"/>
            <w:szCs w:val="20"/>
          </w:rPr>
          <w:t>4</w:t>
        </w:r>
        <w:r w:rsidR="00E1548C" w:rsidRPr="00E1548C">
          <w:rPr>
            <w:rFonts w:ascii="Montserrat" w:hAnsi="Montserrat"/>
            <w:noProof/>
            <w:webHidden/>
            <w:sz w:val="20"/>
            <w:szCs w:val="20"/>
          </w:rPr>
          <w:fldChar w:fldCharType="end"/>
        </w:r>
      </w:hyperlink>
    </w:p>
    <w:p w14:paraId="17732E18" w14:textId="77777777" w:rsidP="00E1548C" w:rsidR="00E1548C" w:rsidRDefault="00E1548C" w:rsidRPr="00E1548C">
      <w:pPr>
        <w:rPr>
          <w:rFonts w:eastAsiaTheme="minorEastAsia"/>
        </w:rPr>
      </w:pPr>
    </w:p>
    <w:p w14:paraId="106248B6" w14:textId="274935DB" w:rsidR="00E1548C" w:rsidRDefault="00541316">
      <w:pPr>
        <w:pStyle w:val="TM1"/>
        <w:tabs>
          <w:tab w:pos="1100" w:val="left"/>
          <w:tab w:leader="dot" w:pos="9204" w:val="right"/>
        </w:tabs>
        <w:rPr>
          <w:rStyle w:val="Lienhypertexte"/>
          <w:rFonts w:ascii="Montserrat" w:hAnsi="Montserrat"/>
          <w:noProof/>
          <w:sz w:val="20"/>
          <w:szCs w:val="20"/>
        </w:rPr>
      </w:pPr>
      <w:hyperlink w:anchor="_Toc130818828" w:history="1">
        <w:r w:rsidR="00E1548C" w:rsidRPr="00E1548C">
          <w:rPr>
            <w:rStyle w:val="Lienhypertexte"/>
            <w:rFonts w:ascii="Montserrat" w:hAnsi="Montserrat"/>
            <w:noProof/>
            <w:sz w:val="20"/>
            <w:szCs w:val="20"/>
          </w:rPr>
          <w:t>Article 2.</w:t>
        </w:r>
        <w:r w:rsidR="00E1548C" w:rsidRPr="00E1548C">
          <w:rPr>
            <w:rFonts w:ascii="Montserrat" w:cstheme="minorBidi" w:eastAsiaTheme="minorEastAsia" w:hAnsi="Montserrat"/>
            <w:noProof/>
            <w:sz w:val="20"/>
            <w:szCs w:val="20"/>
          </w:rPr>
          <w:tab/>
        </w:r>
        <w:r w:rsidR="00E1548C" w:rsidRPr="00E1548C">
          <w:rPr>
            <w:rStyle w:val="Lienhypertexte"/>
            <w:rFonts w:ascii="Montserrat" w:hAnsi="Montserrat"/>
            <w:noProof/>
            <w:sz w:val="20"/>
            <w:szCs w:val="20"/>
          </w:rPr>
          <w:t>Mesures portant sur les enveloppes budgétaires d’augmentation</w:t>
        </w:r>
        <w:r w:rsidR="00E1548C" w:rsidRPr="00E1548C">
          <w:rPr>
            <w:rFonts w:ascii="Montserrat" w:hAnsi="Montserrat"/>
            <w:noProof/>
            <w:webHidden/>
            <w:sz w:val="20"/>
            <w:szCs w:val="20"/>
          </w:rPr>
          <w:tab/>
        </w:r>
        <w:r w:rsidR="00E1548C" w:rsidRPr="00E1548C">
          <w:rPr>
            <w:rFonts w:ascii="Montserrat" w:hAnsi="Montserrat"/>
            <w:noProof/>
            <w:webHidden/>
            <w:sz w:val="20"/>
            <w:szCs w:val="20"/>
          </w:rPr>
          <w:fldChar w:fldCharType="begin"/>
        </w:r>
        <w:r w:rsidR="00E1548C" w:rsidRPr="00E1548C">
          <w:rPr>
            <w:rFonts w:ascii="Montserrat" w:hAnsi="Montserrat"/>
            <w:noProof/>
            <w:webHidden/>
            <w:sz w:val="20"/>
            <w:szCs w:val="20"/>
          </w:rPr>
          <w:instrText xml:space="preserve"> PAGEREF _Toc130818828 \h </w:instrText>
        </w:r>
        <w:r w:rsidR="00E1548C" w:rsidRPr="00E1548C">
          <w:rPr>
            <w:rFonts w:ascii="Montserrat" w:hAnsi="Montserrat"/>
            <w:noProof/>
            <w:webHidden/>
            <w:sz w:val="20"/>
            <w:szCs w:val="20"/>
          </w:rPr>
        </w:r>
        <w:r w:rsidR="00E1548C" w:rsidRPr="00E1548C">
          <w:rPr>
            <w:rFonts w:ascii="Montserrat" w:hAnsi="Montserrat"/>
            <w:noProof/>
            <w:webHidden/>
            <w:sz w:val="20"/>
            <w:szCs w:val="20"/>
          </w:rPr>
          <w:fldChar w:fldCharType="separate"/>
        </w:r>
        <w:r w:rsidR="00E1548C" w:rsidRPr="00E1548C">
          <w:rPr>
            <w:rFonts w:ascii="Montserrat" w:hAnsi="Montserrat"/>
            <w:noProof/>
            <w:webHidden/>
            <w:sz w:val="20"/>
            <w:szCs w:val="20"/>
          </w:rPr>
          <w:t>4</w:t>
        </w:r>
        <w:r w:rsidR="00E1548C" w:rsidRPr="00E1548C">
          <w:rPr>
            <w:rFonts w:ascii="Montserrat" w:hAnsi="Montserrat"/>
            <w:noProof/>
            <w:webHidden/>
            <w:sz w:val="20"/>
            <w:szCs w:val="20"/>
          </w:rPr>
          <w:fldChar w:fldCharType="end"/>
        </w:r>
      </w:hyperlink>
    </w:p>
    <w:p w14:paraId="1F344F45" w14:textId="77777777" w:rsidP="00E1548C" w:rsidR="00E1548C" w:rsidRDefault="00E1548C" w:rsidRPr="00E1548C">
      <w:pPr>
        <w:rPr>
          <w:rFonts w:eastAsiaTheme="minorEastAsia"/>
        </w:rPr>
      </w:pPr>
    </w:p>
    <w:p w14:paraId="258C3560" w14:textId="74CAF269" w:rsidR="00E1548C" w:rsidRDefault="00541316">
      <w:pPr>
        <w:pStyle w:val="TM1"/>
        <w:tabs>
          <w:tab w:pos="1100" w:val="left"/>
          <w:tab w:leader="dot" w:pos="9204" w:val="right"/>
        </w:tabs>
        <w:rPr>
          <w:rStyle w:val="Lienhypertexte"/>
          <w:rFonts w:ascii="Montserrat" w:hAnsi="Montserrat"/>
          <w:noProof/>
          <w:sz w:val="20"/>
          <w:szCs w:val="20"/>
        </w:rPr>
      </w:pPr>
      <w:hyperlink w:anchor="_Toc130818829" w:history="1">
        <w:r w:rsidR="00E1548C" w:rsidRPr="00E1548C">
          <w:rPr>
            <w:rStyle w:val="Lienhypertexte"/>
            <w:rFonts w:ascii="Montserrat" w:hAnsi="Montserrat"/>
            <w:noProof/>
            <w:sz w:val="20"/>
            <w:szCs w:val="20"/>
          </w:rPr>
          <w:t>Article 3.</w:t>
        </w:r>
        <w:r w:rsidR="00E1548C" w:rsidRPr="00E1548C">
          <w:rPr>
            <w:rFonts w:ascii="Montserrat" w:cstheme="minorBidi" w:eastAsiaTheme="minorEastAsia" w:hAnsi="Montserrat"/>
            <w:noProof/>
            <w:sz w:val="20"/>
            <w:szCs w:val="20"/>
          </w:rPr>
          <w:tab/>
        </w:r>
        <w:r w:rsidR="00E1548C" w:rsidRPr="00E1548C">
          <w:rPr>
            <w:rStyle w:val="Lienhypertexte"/>
            <w:rFonts w:ascii="Montserrat" w:hAnsi="Montserrat"/>
            <w:noProof/>
            <w:sz w:val="20"/>
            <w:szCs w:val="20"/>
          </w:rPr>
          <w:t>Mesure exceptionnelle de Prime de Partage de la Valeur</w:t>
        </w:r>
        <w:r w:rsidR="00E1548C" w:rsidRPr="00E1548C">
          <w:rPr>
            <w:rFonts w:ascii="Montserrat" w:hAnsi="Montserrat"/>
            <w:noProof/>
            <w:webHidden/>
            <w:sz w:val="20"/>
            <w:szCs w:val="20"/>
          </w:rPr>
          <w:tab/>
        </w:r>
        <w:r w:rsidR="00E1548C" w:rsidRPr="00E1548C">
          <w:rPr>
            <w:rFonts w:ascii="Montserrat" w:hAnsi="Montserrat"/>
            <w:noProof/>
            <w:webHidden/>
            <w:sz w:val="20"/>
            <w:szCs w:val="20"/>
          </w:rPr>
          <w:fldChar w:fldCharType="begin"/>
        </w:r>
        <w:r w:rsidR="00E1548C" w:rsidRPr="00E1548C">
          <w:rPr>
            <w:rFonts w:ascii="Montserrat" w:hAnsi="Montserrat"/>
            <w:noProof/>
            <w:webHidden/>
            <w:sz w:val="20"/>
            <w:szCs w:val="20"/>
          </w:rPr>
          <w:instrText xml:space="preserve"> PAGEREF _Toc130818829 \h </w:instrText>
        </w:r>
        <w:r w:rsidR="00E1548C" w:rsidRPr="00E1548C">
          <w:rPr>
            <w:rFonts w:ascii="Montserrat" w:hAnsi="Montserrat"/>
            <w:noProof/>
            <w:webHidden/>
            <w:sz w:val="20"/>
            <w:szCs w:val="20"/>
          </w:rPr>
        </w:r>
        <w:r w:rsidR="00E1548C" w:rsidRPr="00E1548C">
          <w:rPr>
            <w:rFonts w:ascii="Montserrat" w:hAnsi="Montserrat"/>
            <w:noProof/>
            <w:webHidden/>
            <w:sz w:val="20"/>
            <w:szCs w:val="20"/>
          </w:rPr>
          <w:fldChar w:fldCharType="separate"/>
        </w:r>
        <w:r w:rsidR="00E1548C" w:rsidRPr="00E1548C">
          <w:rPr>
            <w:rFonts w:ascii="Montserrat" w:hAnsi="Montserrat"/>
            <w:noProof/>
            <w:webHidden/>
            <w:sz w:val="20"/>
            <w:szCs w:val="20"/>
          </w:rPr>
          <w:t>4</w:t>
        </w:r>
        <w:r w:rsidR="00E1548C" w:rsidRPr="00E1548C">
          <w:rPr>
            <w:rFonts w:ascii="Montserrat" w:hAnsi="Montserrat"/>
            <w:noProof/>
            <w:webHidden/>
            <w:sz w:val="20"/>
            <w:szCs w:val="20"/>
          </w:rPr>
          <w:fldChar w:fldCharType="end"/>
        </w:r>
      </w:hyperlink>
    </w:p>
    <w:p w14:paraId="70412E0F" w14:textId="77777777" w:rsidP="00E1548C" w:rsidR="00E1548C" w:rsidRDefault="00E1548C" w:rsidRPr="00E1548C">
      <w:pPr>
        <w:rPr>
          <w:rFonts w:eastAsiaTheme="minorEastAsia"/>
        </w:rPr>
      </w:pPr>
    </w:p>
    <w:p w14:paraId="0EE873C0" w14:textId="12B509C9" w:rsidR="00E1548C" w:rsidRDefault="00541316">
      <w:pPr>
        <w:pStyle w:val="TM1"/>
        <w:tabs>
          <w:tab w:pos="1100" w:val="left"/>
          <w:tab w:leader="dot" w:pos="9204" w:val="right"/>
        </w:tabs>
        <w:rPr>
          <w:rStyle w:val="Lienhypertexte"/>
          <w:rFonts w:ascii="Montserrat" w:hAnsi="Montserrat"/>
          <w:noProof/>
          <w:sz w:val="20"/>
          <w:szCs w:val="20"/>
        </w:rPr>
      </w:pPr>
      <w:hyperlink w:anchor="_Toc130818830" w:history="1">
        <w:r w:rsidR="00E1548C" w:rsidRPr="00E1548C">
          <w:rPr>
            <w:rStyle w:val="Lienhypertexte"/>
            <w:rFonts w:ascii="Montserrat" w:hAnsi="Montserrat"/>
            <w:noProof/>
            <w:sz w:val="20"/>
            <w:szCs w:val="20"/>
          </w:rPr>
          <w:t>Article 4.</w:t>
        </w:r>
        <w:r w:rsidR="00E1548C" w:rsidRPr="00E1548C">
          <w:rPr>
            <w:rFonts w:ascii="Montserrat" w:cstheme="minorBidi" w:eastAsiaTheme="minorEastAsia" w:hAnsi="Montserrat"/>
            <w:noProof/>
            <w:sz w:val="20"/>
            <w:szCs w:val="20"/>
          </w:rPr>
          <w:tab/>
        </w:r>
        <w:r w:rsidR="00E1548C" w:rsidRPr="00E1548C">
          <w:rPr>
            <w:rStyle w:val="Lienhypertexte"/>
            <w:rFonts w:ascii="Montserrat" w:hAnsi="Montserrat"/>
            <w:noProof/>
            <w:sz w:val="20"/>
            <w:szCs w:val="20"/>
          </w:rPr>
          <w:t>Mesures relatives au télétravail</w:t>
        </w:r>
        <w:r w:rsidR="00E1548C" w:rsidRPr="00E1548C">
          <w:rPr>
            <w:rFonts w:ascii="Montserrat" w:hAnsi="Montserrat"/>
            <w:noProof/>
            <w:webHidden/>
            <w:sz w:val="20"/>
            <w:szCs w:val="20"/>
          </w:rPr>
          <w:tab/>
        </w:r>
        <w:r w:rsidR="00E1548C" w:rsidRPr="00E1548C">
          <w:rPr>
            <w:rFonts w:ascii="Montserrat" w:hAnsi="Montserrat"/>
            <w:noProof/>
            <w:webHidden/>
            <w:sz w:val="20"/>
            <w:szCs w:val="20"/>
          </w:rPr>
          <w:fldChar w:fldCharType="begin"/>
        </w:r>
        <w:r w:rsidR="00E1548C" w:rsidRPr="00E1548C">
          <w:rPr>
            <w:rFonts w:ascii="Montserrat" w:hAnsi="Montserrat"/>
            <w:noProof/>
            <w:webHidden/>
            <w:sz w:val="20"/>
            <w:szCs w:val="20"/>
          </w:rPr>
          <w:instrText xml:space="preserve"> PAGEREF _Toc130818830 \h </w:instrText>
        </w:r>
        <w:r w:rsidR="00E1548C" w:rsidRPr="00E1548C">
          <w:rPr>
            <w:rFonts w:ascii="Montserrat" w:hAnsi="Montserrat"/>
            <w:noProof/>
            <w:webHidden/>
            <w:sz w:val="20"/>
            <w:szCs w:val="20"/>
          </w:rPr>
        </w:r>
        <w:r w:rsidR="00E1548C" w:rsidRPr="00E1548C">
          <w:rPr>
            <w:rFonts w:ascii="Montserrat" w:hAnsi="Montserrat"/>
            <w:noProof/>
            <w:webHidden/>
            <w:sz w:val="20"/>
            <w:szCs w:val="20"/>
          </w:rPr>
          <w:fldChar w:fldCharType="separate"/>
        </w:r>
        <w:r w:rsidR="00E1548C" w:rsidRPr="00E1548C">
          <w:rPr>
            <w:rFonts w:ascii="Montserrat" w:hAnsi="Montserrat"/>
            <w:noProof/>
            <w:webHidden/>
            <w:sz w:val="20"/>
            <w:szCs w:val="20"/>
          </w:rPr>
          <w:t>5</w:t>
        </w:r>
        <w:r w:rsidR="00E1548C" w:rsidRPr="00E1548C">
          <w:rPr>
            <w:rFonts w:ascii="Montserrat" w:hAnsi="Montserrat"/>
            <w:noProof/>
            <w:webHidden/>
            <w:sz w:val="20"/>
            <w:szCs w:val="20"/>
          </w:rPr>
          <w:fldChar w:fldCharType="end"/>
        </w:r>
      </w:hyperlink>
    </w:p>
    <w:p w14:paraId="443BBB4C" w14:textId="77777777" w:rsidP="00E1548C" w:rsidR="00E1548C" w:rsidRDefault="00E1548C" w:rsidRPr="00E1548C">
      <w:pPr>
        <w:rPr>
          <w:rFonts w:eastAsiaTheme="minorEastAsia"/>
        </w:rPr>
      </w:pPr>
    </w:p>
    <w:p w14:paraId="06AD585B" w14:textId="6BD29B0D" w:rsidR="00E1548C" w:rsidRDefault="00541316">
      <w:pPr>
        <w:pStyle w:val="TM2"/>
        <w:tabs>
          <w:tab w:pos="880" w:val="left"/>
          <w:tab w:leader="dot" w:pos="9204" w:val="right"/>
        </w:tabs>
        <w:rPr>
          <w:rStyle w:val="Lienhypertexte"/>
          <w:rFonts w:ascii="Montserrat" w:hAnsi="Montserrat"/>
          <w:noProof/>
          <w:sz w:val="20"/>
          <w:szCs w:val="20"/>
        </w:rPr>
      </w:pPr>
      <w:hyperlink w:anchor="_Toc130818831" w:history="1">
        <w:r w:rsidR="00E1548C" w:rsidRPr="00E1548C">
          <w:rPr>
            <w:rStyle w:val="Lienhypertexte"/>
            <w:rFonts w:ascii="Montserrat" w:eastAsia="Calibri" w:hAnsi="Montserrat"/>
            <w:noProof/>
            <w:sz w:val="20"/>
            <w:szCs w:val="20"/>
          </w:rPr>
          <w:t>4.1</w:t>
        </w:r>
        <w:r w:rsidR="00E1548C" w:rsidRPr="00E1548C">
          <w:rPr>
            <w:rFonts w:ascii="Montserrat" w:cstheme="minorBidi" w:eastAsiaTheme="minorEastAsia" w:hAnsi="Montserrat"/>
            <w:noProof/>
            <w:sz w:val="20"/>
            <w:szCs w:val="20"/>
          </w:rPr>
          <w:tab/>
        </w:r>
        <w:r w:rsidR="00E1548C" w:rsidRPr="00E1548C">
          <w:rPr>
            <w:rStyle w:val="Lienhypertexte"/>
            <w:rFonts w:ascii="Montserrat" w:eastAsia="Calibri" w:hAnsi="Montserrat"/>
            <w:noProof/>
            <w:sz w:val="20"/>
            <w:szCs w:val="20"/>
          </w:rPr>
          <w:t>Instauration de titres restaurant pour les jours de télétravail</w:t>
        </w:r>
        <w:r w:rsidR="00E1548C" w:rsidRPr="00E1548C">
          <w:rPr>
            <w:rStyle w:val="Lienhypertexte"/>
            <w:rFonts w:ascii="Montserrat" w:hAnsi="Montserrat"/>
            <w:noProof/>
            <w:sz w:val="20"/>
            <w:szCs w:val="20"/>
          </w:rPr>
          <w:t xml:space="preserve"> </w:t>
        </w:r>
        <w:r w:rsidR="00E1548C" w:rsidRPr="00E1548C">
          <w:rPr>
            <w:rStyle w:val="Lienhypertexte"/>
            <w:rFonts w:ascii="Montserrat" w:eastAsia="Calibri" w:hAnsi="Montserrat"/>
            <w:noProof/>
            <w:sz w:val="20"/>
            <w:szCs w:val="20"/>
          </w:rPr>
          <w:t>flottants ou réguliers</w:t>
        </w:r>
        <w:r w:rsidR="00E1548C" w:rsidRPr="00E1548C">
          <w:rPr>
            <w:rFonts w:ascii="Montserrat" w:hAnsi="Montserrat"/>
            <w:noProof/>
            <w:webHidden/>
            <w:sz w:val="20"/>
            <w:szCs w:val="20"/>
          </w:rPr>
          <w:tab/>
        </w:r>
        <w:r w:rsidR="00E1548C" w:rsidRPr="00E1548C">
          <w:rPr>
            <w:rFonts w:ascii="Montserrat" w:hAnsi="Montserrat"/>
            <w:noProof/>
            <w:webHidden/>
            <w:sz w:val="20"/>
            <w:szCs w:val="20"/>
          </w:rPr>
          <w:fldChar w:fldCharType="begin"/>
        </w:r>
        <w:r w:rsidR="00E1548C" w:rsidRPr="00E1548C">
          <w:rPr>
            <w:rFonts w:ascii="Montserrat" w:hAnsi="Montserrat"/>
            <w:noProof/>
            <w:webHidden/>
            <w:sz w:val="20"/>
            <w:szCs w:val="20"/>
          </w:rPr>
          <w:instrText xml:space="preserve"> PAGEREF _Toc130818831 \h </w:instrText>
        </w:r>
        <w:r w:rsidR="00E1548C" w:rsidRPr="00E1548C">
          <w:rPr>
            <w:rFonts w:ascii="Montserrat" w:hAnsi="Montserrat"/>
            <w:noProof/>
            <w:webHidden/>
            <w:sz w:val="20"/>
            <w:szCs w:val="20"/>
          </w:rPr>
        </w:r>
        <w:r w:rsidR="00E1548C" w:rsidRPr="00E1548C">
          <w:rPr>
            <w:rFonts w:ascii="Montserrat" w:hAnsi="Montserrat"/>
            <w:noProof/>
            <w:webHidden/>
            <w:sz w:val="20"/>
            <w:szCs w:val="20"/>
          </w:rPr>
          <w:fldChar w:fldCharType="separate"/>
        </w:r>
        <w:r w:rsidR="00E1548C" w:rsidRPr="00E1548C">
          <w:rPr>
            <w:rFonts w:ascii="Montserrat" w:hAnsi="Montserrat"/>
            <w:noProof/>
            <w:webHidden/>
            <w:sz w:val="20"/>
            <w:szCs w:val="20"/>
          </w:rPr>
          <w:t>5</w:t>
        </w:r>
        <w:r w:rsidR="00E1548C" w:rsidRPr="00E1548C">
          <w:rPr>
            <w:rFonts w:ascii="Montserrat" w:hAnsi="Montserrat"/>
            <w:noProof/>
            <w:webHidden/>
            <w:sz w:val="20"/>
            <w:szCs w:val="20"/>
          </w:rPr>
          <w:fldChar w:fldCharType="end"/>
        </w:r>
      </w:hyperlink>
    </w:p>
    <w:p w14:paraId="3EBDD4A1" w14:textId="77777777" w:rsidP="00E1548C" w:rsidR="00E1548C" w:rsidRDefault="00E1548C" w:rsidRPr="00E1548C">
      <w:pPr>
        <w:rPr>
          <w:rFonts w:eastAsiaTheme="minorEastAsia"/>
        </w:rPr>
      </w:pPr>
    </w:p>
    <w:p w14:paraId="43235919" w14:textId="2261EDFD" w:rsidR="00E1548C" w:rsidRDefault="00541316">
      <w:pPr>
        <w:pStyle w:val="TM2"/>
        <w:tabs>
          <w:tab w:pos="880" w:val="left"/>
          <w:tab w:leader="dot" w:pos="9204" w:val="right"/>
        </w:tabs>
        <w:rPr>
          <w:rStyle w:val="Lienhypertexte"/>
          <w:rFonts w:ascii="Montserrat" w:hAnsi="Montserrat"/>
          <w:noProof/>
          <w:sz w:val="20"/>
          <w:szCs w:val="20"/>
        </w:rPr>
      </w:pPr>
      <w:hyperlink w:anchor="_Toc130818832" w:history="1">
        <w:r w:rsidR="00E1548C" w:rsidRPr="00E1548C">
          <w:rPr>
            <w:rStyle w:val="Lienhypertexte"/>
            <w:rFonts w:ascii="Montserrat" w:eastAsia="Calibri" w:hAnsi="Montserrat"/>
            <w:noProof/>
            <w:sz w:val="20"/>
            <w:szCs w:val="20"/>
          </w:rPr>
          <w:t>4.2</w:t>
        </w:r>
        <w:r w:rsidR="00E1548C" w:rsidRPr="00E1548C">
          <w:rPr>
            <w:rFonts w:ascii="Montserrat" w:cstheme="minorBidi" w:eastAsiaTheme="minorEastAsia" w:hAnsi="Montserrat"/>
            <w:noProof/>
            <w:sz w:val="20"/>
            <w:szCs w:val="20"/>
          </w:rPr>
          <w:tab/>
        </w:r>
        <w:r w:rsidR="00E1548C" w:rsidRPr="00E1548C">
          <w:rPr>
            <w:rStyle w:val="Lienhypertexte"/>
            <w:rFonts w:ascii="Montserrat" w:eastAsia="Calibri" w:hAnsi="Montserrat"/>
            <w:noProof/>
            <w:sz w:val="20"/>
            <w:szCs w:val="20"/>
          </w:rPr>
          <w:t>Revalorisation de l’indemnité de télétravail</w:t>
        </w:r>
        <w:r w:rsidR="00E1548C" w:rsidRPr="00E1548C">
          <w:rPr>
            <w:rFonts w:ascii="Montserrat" w:hAnsi="Montserrat"/>
            <w:noProof/>
            <w:webHidden/>
            <w:sz w:val="20"/>
            <w:szCs w:val="20"/>
          </w:rPr>
          <w:tab/>
        </w:r>
        <w:r w:rsidR="00E1548C" w:rsidRPr="00E1548C">
          <w:rPr>
            <w:rFonts w:ascii="Montserrat" w:hAnsi="Montserrat"/>
            <w:noProof/>
            <w:webHidden/>
            <w:sz w:val="20"/>
            <w:szCs w:val="20"/>
          </w:rPr>
          <w:fldChar w:fldCharType="begin"/>
        </w:r>
        <w:r w:rsidR="00E1548C" w:rsidRPr="00E1548C">
          <w:rPr>
            <w:rFonts w:ascii="Montserrat" w:hAnsi="Montserrat"/>
            <w:noProof/>
            <w:webHidden/>
            <w:sz w:val="20"/>
            <w:szCs w:val="20"/>
          </w:rPr>
          <w:instrText xml:space="preserve"> PAGEREF _Toc130818832 \h </w:instrText>
        </w:r>
        <w:r w:rsidR="00E1548C" w:rsidRPr="00E1548C">
          <w:rPr>
            <w:rFonts w:ascii="Montserrat" w:hAnsi="Montserrat"/>
            <w:noProof/>
            <w:webHidden/>
            <w:sz w:val="20"/>
            <w:szCs w:val="20"/>
          </w:rPr>
        </w:r>
        <w:r w:rsidR="00E1548C" w:rsidRPr="00E1548C">
          <w:rPr>
            <w:rFonts w:ascii="Montserrat" w:hAnsi="Montserrat"/>
            <w:noProof/>
            <w:webHidden/>
            <w:sz w:val="20"/>
            <w:szCs w:val="20"/>
          </w:rPr>
          <w:fldChar w:fldCharType="separate"/>
        </w:r>
        <w:r w:rsidR="00E1548C" w:rsidRPr="00E1548C">
          <w:rPr>
            <w:rFonts w:ascii="Montserrat" w:hAnsi="Montserrat"/>
            <w:noProof/>
            <w:webHidden/>
            <w:sz w:val="20"/>
            <w:szCs w:val="20"/>
          </w:rPr>
          <w:t>5</w:t>
        </w:r>
        <w:r w:rsidR="00E1548C" w:rsidRPr="00E1548C">
          <w:rPr>
            <w:rFonts w:ascii="Montserrat" w:hAnsi="Montserrat"/>
            <w:noProof/>
            <w:webHidden/>
            <w:sz w:val="20"/>
            <w:szCs w:val="20"/>
          </w:rPr>
          <w:fldChar w:fldCharType="end"/>
        </w:r>
      </w:hyperlink>
    </w:p>
    <w:p w14:paraId="0770627F" w14:textId="77777777" w:rsidP="00E1548C" w:rsidR="00E1548C" w:rsidRDefault="00E1548C" w:rsidRPr="00E1548C">
      <w:pPr>
        <w:rPr>
          <w:rFonts w:eastAsiaTheme="minorEastAsia"/>
        </w:rPr>
      </w:pPr>
    </w:p>
    <w:p w14:paraId="3E1DFD35" w14:textId="07E8E0DE" w:rsidR="00E1548C" w:rsidRDefault="00541316">
      <w:pPr>
        <w:pStyle w:val="TM1"/>
        <w:tabs>
          <w:tab w:pos="1100" w:val="left"/>
          <w:tab w:leader="dot" w:pos="9204" w:val="right"/>
        </w:tabs>
        <w:rPr>
          <w:rStyle w:val="Lienhypertexte"/>
          <w:rFonts w:ascii="Montserrat" w:hAnsi="Montserrat"/>
          <w:noProof/>
          <w:sz w:val="20"/>
          <w:szCs w:val="20"/>
        </w:rPr>
      </w:pPr>
      <w:hyperlink w:anchor="_Toc130818833" w:history="1">
        <w:r w:rsidR="00E1548C" w:rsidRPr="00E1548C">
          <w:rPr>
            <w:rStyle w:val="Lienhypertexte"/>
            <w:rFonts w:ascii="Montserrat" w:hAnsi="Montserrat"/>
            <w:noProof/>
            <w:sz w:val="20"/>
            <w:szCs w:val="20"/>
          </w:rPr>
          <w:t>Article 5.</w:t>
        </w:r>
        <w:r w:rsidR="00E1548C" w:rsidRPr="00E1548C">
          <w:rPr>
            <w:rFonts w:ascii="Montserrat" w:cstheme="minorBidi" w:eastAsiaTheme="minorEastAsia" w:hAnsi="Montserrat"/>
            <w:noProof/>
            <w:sz w:val="20"/>
            <w:szCs w:val="20"/>
          </w:rPr>
          <w:tab/>
        </w:r>
        <w:r w:rsidR="00E1548C" w:rsidRPr="00E1548C">
          <w:rPr>
            <w:rStyle w:val="Lienhypertexte"/>
            <w:rFonts w:ascii="Montserrat" w:hAnsi="Montserrat"/>
            <w:noProof/>
            <w:sz w:val="20"/>
            <w:szCs w:val="20"/>
          </w:rPr>
          <w:t>Commission de suivi</w:t>
        </w:r>
        <w:r w:rsidR="00E1548C" w:rsidRPr="00E1548C">
          <w:rPr>
            <w:rFonts w:ascii="Montserrat" w:hAnsi="Montserrat"/>
            <w:noProof/>
            <w:webHidden/>
            <w:sz w:val="20"/>
            <w:szCs w:val="20"/>
          </w:rPr>
          <w:tab/>
        </w:r>
        <w:r w:rsidR="00E1548C" w:rsidRPr="00E1548C">
          <w:rPr>
            <w:rFonts w:ascii="Montserrat" w:hAnsi="Montserrat"/>
            <w:noProof/>
            <w:webHidden/>
            <w:sz w:val="20"/>
            <w:szCs w:val="20"/>
          </w:rPr>
          <w:fldChar w:fldCharType="begin"/>
        </w:r>
        <w:r w:rsidR="00E1548C" w:rsidRPr="00E1548C">
          <w:rPr>
            <w:rFonts w:ascii="Montserrat" w:hAnsi="Montserrat"/>
            <w:noProof/>
            <w:webHidden/>
            <w:sz w:val="20"/>
            <w:szCs w:val="20"/>
          </w:rPr>
          <w:instrText xml:space="preserve"> PAGEREF _Toc130818833 \h </w:instrText>
        </w:r>
        <w:r w:rsidR="00E1548C" w:rsidRPr="00E1548C">
          <w:rPr>
            <w:rFonts w:ascii="Montserrat" w:hAnsi="Montserrat"/>
            <w:noProof/>
            <w:webHidden/>
            <w:sz w:val="20"/>
            <w:szCs w:val="20"/>
          </w:rPr>
        </w:r>
        <w:r w:rsidR="00E1548C" w:rsidRPr="00E1548C">
          <w:rPr>
            <w:rFonts w:ascii="Montserrat" w:hAnsi="Montserrat"/>
            <w:noProof/>
            <w:webHidden/>
            <w:sz w:val="20"/>
            <w:szCs w:val="20"/>
          </w:rPr>
          <w:fldChar w:fldCharType="separate"/>
        </w:r>
        <w:r w:rsidR="00E1548C" w:rsidRPr="00E1548C">
          <w:rPr>
            <w:rFonts w:ascii="Montserrat" w:hAnsi="Montserrat"/>
            <w:noProof/>
            <w:webHidden/>
            <w:sz w:val="20"/>
            <w:szCs w:val="20"/>
          </w:rPr>
          <w:t>6</w:t>
        </w:r>
        <w:r w:rsidR="00E1548C" w:rsidRPr="00E1548C">
          <w:rPr>
            <w:rFonts w:ascii="Montserrat" w:hAnsi="Montserrat"/>
            <w:noProof/>
            <w:webHidden/>
            <w:sz w:val="20"/>
            <w:szCs w:val="20"/>
          </w:rPr>
          <w:fldChar w:fldCharType="end"/>
        </w:r>
      </w:hyperlink>
    </w:p>
    <w:p w14:paraId="182CA369" w14:textId="77777777" w:rsidP="00E1548C" w:rsidR="00E1548C" w:rsidRDefault="00E1548C" w:rsidRPr="00E1548C">
      <w:pPr>
        <w:rPr>
          <w:rFonts w:eastAsiaTheme="minorEastAsia"/>
        </w:rPr>
      </w:pPr>
    </w:p>
    <w:p w14:paraId="1F87AE07" w14:textId="334CDF33" w:rsidR="00E1548C" w:rsidRDefault="00541316">
      <w:pPr>
        <w:pStyle w:val="TM1"/>
        <w:tabs>
          <w:tab w:pos="1100" w:val="left"/>
          <w:tab w:leader="dot" w:pos="9204" w:val="right"/>
        </w:tabs>
        <w:rPr>
          <w:rStyle w:val="Lienhypertexte"/>
          <w:rFonts w:ascii="Montserrat" w:hAnsi="Montserrat"/>
          <w:noProof/>
          <w:sz w:val="20"/>
          <w:szCs w:val="20"/>
        </w:rPr>
      </w:pPr>
      <w:hyperlink w:anchor="_Toc130818834" w:history="1">
        <w:r w:rsidR="00E1548C" w:rsidRPr="00E1548C">
          <w:rPr>
            <w:rStyle w:val="Lienhypertexte"/>
            <w:rFonts w:ascii="Montserrat" w:hAnsi="Montserrat"/>
            <w:noProof/>
            <w:sz w:val="20"/>
            <w:szCs w:val="20"/>
          </w:rPr>
          <w:t>Article 6.</w:t>
        </w:r>
        <w:r w:rsidR="00E1548C" w:rsidRPr="00E1548C">
          <w:rPr>
            <w:rFonts w:ascii="Montserrat" w:cstheme="minorBidi" w:eastAsiaTheme="minorEastAsia" w:hAnsi="Montserrat"/>
            <w:noProof/>
            <w:sz w:val="20"/>
            <w:szCs w:val="20"/>
          </w:rPr>
          <w:tab/>
        </w:r>
        <w:r w:rsidR="00E1548C" w:rsidRPr="00E1548C">
          <w:rPr>
            <w:rStyle w:val="Lienhypertexte"/>
            <w:rFonts w:ascii="Montserrat" w:hAnsi="Montserrat"/>
            <w:noProof/>
            <w:sz w:val="20"/>
            <w:szCs w:val="20"/>
          </w:rPr>
          <w:t>Durée de l’accord</w:t>
        </w:r>
        <w:r w:rsidR="00E1548C" w:rsidRPr="00E1548C">
          <w:rPr>
            <w:rFonts w:ascii="Montserrat" w:hAnsi="Montserrat"/>
            <w:noProof/>
            <w:webHidden/>
            <w:sz w:val="20"/>
            <w:szCs w:val="20"/>
          </w:rPr>
          <w:tab/>
        </w:r>
        <w:r w:rsidR="00E1548C" w:rsidRPr="00E1548C">
          <w:rPr>
            <w:rFonts w:ascii="Montserrat" w:hAnsi="Montserrat"/>
            <w:noProof/>
            <w:webHidden/>
            <w:sz w:val="20"/>
            <w:szCs w:val="20"/>
          </w:rPr>
          <w:fldChar w:fldCharType="begin"/>
        </w:r>
        <w:r w:rsidR="00E1548C" w:rsidRPr="00E1548C">
          <w:rPr>
            <w:rFonts w:ascii="Montserrat" w:hAnsi="Montserrat"/>
            <w:noProof/>
            <w:webHidden/>
            <w:sz w:val="20"/>
            <w:szCs w:val="20"/>
          </w:rPr>
          <w:instrText xml:space="preserve"> PAGEREF _Toc130818834 \h </w:instrText>
        </w:r>
        <w:r w:rsidR="00E1548C" w:rsidRPr="00E1548C">
          <w:rPr>
            <w:rFonts w:ascii="Montserrat" w:hAnsi="Montserrat"/>
            <w:noProof/>
            <w:webHidden/>
            <w:sz w:val="20"/>
            <w:szCs w:val="20"/>
          </w:rPr>
        </w:r>
        <w:r w:rsidR="00E1548C" w:rsidRPr="00E1548C">
          <w:rPr>
            <w:rFonts w:ascii="Montserrat" w:hAnsi="Montserrat"/>
            <w:noProof/>
            <w:webHidden/>
            <w:sz w:val="20"/>
            <w:szCs w:val="20"/>
          </w:rPr>
          <w:fldChar w:fldCharType="separate"/>
        </w:r>
        <w:r w:rsidR="00E1548C" w:rsidRPr="00E1548C">
          <w:rPr>
            <w:rFonts w:ascii="Montserrat" w:hAnsi="Montserrat"/>
            <w:noProof/>
            <w:webHidden/>
            <w:sz w:val="20"/>
            <w:szCs w:val="20"/>
          </w:rPr>
          <w:t>6</w:t>
        </w:r>
        <w:r w:rsidR="00E1548C" w:rsidRPr="00E1548C">
          <w:rPr>
            <w:rFonts w:ascii="Montserrat" w:hAnsi="Montserrat"/>
            <w:noProof/>
            <w:webHidden/>
            <w:sz w:val="20"/>
            <w:szCs w:val="20"/>
          </w:rPr>
          <w:fldChar w:fldCharType="end"/>
        </w:r>
      </w:hyperlink>
    </w:p>
    <w:p w14:paraId="399AF055" w14:textId="77777777" w:rsidP="00E1548C" w:rsidR="00E1548C" w:rsidRDefault="00E1548C" w:rsidRPr="00E1548C">
      <w:pPr>
        <w:rPr>
          <w:rFonts w:eastAsiaTheme="minorEastAsia"/>
        </w:rPr>
      </w:pPr>
    </w:p>
    <w:p w14:paraId="332BF8DE" w14:textId="1B19B6A3" w:rsidR="00E1548C" w:rsidRDefault="00541316" w:rsidRPr="00E1548C">
      <w:pPr>
        <w:pStyle w:val="TM1"/>
        <w:tabs>
          <w:tab w:pos="1100" w:val="left"/>
          <w:tab w:leader="dot" w:pos="9204" w:val="right"/>
        </w:tabs>
        <w:rPr>
          <w:rFonts w:ascii="Montserrat" w:cstheme="minorBidi" w:eastAsiaTheme="minorEastAsia" w:hAnsi="Montserrat"/>
          <w:noProof/>
          <w:sz w:val="20"/>
          <w:szCs w:val="20"/>
        </w:rPr>
      </w:pPr>
      <w:hyperlink w:anchor="_Toc130818835" w:history="1">
        <w:r w:rsidR="00E1548C" w:rsidRPr="00E1548C">
          <w:rPr>
            <w:rStyle w:val="Lienhypertexte"/>
            <w:rFonts w:ascii="Montserrat" w:hAnsi="Montserrat"/>
            <w:noProof/>
            <w:sz w:val="20"/>
            <w:szCs w:val="20"/>
          </w:rPr>
          <w:t>Article 7.</w:t>
        </w:r>
        <w:r w:rsidR="00E1548C" w:rsidRPr="00E1548C">
          <w:rPr>
            <w:rFonts w:ascii="Montserrat" w:cstheme="minorBidi" w:eastAsiaTheme="minorEastAsia" w:hAnsi="Montserrat"/>
            <w:noProof/>
            <w:sz w:val="20"/>
            <w:szCs w:val="20"/>
          </w:rPr>
          <w:tab/>
        </w:r>
        <w:r w:rsidR="00E1548C" w:rsidRPr="00E1548C">
          <w:rPr>
            <w:rStyle w:val="Lienhypertexte"/>
            <w:rFonts w:ascii="Montserrat" w:hAnsi="Montserrat"/>
            <w:noProof/>
            <w:sz w:val="20"/>
            <w:szCs w:val="20"/>
          </w:rPr>
          <w:t>Dépôt – Publicité</w:t>
        </w:r>
        <w:r w:rsidR="00E1548C" w:rsidRPr="00E1548C">
          <w:rPr>
            <w:rFonts w:ascii="Montserrat" w:hAnsi="Montserrat"/>
            <w:noProof/>
            <w:webHidden/>
            <w:sz w:val="20"/>
            <w:szCs w:val="20"/>
          </w:rPr>
          <w:tab/>
        </w:r>
        <w:r w:rsidR="00E1548C" w:rsidRPr="00E1548C">
          <w:rPr>
            <w:rFonts w:ascii="Montserrat" w:hAnsi="Montserrat"/>
            <w:noProof/>
            <w:webHidden/>
            <w:sz w:val="20"/>
            <w:szCs w:val="20"/>
          </w:rPr>
          <w:fldChar w:fldCharType="begin"/>
        </w:r>
        <w:r w:rsidR="00E1548C" w:rsidRPr="00E1548C">
          <w:rPr>
            <w:rFonts w:ascii="Montserrat" w:hAnsi="Montserrat"/>
            <w:noProof/>
            <w:webHidden/>
            <w:sz w:val="20"/>
            <w:szCs w:val="20"/>
          </w:rPr>
          <w:instrText xml:space="preserve"> PAGEREF _Toc130818835 \h </w:instrText>
        </w:r>
        <w:r w:rsidR="00E1548C" w:rsidRPr="00E1548C">
          <w:rPr>
            <w:rFonts w:ascii="Montserrat" w:hAnsi="Montserrat"/>
            <w:noProof/>
            <w:webHidden/>
            <w:sz w:val="20"/>
            <w:szCs w:val="20"/>
          </w:rPr>
        </w:r>
        <w:r w:rsidR="00E1548C" w:rsidRPr="00E1548C">
          <w:rPr>
            <w:rFonts w:ascii="Montserrat" w:hAnsi="Montserrat"/>
            <w:noProof/>
            <w:webHidden/>
            <w:sz w:val="20"/>
            <w:szCs w:val="20"/>
          </w:rPr>
          <w:fldChar w:fldCharType="separate"/>
        </w:r>
        <w:r w:rsidR="00E1548C" w:rsidRPr="00E1548C">
          <w:rPr>
            <w:rFonts w:ascii="Montserrat" w:hAnsi="Montserrat"/>
            <w:noProof/>
            <w:webHidden/>
            <w:sz w:val="20"/>
            <w:szCs w:val="20"/>
          </w:rPr>
          <w:t>7</w:t>
        </w:r>
        <w:r w:rsidR="00E1548C" w:rsidRPr="00E1548C">
          <w:rPr>
            <w:rFonts w:ascii="Montserrat" w:hAnsi="Montserrat"/>
            <w:noProof/>
            <w:webHidden/>
            <w:sz w:val="20"/>
            <w:szCs w:val="20"/>
          </w:rPr>
          <w:fldChar w:fldCharType="end"/>
        </w:r>
      </w:hyperlink>
    </w:p>
    <w:p w14:paraId="4E220774" w14:textId="38F72A93" w:rsidP="00566E76" w:rsidR="00566E76" w:rsidRDefault="00566E76" w:rsidRPr="00B72EC3">
      <w:pPr>
        <w:spacing w:line="240" w:lineRule="auto"/>
        <w:rPr>
          <w:rFonts w:ascii="Montserrat" w:hAnsi="Montserrat"/>
          <w:sz w:val="18"/>
          <w:szCs w:val="20"/>
        </w:rPr>
      </w:pPr>
      <w:r w:rsidRPr="00E1548C">
        <w:rPr>
          <w:rFonts w:ascii="Montserrat" w:hAnsi="Montserrat"/>
          <w:sz w:val="20"/>
          <w:szCs w:val="20"/>
        </w:rPr>
        <w:fldChar w:fldCharType="end"/>
      </w:r>
    </w:p>
    <w:p w14:paraId="4D3A70DC" w14:textId="77777777" w:rsidP="00566E76" w:rsidR="00566E76" w:rsidRDefault="00566E76" w:rsidRPr="00B72EC3">
      <w:pPr>
        <w:spacing w:line="240" w:lineRule="auto"/>
        <w:rPr>
          <w:rFonts w:ascii="Montserrat" w:hAnsi="Montserrat"/>
          <w:sz w:val="18"/>
          <w:szCs w:val="20"/>
        </w:rPr>
      </w:pPr>
      <w:r w:rsidRPr="00B72EC3">
        <w:rPr>
          <w:rFonts w:ascii="Montserrat" w:hAnsi="Montserrat"/>
          <w:sz w:val="18"/>
          <w:szCs w:val="20"/>
        </w:rPr>
        <w:br w:type="page"/>
      </w:r>
    </w:p>
    <w:p w14:paraId="33233552" w14:textId="18D7CACD" w:rsidP="002469AC" w:rsidR="006C3E05" w:rsidRDefault="006C3E05" w:rsidRPr="00B72EC3">
      <w:pPr>
        <w:pStyle w:val="StyleTitre3"/>
      </w:pPr>
      <w:bookmarkStart w:id="0" w:name="_Toc130818827"/>
      <w:r w:rsidRPr="00B72EC3">
        <w:lastRenderedPageBreak/>
        <w:t>Champ d’application</w:t>
      </w:r>
      <w:r w:rsidR="00580F88" w:rsidRPr="00B72EC3">
        <w:t xml:space="preserve"> – Objet</w:t>
      </w:r>
      <w:bookmarkEnd w:id="0"/>
      <w:r w:rsidR="00580F88" w:rsidRPr="00B72EC3">
        <w:t xml:space="preserve"> </w:t>
      </w:r>
    </w:p>
    <w:p w14:paraId="68C1684C" w14:textId="77777777" w:rsidP="006C3E05" w:rsidR="006C3E05" w:rsidRDefault="006C3E05" w:rsidRPr="00B72EC3">
      <w:pPr>
        <w:autoSpaceDE w:val="0"/>
        <w:autoSpaceDN w:val="0"/>
        <w:adjustRightInd w:val="0"/>
        <w:spacing w:line="240" w:lineRule="auto"/>
        <w:jc w:val="both"/>
        <w:rPr>
          <w:rFonts w:ascii="Montserrat" w:cs="Arial" w:eastAsia="Calibri" w:hAnsi="Montserrat"/>
          <w:b/>
          <w:sz w:val="18"/>
          <w:szCs w:val="18"/>
          <w:lang w:eastAsia="en-US"/>
        </w:rPr>
      </w:pPr>
    </w:p>
    <w:p w14:paraId="5ECB1FD2" w14:textId="22AA9E4B" w:rsidP="006C3E05" w:rsidR="006C3E05" w:rsidRDefault="006C3E05" w:rsidRPr="00B72EC3">
      <w:pPr>
        <w:autoSpaceDE w:val="0"/>
        <w:autoSpaceDN w:val="0"/>
        <w:adjustRightInd w:val="0"/>
        <w:spacing w:line="240" w:lineRule="auto"/>
        <w:jc w:val="both"/>
        <w:rPr>
          <w:rFonts w:ascii="Montserrat" w:cs="Arial" w:eastAsia="Calibri" w:hAnsi="Montserrat"/>
          <w:bCs/>
          <w:sz w:val="18"/>
          <w:szCs w:val="18"/>
          <w:lang w:eastAsia="en-US"/>
        </w:rPr>
      </w:pPr>
      <w:r w:rsidRPr="00B72EC3">
        <w:rPr>
          <w:rFonts w:ascii="Montserrat" w:cs="Arial" w:eastAsia="Calibri" w:hAnsi="Montserrat"/>
          <w:bCs/>
          <w:sz w:val="18"/>
          <w:szCs w:val="18"/>
          <w:lang w:eastAsia="en-US"/>
        </w:rPr>
        <w:t xml:space="preserve">Le présent </w:t>
      </w:r>
      <w:r w:rsidR="00721614" w:rsidRPr="00B72EC3">
        <w:rPr>
          <w:rFonts w:ascii="Montserrat" w:cs="Arial" w:eastAsia="Calibri" w:hAnsi="Montserrat"/>
          <w:bCs/>
          <w:sz w:val="18"/>
          <w:szCs w:val="18"/>
          <w:lang w:eastAsia="en-US"/>
        </w:rPr>
        <w:t>accord</w:t>
      </w:r>
      <w:r w:rsidRPr="00B72EC3">
        <w:rPr>
          <w:rFonts w:ascii="Montserrat" w:cs="Arial" w:eastAsia="Calibri" w:hAnsi="Montserrat"/>
          <w:bCs/>
          <w:sz w:val="18"/>
          <w:szCs w:val="18"/>
          <w:lang w:eastAsia="en-US"/>
        </w:rPr>
        <w:t xml:space="preserve"> </w:t>
      </w:r>
      <w:r w:rsidR="006A7217" w:rsidRPr="00B72EC3">
        <w:rPr>
          <w:rFonts w:ascii="Montserrat" w:cs="Arial" w:eastAsia="Calibri" w:hAnsi="Montserrat"/>
          <w:bCs/>
          <w:sz w:val="18"/>
          <w:szCs w:val="18"/>
          <w:lang w:eastAsia="en-US"/>
        </w:rPr>
        <w:t xml:space="preserve">a pour objet les négociations annuelles relatives aux rémunérations 2023. </w:t>
      </w:r>
    </w:p>
    <w:p w14:paraId="16FE7506" w14:textId="77777777" w:rsidP="00517B19" w:rsidR="00517B19" w:rsidRDefault="00517B19" w:rsidRPr="00B72EC3">
      <w:pPr>
        <w:autoSpaceDE w:val="0"/>
        <w:autoSpaceDN w:val="0"/>
        <w:adjustRightInd w:val="0"/>
        <w:spacing w:line="240" w:lineRule="auto"/>
        <w:jc w:val="both"/>
        <w:rPr>
          <w:rFonts w:ascii="Montserrat" w:cs="Arial" w:eastAsia="Calibri" w:hAnsi="Montserrat"/>
          <w:b/>
          <w:sz w:val="18"/>
          <w:szCs w:val="18"/>
          <w:lang w:eastAsia="en-US"/>
        </w:rPr>
      </w:pPr>
    </w:p>
    <w:p w14:paraId="03D7251D" w14:textId="77777777" w:rsidP="00517B19" w:rsidR="006A7217" w:rsidRDefault="00B8409E">
      <w:pPr>
        <w:autoSpaceDE w:val="0"/>
        <w:autoSpaceDN w:val="0"/>
        <w:adjustRightInd w:val="0"/>
        <w:spacing w:line="240" w:lineRule="auto"/>
        <w:jc w:val="both"/>
        <w:rPr>
          <w:rFonts w:ascii="Montserrat" w:cs="Arial" w:eastAsia="Calibri" w:hAnsi="Montserrat"/>
          <w:bCs/>
          <w:sz w:val="18"/>
          <w:szCs w:val="18"/>
          <w:lang w:eastAsia="en-US"/>
        </w:rPr>
      </w:pPr>
      <w:r w:rsidRPr="00B72EC3">
        <w:rPr>
          <w:rFonts w:ascii="Montserrat" w:cs="Arial" w:eastAsia="Calibri" w:hAnsi="Montserrat"/>
          <w:bCs/>
          <w:sz w:val="18"/>
          <w:szCs w:val="18"/>
          <w:lang w:eastAsia="en-US"/>
        </w:rPr>
        <w:t>Il</w:t>
      </w:r>
      <w:r w:rsidR="00517B19" w:rsidRPr="00B72EC3">
        <w:rPr>
          <w:rFonts w:ascii="Montserrat" w:cs="Arial" w:eastAsia="Calibri" w:hAnsi="Montserrat"/>
          <w:bCs/>
          <w:sz w:val="18"/>
          <w:szCs w:val="18"/>
          <w:lang w:eastAsia="en-US"/>
        </w:rPr>
        <w:t xml:space="preserve"> </w:t>
      </w:r>
      <w:r w:rsidR="006A7217" w:rsidRPr="00B72EC3">
        <w:rPr>
          <w:rFonts w:ascii="Montserrat" w:cs="Arial" w:eastAsia="Calibri" w:hAnsi="Montserrat"/>
          <w:bCs/>
          <w:sz w:val="18"/>
          <w:szCs w:val="18"/>
          <w:lang w:eastAsia="en-US"/>
        </w:rPr>
        <w:t>s’applique à l'ensemble des salariés présents dans les effectifs de Poste Immo, selon les critères précisés ci-dessous.</w:t>
      </w:r>
      <w:r w:rsidR="006A7217" w:rsidRPr="006A7217">
        <w:rPr>
          <w:rFonts w:ascii="Montserrat" w:cs="Arial" w:eastAsia="Calibri" w:hAnsi="Montserrat"/>
          <w:bCs/>
          <w:sz w:val="18"/>
          <w:szCs w:val="18"/>
          <w:lang w:eastAsia="en-US"/>
        </w:rPr>
        <w:t xml:space="preserve"> </w:t>
      </w:r>
    </w:p>
    <w:p w14:paraId="6E2F6328" w14:textId="77777777" w:rsidP="00517B19" w:rsidR="006A7217" w:rsidRDefault="006A7217">
      <w:pPr>
        <w:autoSpaceDE w:val="0"/>
        <w:autoSpaceDN w:val="0"/>
        <w:adjustRightInd w:val="0"/>
        <w:spacing w:line="240" w:lineRule="auto"/>
        <w:jc w:val="both"/>
        <w:rPr>
          <w:rFonts w:ascii="Montserrat" w:cs="Arial" w:eastAsia="Calibri" w:hAnsi="Montserrat"/>
          <w:bCs/>
          <w:sz w:val="18"/>
          <w:szCs w:val="18"/>
          <w:lang w:eastAsia="en-US"/>
        </w:rPr>
      </w:pPr>
    </w:p>
    <w:p w14:paraId="501A7B51" w14:textId="58CA9BF0" w:rsidP="00517B19" w:rsidR="00171143" w:rsidRDefault="006A7217" w:rsidRPr="00B72EC3">
      <w:pPr>
        <w:autoSpaceDE w:val="0"/>
        <w:autoSpaceDN w:val="0"/>
        <w:adjustRightInd w:val="0"/>
        <w:spacing w:line="240" w:lineRule="auto"/>
        <w:jc w:val="both"/>
        <w:rPr>
          <w:rFonts w:ascii="Montserrat" w:cs="Arial" w:eastAsia="Calibri" w:hAnsi="Montserrat"/>
          <w:bCs/>
          <w:sz w:val="18"/>
          <w:szCs w:val="18"/>
          <w:lang w:eastAsia="en-US"/>
        </w:rPr>
      </w:pPr>
      <w:r w:rsidRPr="00B72EC3">
        <w:rPr>
          <w:rFonts w:ascii="Montserrat" w:cs="Arial" w:eastAsia="Calibri" w:hAnsi="Montserrat"/>
          <w:bCs/>
          <w:sz w:val="18"/>
          <w:szCs w:val="18"/>
          <w:lang w:eastAsia="en-US"/>
        </w:rPr>
        <w:t>Poste Immo s’assure que les barèmes conventionnels de la Convention Collective Nationale de l’Immobilier sont bien respectés.</w:t>
      </w:r>
    </w:p>
    <w:p w14:paraId="43A4C9DC" w14:textId="77777777" w:rsidP="00B3718A" w:rsidR="00B3718A" w:rsidRDefault="00B3718A" w:rsidRPr="00B72EC3">
      <w:pPr>
        <w:autoSpaceDE w:val="0"/>
        <w:autoSpaceDN w:val="0"/>
        <w:adjustRightInd w:val="0"/>
        <w:spacing w:line="240" w:lineRule="auto"/>
        <w:jc w:val="both"/>
        <w:rPr>
          <w:rFonts w:ascii="Montserrat" w:cs="Arial" w:eastAsia="Calibri" w:hAnsi="Montserrat"/>
          <w:sz w:val="20"/>
          <w:szCs w:val="20"/>
          <w:lang w:eastAsia="en-US"/>
        </w:rPr>
      </w:pPr>
    </w:p>
    <w:p w14:paraId="01D59CF3" w14:textId="77777777" w:rsidP="00B3718A" w:rsidR="00B3718A" w:rsidRDefault="00B3718A" w:rsidRPr="00B72EC3">
      <w:pPr>
        <w:autoSpaceDE w:val="0"/>
        <w:autoSpaceDN w:val="0"/>
        <w:adjustRightInd w:val="0"/>
        <w:spacing w:line="240" w:lineRule="auto"/>
        <w:jc w:val="both"/>
        <w:rPr>
          <w:rFonts w:ascii="Montserrat" w:cs="Arial" w:eastAsia="Calibri" w:hAnsi="Montserrat"/>
          <w:sz w:val="18"/>
          <w:szCs w:val="18"/>
          <w:lang w:eastAsia="en-US"/>
        </w:rPr>
      </w:pPr>
    </w:p>
    <w:p w14:paraId="21F9AA38" w14:textId="2048011E" w:rsidP="002469AC" w:rsidR="00C72457" w:rsidRDefault="00C72457" w:rsidRPr="00B72EC3">
      <w:pPr>
        <w:pStyle w:val="StyleTitre3"/>
      </w:pPr>
      <w:bookmarkStart w:id="1" w:name="_Toc130818828"/>
      <w:r w:rsidRPr="00B72EC3">
        <w:t>Mesures portant sur les</w:t>
      </w:r>
      <w:r w:rsidR="00B3718A" w:rsidRPr="00B72EC3">
        <w:t xml:space="preserve"> </w:t>
      </w:r>
      <w:r w:rsidR="00CB71C0" w:rsidRPr="00B72EC3">
        <w:t>enveloppes budgétaires d’</w:t>
      </w:r>
      <w:r w:rsidR="00B3718A" w:rsidRPr="00B72EC3">
        <w:t>augmentation</w:t>
      </w:r>
      <w:bookmarkEnd w:id="1"/>
    </w:p>
    <w:p w14:paraId="6CF9281B" w14:textId="2D848B2C" w:rsidP="0058513B" w:rsidR="00EF6623" w:rsidRDefault="00EF6623" w:rsidRPr="00B72EC3">
      <w:pPr>
        <w:autoSpaceDE w:val="0"/>
        <w:autoSpaceDN w:val="0"/>
        <w:adjustRightInd w:val="0"/>
        <w:spacing w:line="240" w:lineRule="auto"/>
        <w:jc w:val="both"/>
        <w:rPr>
          <w:rFonts w:ascii="Montserrat" w:cs="Arial" w:eastAsia="Calibri" w:hAnsi="Montserrat"/>
          <w:sz w:val="18"/>
          <w:szCs w:val="18"/>
          <w:lang w:eastAsia="en-US"/>
        </w:rPr>
      </w:pPr>
    </w:p>
    <w:p w14:paraId="7E6AF15A" w14:textId="77777777" w:rsidP="00B3718A" w:rsidR="00B3718A" w:rsidRDefault="00B3718A" w:rsidRPr="00B72EC3">
      <w:pPr>
        <w:pStyle w:val="Paragraphedeliste"/>
        <w:keepNext/>
        <w:numPr>
          <w:ilvl w:val="0"/>
          <w:numId w:val="2"/>
        </w:numPr>
        <w:spacing w:after="360" w:before="360" w:line="240" w:lineRule="atLeast"/>
        <w:outlineLvl w:val="0"/>
        <w:rPr>
          <w:rFonts w:ascii="Arial" w:cs="Arial" w:eastAsia="Calibri" w:hAnsi="Arial"/>
          <w:vanish/>
          <w:kern w:val="32"/>
          <w:sz w:val="32"/>
          <w:szCs w:val="32"/>
          <w:lang w:eastAsia="en-US"/>
        </w:rPr>
      </w:pPr>
    </w:p>
    <w:p w14:paraId="6579C120" w14:textId="77777777" w:rsidP="00B3718A" w:rsidR="00B3718A" w:rsidRDefault="00B3718A" w:rsidRPr="00B72EC3">
      <w:pPr>
        <w:pStyle w:val="Paragraphedeliste"/>
        <w:keepNext/>
        <w:numPr>
          <w:ilvl w:val="0"/>
          <w:numId w:val="2"/>
        </w:numPr>
        <w:spacing w:after="360" w:before="360" w:line="240" w:lineRule="atLeast"/>
        <w:outlineLvl w:val="0"/>
        <w:rPr>
          <w:rFonts w:ascii="Arial" w:cs="Arial" w:eastAsia="Calibri" w:hAnsi="Arial"/>
          <w:vanish/>
          <w:kern w:val="32"/>
          <w:sz w:val="32"/>
          <w:szCs w:val="32"/>
          <w:lang w:eastAsia="en-US"/>
        </w:rPr>
      </w:pPr>
    </w:p>
    <w:p w14:paraId="23708379" w14:textId="77777777" w:rsidP="00B3718A" w:rsidR="00B3718A" w:rsidRDefault="00B3718A" w:rsidRPr="00B72EC3">
      <w:pPr>
        <w:pStyle w:val="Paragraphedeliste"/>
        <w:keepNext/>
        <w:numPr>
          <w:ilvl w:val="0"/>
          <w:numId w:val="2"/>
        </w:numPr>
        <w:spacing w:after="360" w:before="360" w:line="240" w:lineRule="atLeast"/>
        <w:outlineLvl w:val="0"/>
        <w:rPr>
          <w:rFonts w:ascii="Arial" w:cs="Arial" w:eastAsia="Calibri" w:hAnsi="Arial"/>
          <w:vanish/>
          <w:kern w:val="32"/>
          <w:sz w:val="32"/>
          <w:szCs w:val="32"/>
          <w:lang w:eastAsia="en-US"/>
        </w:rPr>
      </w:pPr>
    </w:p>
    <w:p w14:paraId="2F85D03D" w14:textId="77777777" w:rsidP="00B3718A" w:rsidR="00B3718A" w:rsidRDefault="00B3718A" w:rsidRPr="00B72EC3">
      <w:pPr>
        <w:pStyle w:val="Paragraphedeliste"/>
        <w:keepNext/>
        <w:numPr>
          <w:ilvl w:val="0"/>
          <w:numId w:val="2"/>
        </w:numPr>
        <w:spacing w:after="360" w:before="360" w:line="240" w:lineRule="atLeast"/>
        <w:outlineLvl w:val="0"/>
        <w:rPr>
          <w:rFonts w:ascii="Arial" w:cs="Arial" w:eastAsia="Calibri" w:hAnsi="Arial"/>
          <w:vanish/>
          <w:kern w:val="32"/>
          <w:sz w:val="32"/>
          <w:szCs w:val="32"/>
          <w:lang w:eastAsia="en-US"/>
        </w:rPr>
      </w:pPr>
    </w:p>
    <w:p w14:paraId="7127DA68" w14:textId="4234216E" w:rsidP="00B7635F" w:rsidR="00233D7C" w:rsidRDefault="00233D7C" w:rsidRPr="00B72EC3">
      <w:pPr>
        <w:autoSpaceDE w:val="0"/>
        <w:autoSpaceDN w:val="0"/>
        <w:adjustRightInd w:val="0"/>
        <w:spacing w:line="240" w:lineRule="auto"/>
        <w:jc w:val="both"/>
        <w:rPr>
          <w:rFonts w:ascii="Montserrat" w:cs="Arial" w:eastAsia="Calibri" w:hAnsi="Montserrat"/>
          <w:sz w:val="18"/>
          <w:szCs w:val="18"/>
          <w:lang w:eastAsia="en-US"/>
        </w:rPr>
      </w:pPr>
      <w:r w:rsidRPr="00B72EC3">
        <w:rPr>
          <w:rFonts w:ascii="Montserrat" w:cs="Arial" w:eastAsia="Calibri" w:hAnsi="Montserrat"/>
          <w:sz w:val="18"/>
          <w:szCs w:val="18"/>
          <w:lang w:eastAsia="en-US"/>
        </w:rPr>
        <w:t>Les parties conviennent pour l’année 2023 d’une mesure d’augmentation collective</w:t>
      </w:r>
      <w:r w:rsidR="00757F14" w:rsidRPr="00B72EC3">
        <w:rPr>
          <w:rFonts w:ascii="Montserrat" w:cs="Arial" w:eastAsia="Calibri" w:hAnsi="Montserrat"/>
          <w:sz w:val="18"/>
          <w:szCs w:val="18"/>
          <w:lang w:eastAsia="en-US"/>
        </w:rPr>
        <w:t xml:space="preserve"> exceptionnelle et d’une mesure d’augmentation individuelle. </w:t>
      </w:r>
    </w:p>
    <w:p w14:paraId="6D9447A5" w14:textId="77777777" w:rsidP="00B7635F" w:rsidR="00C17642" w:rsidRDefault="00C17642" w:rsidRPr="00B72EC3">
      <w:pPr>
        <w:autoSpaceDE w:val="0"/>
        <w:autoSpaceDN w:val="0"/>
        <w:adjustRightInd w:val="0"/>
        <w:spacing w:line="240" w:lineRule="auto"/>
        <w:jc w:val="both"/>
        <w:rPr>
          <w:rFonts w:ascii="Montserrat" w:cs="Arial" w:eastAsia="Calibri" w:hAnsi="Montserrat"/>
          <w:sz w:val="18"/>
          <w:szCs w:val="18"/>
          <w:lang w:eastAsia="en-US"/>
        </w:rPr>
      </w:pPr>
    </w:p>
    <w:p w14:paraId="72E9B6FB" w14:textId="77777777" w:rsidP="008114E1" w:rsidR="008114E1" w:rsidRDefault="008114E1" w:rsidRPr="00B72EC3">
      <w:pPr>
        <w:autoSpaceDE w:val="0"/>
        <w:autoSpaceDN w:val="0"/>
        <w:adjustRightInd w:val="0"/>
        <w:spacing w:line="240" w:lineRule="auto"/>
        <w:jc w:val="both"/>
        <w:rPr>
          <w:rFonts w:ascii="Montserrat" w:cs="Arial" w:eastAsia="Calibri" w:hAnsi="Montserrat"/>
          <w:bCs/>
          <w:sz w:val="18"/>
          <w:szCs w:val="18"/>
          <w:lang w:eastAsia="en-US"/>
        </w:rPr>
      </w:pPr>
      <w:r w:rsidRPr="00B72EC3">
        <w:rPr>
          <w:rFonts w:ascii="Montserrat" w:cs="Arial" w:eastAsia="Calibri" w:hAnsi="Montserrat"/>
          <w:sz w:val="18"/>
          <w:szCs w:val="18"/>
          <w:lang w:eastAsia="en-US"/>
        </w:rPr>
        <w:t>Les bénéficiaires pourront bénéficier d’une majoration de leur salaire brut de base applicable à partir du 1</w:t>
      </w:r>
      <w:r w:rsidRPr="00B72EC3">
        <w:rPr>
          <w:rFonts w:ascii="Montserrat" w:cs="Arial" w:eastAsia="Calibri" w:hAnsi="Montserrat"/>
          <w:sz w:val="18"/>
          <w:szCs w:val="18"/>
          <w:vertAlign w:val="superscript"/>
          <w:lang w:eastAsia="en-US"/>
        </w:rPr>
        <w:t>er</w:t>
      </w:r>
      <w:r w:rsidRPr="00B72EC3">
        <w:rPr>
          <w:rFonts w:ascii="Montserrat" w:cs="Arial" w:eastAsia="Calibri" w:hAnsi="Montserrat"/>
          <w:sz w:val="18"/>
          <w:szCs w:val="18"/>
          <w:lang w:eastAsia="en-US"/>
        </w:rPr>
        <w:t xml:space="preserve"> avril 2023.</w:t>
      </w:r>
      <w:r w:rsidRPr="00B72EC3">
        <w:rPr>
          <w:rFonts w:ascii="Montserrat" w:cs="Arial" w:eastAsia="Calibri" w:hAnsi="Montserrat"/>
          <w:bCs/>
          <w:sz w:val="18"/>
          <w:szCs w:val="18"/>
          <w:lang w:eastAsia="en-US"/>
        </w:rPr>
        <w:t xml:space="preserve">  </w:t>
      </w:r>
    </w:p>
    <w:p w14:paraId="02CF8669" w14:textId="77777777" w:rsidP="00B7635F" w:rsidR="00B7635F" w:rsidRDefault="00B7635F" w:rsidRPr="00B72EC3">
      <w:pPr>
        <w:autoSpaceDE w:val="0"/>
        <w:autoSpaceDN w:val="0"/>
        <w:adjustRightInd w:val="0"/>
        <w:spacing w:line="240" w:lineRule="auto"/>
        <w:jc w:val="both"/>
        <w:rPr>
          <w:rFonts w:ascii="Montserrat" w:cs="Arial" w:eastAsia="Calibri" w:hAnsi="Montserrat"/>
          <w:b/>
          <w:sz w:val="18"/>
          <w:szCs w:val="18"/>
          <w:lang w:eastAsia="en-US"/>
        </w:rPr>
      </w:pPr>
    </w:p>
    <w:p w14:paraId="30D2FCBB" w14:textId="55339515" w:rsidP="00D6696C" w:rsidR="004612D9" w:rsidRDefault="004612D9" w:rsidRPr="00B72EC3">
      <w:pPr>
        <w:numPr>
          <w:ilvl w:val="0"/>
          <w:numId w:val="4"/>
        </w:numPr>
        <w:autoSpaceDE w:val="0"/>
        <w:autoSpaceDN w:val="0"/>
        <w:adjustRightInd w:val="0"/>
        <w:spacing w:line="240" w:lineRule="auto"/>
        <w:jc w:val="both"/>
        <w:rPr>
          <w:rFonts w:ascii="Montserrat" w:cs="Arial" w:eastAsia="Calibri" w:hAnsi="Montserrat"/>
          <w:b/>
          <w:sz w:val="18"/>
          <w:szCs w:val="18"/>
          <w:lang w:eastAsia="en-US"/>
        </w:rPr>
      </w:pPr>
      <w:r w:rsidRPr="00B72EC3">
        <w:rPr>
          <w:rFonts w:ascii="Montserrat" w:cs="Arial" w:eastAsia="Calibri" w:hAnsi="Montserrat"/>
          <w:b/>
          <w:sz w:val="18"/>
          <w:szCs w:val="18"/>
          <w:lang w:eastAsia="en-US"/>
        </w:rPr>
        <w:t>Mesure d’augmentation collective</w:t>
      </w:r>
      <w:r w:rsidR="000D5B5D" w:rsidRPr="00B72EC3">
        <w:rPr>
          <w:rFonts w:ascii="Montserrat" w:cs="Arial" w:eastAsia="Calibri" w:hAnsi="Montserrat"/>
          <w:b/>
          <w:sz w:val="18"/>
          <w:szCs w:val="18"/>
          <w:lang w:eastAsia="en-US"/>
        </w:rPr>
        <w:t xml:space="preserve"> exceptionnelle </w:t>
      </w:r>
    </w:p>
    <w:p w14:paraId="4DABA153" w14:textId="77777777" w:rsidP="004612D9" w:rsidR="004612D9" w:rsidRDefault="004612D9" w:rsidRPr="00B72EC3">
      <w:pPr>
        <w:autoSpaceDE w:val="0"/>
        <w:autoSpaceDN w:val="0"/>
        <w:adjustRightInd w:val="0"/>
        <w:spacing w:line="240" w:lineRule="auto"/>
        <w:ind w:left="720"/>
        <w:jc w:val="both"/>
        <w:rPr>
          <w:rFonts w:ascii="Montserrat" w:cs="Arial" w:eastAsia="Calibri" w:hAnsi="Montserrat"/>
          <w:b/>
          <w:sz w:val="18"/>
          <w:szCs w:val="18"/>
          <w:lang w:eastAsia="en-US"/>
        </w:rPr>
      </w:pPr>
    </w:p>
    <w:p w14:paraId="4FC66EF9" w14:textId="1676DE35" w:rsidP="00B72EC3" w:rsidR="0005682C" w:rsidRDefault="00B7635F" w:rsidRPr="00B72EC3">
      <w:pPr>
        <w:autoSpaceDE w:val="0"/>
        <w:autoSpaceDN w:val="0"/>
        <w:adjustRightInd w:val="0"/>
        <w:spacing w:line="240" w:lineRule="auto"/>
        <w:jc w:val="both"/>
        <w:rPr>
          <w:rFonts w:ascii="Montserrat" w:cs="Arial" w:eastAsia="Calibri" w:hAnsi="Montserrat"/>
          <w:sz w:val="18"/>
          <w:szCs w:val="18"/>
          <w:lang w:eastAsia="en-US"/>
        </w:rPr>
      </w:pPr>
      <w:r w:rsidRPr="00B72EC3">
        <w:rPr>
          <w:rFonts w:ascii="Montserrat" w:cs="Arial" w:eastAsia="Calibri" w:hAnsi="Montserrat"/>
          <w:sz w:val="18"/>
          <w:szCs w:val="18"/>
          <w:lang w:eastAsia="en-US"/>
        </w:rPr>
        <w:t xml:space="preserve">Une </w:t>
      </w:r>
      <w:r w:rsidR="008802CE" w:rsidRPr="00B72EC3">
        <w:rPr>
          <w:rFonts w:ascii="Montserrat" w:cs="Arial" w:eastAsia="Calibri" w:hAnsi="Montserrat"/>
          <w:sz w:val="18"/>
          <w:szCs w:val="18"/>
          <w:lang w:eastAsia="en-US"/>
        </w:rPr>
        <w:t xml:space="preserve">augmentation collective exceptionnelle </w:t>
      </w:r>
      <w:r w:rsidRPr="00B72EC3">
        <w:rPr>
          <w:rFonts w:ascii="Montserrat" w:cs="Arial" w:eastAsia="Calibri" w:hAnsi="Montserrat"/>
          <w:sz w:val="18"/>
          <w:szCs w:val="18"/>
          <w:lang w:eastAsia="en-US"/>
        </w:rPr>
        <w:t xml:space="preserve">de </w:t>
      </w:r>
      <w:r w:rsidR="00D6696C" w:rsidRPr="00B72EC3">
        <w:rPr>
          <w:rFonts w:ascii="Montserrat" w:cs="Arial" w:eastAsia="Calibri" w:hAnsi="Montserrat"/>
          <w:sz w:val="18"/>
          <w:szCs w:val="18"/>
          <w:lang w:eastAsia="en-US"/>
        </w:rPr>
        <w:t>1</w:t>
      </w:r>
      <w:r w:rsidRPr="00B72EC3">
        <w:rPr>
          <w:rFonts w:ascii="Montserrat" w:cs="Arial" w:eastAsia="Calibri" w:hAnsi="Montserrat"/>
          <w:sz w:val="18"/>
          <w:szCs w:val="18"/>
          <w:lang w:eastAsia="en-US"/>
        </w:rPr>
        <w:t>,</w:t>
      </w:r>
      <w:r w:rsidR="00D6696C" w:rsidRPr="00B72EC3">
        <w:rPr>
          <w:rFonts w:ascii="Montserrat" w:cs="Arial" w:eastAsia="Calibri" w:hAnsi="Montserrat"/>
          <w:sz w:val="18"/>
          <w:szCs w:val="18"/>
          <w:lang w:eastAsia="en-US"/>
        </w:rPr>
        <w:t>50</w:t>
      </w:r>
      <w:r w:rsidR="005F2DE2" w:rsidRPr="00B72EC3">
        <w:rPr>
          <w:rFonts w:ascii="Montserrat" w:cs="Arial" w:eastAsia="Calibri" w:hAnsi="Montserrat"/>
          <w:sz w:val="18"/>
          <w:szCs w:val="18"/>
          <w:lang w:eastAsia="en-US"/>
        </w:rPr>
        <w:t xml:space="preserve"> </w:t>
      </w:r>
      <w:r w:rsidRPr="00B72EC3">
        <w:rPr>
          <w:rFonts w:ascii="Montserrat" w:cs="Arial" w:eastAsia="Calibri" w:hAnsi="Montserrat"/>
          <w:sz w:val="18"/>
          <w:szCs w:val="18"/>
          <w:lang w:eastAsia="en-US"/>
        </w:rPr>
        <w:t>%</w:t>
      </w:r>
      <w:r w:rsidR="008802CE" w:rsidRPr="00B72EC3">
        <w:rPr>
          <w:rFonts w:ascii="Montserrat" w:cs="Arial" w:eastAsia="Calibri" w:hAnsi="Montserrat"/>
          <w:bCs/>
          <w:sz w:val="18"/>
          <w:szCs w:val="18"/>
          <w:lang w:eastAsia="en-US"/>
        </w:rPr>
        <w:t xml:space="preserve"> du salaire fixe brut annuel</w:t>
      </w:r>
      <w:r w:rsidR="008802CE" w:rsidRPr="00B72EC3">
        <w:rPr>
          <w:rFonts w:ascii="Montserrat" w:cs="Arial" w:eastAsia="Calibri" w:hAnsi="Montserrat"/>
          <w:sz w:val="18"/>
          <w:szCs w:val="18"/>
          <w:lang w:eastAsia="en-US"/>
        </w:rPr>
        <w:t xml:space="preserve">, décidée en raison du contexte inflationniste actuel, </w:t>
      </w:r>
      <w:r w:rsidR="00652EEC" w:rsidRPr="00B72EC3">
        <w:rPr>
          <w:rFonts w:ascii="Montserrat" w:cs="Arial" w:eastAsia="Calibri" w:hAnsi="Montserrat"/>
          <w:sz w:val="18"/>
          <w:szCs w:val="18"/>
          <w:lang w:eastAsia="en-US"/>
        </w:rPr>
        <w:t xml:space="preserve">sera </w:t>
      </w:r>
      <w:r w:rsidR="00993C40" w:rsidRPr="00B72EC3">
        <w:rPr>
          <w:rFonts w:ascii="Montserrat" w:cs="Arial" w:eastAsia="Calibri" w:hAnsi="Montserrat"/>
          <w:sz w:val="18"/>
          <w:szCs w:val="18"/>
          <w:lang w:eastAsia="en-US"/>
        </w:rPr>
        <w:t>alloué</w:t>
      </w:r>
      <w:r w:rsidR="00D3788B" w:rsidRPr="00B72EC3">
        <w:rPr>
          <w:rFonts w:ascii="Montserrat" w:cs="Arial" w:eastAsia="Calibri" w:hAnsi="Montserrat"/>
          <w:sz w:val="18"/>
          <w:szCs w:val="18"/>
          <w:lang w:eastAsia="en-US"/>
        </w:rPr>
        <w:t>e</w:t>
      </w:r>
      <w:r w:rsidR="00993C40" w:rsidRPr="00B72EC3">
        <w:rPr>
          <w:rFonts w:ascii="Montserrat" w:cs="Arial" w:eastAsia="Calibri" w:hAnsi="Montserrat"/>
          <w:sz w:val="18"/>
          <w:szCs w:val="18"/>
          <w:lang w:eastAsia="en-US"/>
        </w:rPr>
        <w:t xml:space="preserve"> à </w:t>
      </w:r>
      <w:r w:rsidR="00BF7281" w:rsidRPr="00B72EC3">
        <w:rPr>
          <w:rFonts w:ascii="Montserrat" w:cs="Arial" w:eastAsia="Calibri" w:hAnsi="Montserrat"/>
          <w:bCs/>
          <w:sz w:val="18"/>
          <w:szCs w:val="18"/>
          <w:lang w:eastAsia="en-US"/>
        </w:rPr>
        <w:t>l’ensemble des</w:t>
      </w:r>
      <w:r w:rsidRPr="00B72EC3">
        <w:rPr>
          <w:rFonts w:ascii="Montserrat" w:cs="Arial" w:eastAsia="Calibri" w:hAnsi="Montserrat"/>
          <w:sz w:val="18"/>
          <w:szCs w:val="18"/>
          <w:lang w:eastAsia="en-US"/>
        </w:rPr>
        <w:t xml:space="preserve"> salariés en CDI</w:t>
      </w:r>
      <w:r w:rsidR="00D3788B" w:rsidRPr="00B72EC3">
        <w:rPr>
          <w:rFonts w:ascii="Montserrat" w:cs="Arial" w:eastAsia="Calibri" w:hAnsi="Montserrat"/>
          <w:sz w:val="18"/>
          <w:szCs w:val="18"/>
          <w:lang w:eastAsia="en-US"/>
        </w:rPr>
        <w:t>.</w:t>
      </w:r>
      <w:r w:rsidR="009821E7" w:rsidRPr="00B72EC3">
        <w:rPr>
          <w:rFonts w:ascii="Montserrat" w:cs="Arial" w:eastAsia="Calibri" w:hAnsi="Montserrat"/>
          <w:sz w:val="18"/>
          <w:szCs w:val="18"/>
          <w:lang w:eastAsia="en-US"/>
        </w:rPr>
        <w:t xml:space="preserve"> </w:t>
      </w:r>
    </w:p>
    <w:p w14:paraId="1ACDE3BD" w14:textId="77777777" w:rsidP="0005682C" w:rsidR="0005682C" w:rsidRDefault="0005682C" w:rsidRPr="00B72EC3">
      <w:pPr>
        <w:autoSpaceDE w:val="0"/>
        <w:autoSpaceDN w:val="0"/>
        <w:adjustRightInd w:val="0"/>
        <w:spacing w:line="240" w:lineRule="auto"/>
        <w:jc w:val="both"/>
        <w:rPr>
          <w:rFonts w:ascii="Montserrat" w:cs="Arial" w:eastAsia="Calibri" w:hAnsi="Montserrat"/>
          <w:sz w:val="18"/>
          <w:szCs w:val="18"/>
          <w:lang w:eastAsia="en-US"/>
        </w:rPr>
      </w:pPr>
    </w:p>
    <w:p w14:paraId="6E642DE1" w14:textId="1B90B3E4" w:rsidP="00B72EC3" w:rsidR="00B7635F" w:rsidRDefault="00C17642" w:rsidRPr="00B72EC3">
      <w:pPr>
        <w:autoSpaceDE w:val="0"/>
        <w:autoSpaceDN w:val="0"/>
        <w:adjustRightInd w:val="0"/>
        <w:spacing w:line="240" w:lineRule="auto"/>
        <w:jc w:val="both"/>
        <w:rPr>
          <w:rFonts w:ascii="Montserrat" w:cs="Arial" w:eastAsia="Calibri" w:hAnsi="Montserrat"/>
          <w:sz w:val="18"/>
          <w:szCs w:val="18"/>
          <w:lang w:eastAsia="en-US"/>
        </w:rPr>
      </w:pPr>
      <w:r w:rsidRPr="00A35133">
        <w:rPr>
          <w:rFonts w:ascii="Montserrat" w:cs="Arial" w:eastAsia="Calibri" w:hAnsi="Montserrat"/>
          <w:sz w:val="18"/>
          <w:szCs w:val="18"/>
          <w:lang w:eastAsia="en-US"/>
        </w:rPr>
        <w:t>L</w:t>
      </w:r>
      <w:r w:rsidR="0005682C" w:rsidRPr="00A35133">
        <w:rPr>
          <w:rFonts w:ascii="Montserrat" w:cs="Arial" w:eastAsia="Calibri" w:hAnsi="Montserrat"/>
          <w:sz w:val="18"/>
          <w:szCs w:val="18"/>
          <w:lang w:eastAsia="en-US"/>
        </w:rPr>
        <w:t xml:space="preserve">es collaborateurs bénéficiaires sont les salariés </w:t>
      </w:r>
      <w:r w:rsidR="0005682C" w:rsidRPr="00A35133">
        <w:rPr>
          <w:rFonts w:ascii="Montserrat" w:cs="Arial" w:eastAsia="Calibri" w:hAnsi="Montserrat"/>
          <w:bCs/>
          <w:sz w:val="18"/>
          <w:szCs w:val="18"/>
          <w:lang w:eastAsia="en-US"/>
        </w:rPr>
        <w:t xml:space="preserve">en CDI </w:t>
      </w:r>
      <w:r w:rsidR="0005682C" w:rsidRPr="00A35133">
        <w:rPr>
          <w:rFonts w:ascii="Montserrat" w:cs="Arial" w:eastAsia="Calibri" w:hAnsi="Montserrat"/>
          <w:sz w:val="18"/>
          <w:szCs w:val="18"/>
          <w:lang w:eastAsia="en-US"/>
        </w:rPr>
        <w:t xml:space="preserve">présents dans les effectifs de </w:t>
      </w:r>
      <w:r w:rsidR="0005682C" w:rsidRPr="00A35133">
        <w:rPr>
          <w:rFonts w:ascii="Montserrat" w:cs="Arial" w:eastAsia="Calibri" w:hAnsi="Montserrat"/>
          <w:bCs/>
          <w:sz w:val="18"/>
          <w:szCs w:val="18"/>
          <w:lang w:eastAsia="en-US"/>
        </w:rPr>
        <w:t>Poste Immo</w:t>
      </w:r>
      <w:r w:rsidR="0005682C" w:rsidRPr="00A35133">
        <w:rPr>
          <w:rFonts w:ascii="Montserrat" w:cs="Arial" w:eastAsia="Calibri" w:hAnsi="Montserrat"/>
          <w:sz w:val="18"/>
          <w:szCs w:val="18"/>
          <w:lang w:eastAsia="en-US"/>
        </w:rPr>
        <w:t xml:space="preserve"> au </w:t>
      </w:r>
      <w:r w:rsidR="00E14548" w:rsidRPr="00A35133">
        <w:rPr>
          <w:rFonts w:ascii="Montserrat" w:cs="Arial" w:eastAsia="Calibri" w:hAnsi="Montserrat"/>
          <w:bCs/>
          <w:sz w:val="18"/>
          <w:szCs w:val="18"/>
          <w:lang w:eastAsia="en-US"/>
        </w:rPr>
        <w:t>31</w:t>
      </w:r>
      <w:r w:rsidR="00F8488B" w:rsidRPr="00A35133">
        <w:rPr>
          <w:rFonts w:ascii="Montserrat" w:cs="Arial" w:eastAsia="Calibri" w:hAnsi="Montserrat"/>
          <w:bCs/>
          <w:sz w:val="18"/>
          <w:szCs w:val="18"/>
          <w:lang w:eastAsia="en-US"/>
        </w:rPr>
        <w:t xml:space="preserve"> décembre 2022</w:t>
      </w:r>
      <w:r w:rsidR="0005682C" w:rsidRPr="00A35133">
        <w:rPr>
          <w:rFonts w:ascii="Montserrat" w:cs="Arial" w:eastAsia="Calibri" w:hAnsi="Montserrat"/>
          <w:bCs/>
          <w:sz w:val="18"/>
          <w:szCs w:val="18"/>
          <w:lang w:eastAsia="en-US"/>
        </w:rPr>
        <w:t>.</w:t>
      </w:r>
    </w:p>
    <w:p w14:paraId="25814197" w14:textId="0A45D64D" w:rsidP="00B7635F" w:rsidR="00820A7F" w:rsidRDefault="00820A7F" w:rsidRPr="00B72EC3">
      <w:pPr>
        <w:autoSpaceDE w:val="0"/>
        <w:autoSpaceDN w:val="0"/>
        <w:adjustRightInd w:val="0"/>
        <w:spacing w:line="240" w:lineRule="auto"/>
        <w:jc w:val="both"/>
        <w:rPr>
          <w:rFonts w:ascii="Montserrat" w:cs="Arial" w:eastAsia="Calibri" w:hAnsi="Montserrat"/>
          <w:sz w:val="20"/>
          <w:szCs w:val="20"/>
          <w:lang w:eastAsia="en-US"/>
        </w:rPr>
      </w:pPr>
    </w:p>
    <w:p w14:paraId="7474828A" w14:textId="6579CA3C" w:rsidP="00773766" w:rsidR="00B7635F" w:rsidRDefault="00773766" w:rsidRPr="00B72EC3">
      <w:pPr>
        <w:pStyle w:val="Paragraphedeliste"/>
        <w:numPr>
          <w:ilvl w:val="0"/>
          <w:numId w:val="4"/>
        </w:numPr>
        <w:autoSpaceDE w:val="0"/>
        <w:autoSpaceDN w:val="0"/>
        <w:adjustRightInd w:val="0"/>
        <w:spacing w:line="240" w:lineRule="auto"/>
        <w:jc w:val="both"/>
        <w:rPr>
          <w:rFonts w:ascii="Montserrat" w:cs="Arial" w:eastAsia="Calibri" w:hAnsi="Montserrat"/>
          <w:b/>
          <w:sz w:val="18"/>
          <w:szCs w:val="18"/>
          <w:lang w:eastAsia="en-US"/>
        </w:rPr>
      </w:pPr>
      <w:r w:rsidRPr="00B72EC3">
        <w:rPr>
          <w:rFonts w:ascii="Montserrat" w:cs="Arial" w:eastAsia="Calibri" w:hAnsi="Montserrat"/>
          <w:b/>
          <w:sz w:val="18"/>
          <w:szCs w:val="18"/>
          <w:lang w:eastAsia="en-US"/>
        </w:rPr>
        <w:t xml:space="preserve">Mesure </w:t>
      </w:r>
      <w:r w:rsidR="00B80EFC" w:rsidRPr="00B72EC3">
        <w:rPr>
          <w:rFonts w:ascii="Montserrat" w:cs="Arial" w:eastAsia="Calibri" w:hAnsi="Montserrat"/>
          <w:b/>
          <w:sz w:val="18"/>
          <w:szCs w:val="18"/>
          <w:lang w:eastAsia="en-US"/>
        </w:rPr>
        <w:t>d’augmentation individuelle</w:t>
      </w:r>
    </w:p>
    <w:p w14:paraId="5AE99C1F" w14:textId="2EB96AA7" w:rsidP="00B72EC3" w:rsidR="00474D6F" w:rsidRDefault="002A5830" w:rsidRPr="00B72EC3">
      <w:pPr>
        <w:autoSpaceDE w:val="0"/>
        <w:autoSpaceDN w:val="0"/>
        <w:adjustRightInd w:val="0"/>
        <w:spacing w:line="240" w:lineRule="auto"/>
        <w:ind w:left="8"/>
        <w:jc w:val="both"/>
        <w:rPr>
          <w:rFonts w:ascii="Montserrat" w:cs="Arial" w:eastAsia="Calibri" w:hAnsi="Montserrat"/>
          <w:bCs/>
          <w:sz w:val="18"/>
          <w:szCs w:val="18"/>
          <w:lang w:eastAsia="en-US"/>
        </w:rPr>
      </w:pPr>
      <w:r w:rsidRPr="00B72EC3">
        <w:rPr>
          <w:rFonts w:ascii="Montserrat" w:cs="Arial" w:eastAsia="Calibri" w:hAnsi="Montserrat"/>
          <w:bCs/>
          <w:sz w:val="18"/>
          <w:szCs w:val="18"/>
          <w:lang w:eastAsia="en-US"/>
        </w:rPr>
        <w:t xml:space="preserve">Une enveloppe de </w:t>
      </w:r>
      <w:r w:rsidR="005F2DE2" w:rsidRPr="00B72EC3">
        <w:rPr>
          <w:rFonts w:ascii="Montserrat" w:cs="Arial" w:eastAsia="Calibri" w:hAnsi="Montserrat"/>
          <w:bCs/>
          <w:sz w:val="18"/>
          <w:szCs w:val="18"/>
          <w:lang w:eastAsia="en-US"/>
        </w:rPr>
        <w:t xml:space="preserve">2 </w:t>
      </w:r>
      <w:r w:rsidRPr="00B72EC3">
        <w:rPr>
          <w:rFonts w:ascii="Montserrat" w:cs="Arial" w:eastAsia="Calibri" w:hAnsi="Montserrat"/>
          <w:bCs/>
          <w:sz w:val="18"/>
          <w:szCs w:val="18"/>
          <w:lang w:eastAsia="en-US"/>
        </w:rPr>
        <w:t>%</w:t>
      </w:r>
      <w:r w:rsidR="00043A9E" w:rsidRPr="00B72EC3">
        <w:rPr>
          <w:rFonts w:ascii="Montserrat" w:cs="Arial" w:eastAsia="Calibri" w:hAnsi="Montserrat"/>
          <w:bCs/>
          <w:sz w:val="18"/>
          <w:szCs w:val="18"/>
          <w:lang w:eastAsia="en-US"/>
        </w:rPr>
        <w:t xml:space="preserve"> </w:t>
      </w:r>
      <w:r w:rsidR="00DA1FA3" w:rsidRPr="00B72EC3">
        <w:rPr>
          <w:rFonts w:ascii="Montserrat" w:cs="Arial" w:eastAsia="Calibri" w:hAnsi="Montserrat"/>
          <w:bCs/>
          <w:sz w:val="18"/>
          <w:szCs w:val="18"/>
          <w:lang w:eastAsia="en-US"/>
        </w:rPr>
        <w:t xml:space="preserve">de la masse des salaires </w:t>
      </w:r>
      <w:r w:rsidR="00D3788B" w:rsidRPr="00B72EC3">
        <w:rPr>
          <w:rFonts w:ascii="Montserrat" w:cs="Arial" w:eastAsia="Calibri" w:hAnsi="Montserrat"/>
          <w:bCs/>
          <w:sz w:val="18"/>
          <w:szCs w:val="18"/>
          <w:lang w:eastAsia="en-US"/>
        </w:rPr>
        <w:t>sera consacrée aux</w:t>
      </w:r>
      <w:r w:rsidRPr="00B72EC3">
        <w:rPr>
          <w:rFonts w:ascii="Montserrat" w:cs="Arial" w:eastAsia="Calibri" w:hAnsi="Montserrat"/>
          <w:bCs/>
          <w:sz w:val="18"/>
          <w:szCs w:val="18"/>
          <w:lang w:eastAsia="en-US"/>
        </w:rPr>
        <w:t xml:space="preserve"> augmentations individuelles du salaire fixe brut annuel</w:t>
      </w:r>
      <w:r w:rsidR="00B15109" w:rsidRPr="00B72EC3">
        <w:rPr>
          <w:rFonts w:ascii="Montserrat" w:cs="Arial" w:eastAsia="Calibri" w:hAnsi="Montserrat"/>
          <w:bCs/>
          <w:sz w:val="18"/>
          <w:szCs w:val="18"/>
          <w:lang w:eastAsia="en-US"/>
        </w:rPr>
        <w:t>.</w:t>
      </w:r>
    </w:p>
    <w:p w14:paraId="46EE9557" w14:textId="77777777" w:rsidP="00B72EC3" w:rsidR="00B7635F" w:rsidRDefault="00B7635F" w:rsidRPr="00B72EC3">
      <w:pPr>
        <w:autoSpaceDE w:val="0"/>
        <w:autoSpaceDN w:val="0"/>
        <w:adjustRightInd w:val="0"/>
        <w:spacing w:line="240" w:lineRule="auto"/>
        <w:ind w:left="8"/>
        <w:jc w:val="both"/>
        <w:rPr>
          <w:rFonts w:ascii="Montserrat" w:cs="Arial" w:eastAsia="Calibri" w:hAnsi="Montserrat"/>
          <w:bCs/>
          <w:sz w:val="18"/>
          <w:szCs w:val="18"/>
          <w:lang w:eastAsia="en-US"/>
        </w:rPr>
      </w:pPr>
    </w:p>
    <w:p w14:paraId="5E173E20" w14:textId="50820317" w:rsidP="00841512" w:rsidR="008114E1" w:rsidRDefault="00C17642" w:rsidRPr="00B72EC3">
      <w:pPr>
        <w:autoSpaceDE w:val="0"/>
        <w:autoSpaceDN w:val="0"/>
        <w:adjustRightInd w:val="0"/>
        <w:jc w:val="both"/>
        <w:rPr>
          <w:rFonts w:ascii="Montserrat" w:cs="Arial" w:eastAsia="Calibri" w:hAnsi="Montserrat"/>
          <w:sz w:val="18"/>
          <w:szCs w:val="18"/>
          <w:lang w:eastAsia="en-US"/>
        </w:rPr>
      </w:pPr>
      <w:r w:rsidRPr="00B72EC3">
        <w:rPr>
          <w:rFonts w:ascii="Montserrat" w:cs="Arial" w:eastAsia="Calibri" w:hAnsi="Montserrat"/>
          <w:sz w:val="18"/>
          <w:szCs w:val="18"/>
          <w:lang w:eastAsia="en-US"/>
        </w:rPr>
        <w:t>L</w:t>
      </w:r>
      <w:r w:rsidR="008114E1" w:rsidRPr="00B72EC3">
        <w:rPr>
          <w:rFonts w:ascii="Montserrat" w:cs="Arial" w:eastAsia="Calibri" w:hAnsi="Montserrat"/>
          <w:bCs/>
          <w:sz w:val="18"/>
          <w:szCs w:val="18"/>
          <w:lang w:eastAsia="en-US"/>
        </w:rPr>
        <w:t>es collaborateurs bénéficiaires sont les</w:t>
      </w:r>
      <w:r w:rsidR="008114E1" w:rsidRPr="00B72EC3">
        <w:rPr>
          <w:rFonts w:ascii="Montserrat" w:cs="Arial" w:eastAsia="Calibri" w:hAnsi="Montserrat"/>
          <w:sz w:val="18"/>
          <w:szCs w:val="18"/>
          <w:lang w:eastAsia="en-US"/>
        </w:rPr>
        <w:t xml:space="preserve"> </w:t>
      </w:r>
      <w:r w:rsidR="008114E1" w:rsidRPr="00B72EC3">
        <w:rPr>
          <w:rFonts w:ascii="Montserrat" w:cs="Arial" w:eastAsia="Calibri" w:hAnsi="Montserrat"/>
          <w:bCs/>
          <w:sz w:val="18"/>
          <w:szCs w:val="18"/>
          <w:lang w:eastAsia="en-US"/>
        </w:rPr>
        <w:t xml:space="preserve">salariés </w:t>
      </w:r>
      <w:r w:rsidR="008114E1" w:rsidRPr="00B72EC3">
        <w:rPr>
          <w:rFonts w:ascii="Montserrat" w:cs="Arial" w:eastAsia="Calibri" w:hAnsi="Montserrat"/>
          <w:sz w:val="18"/>
          <w:szCs w:val="18"/>
          <w:lang w:eastAsia="en-US"/>
        </w:rPr>
        <w:t>présents dans les effectifs de Poste Immo à la date du 1</w:t>
      </w:r>
      <w:r w:rsidR="008114E1" w:rsidRPr="00B72EC3">
        <w:rPr>
          <w:rFonts w:ascii="Montserrat" w:cs="Arial" w:eastAsia="Calibri" w:hAnsi="Montserrat"/>
          <w:sz w:val="18"/>
          <w:szCs w:val="18"/>
          <w:vertAlign w:val="superscript"/>
          <w:lang w:eastAsia="en-US"/>
        </w:rPr>
        <w:t>er</w:t>
      </w:r>
      <w:r w:rsidR="008114E1" w:rsidRPr="00B72EC3">
        <w:rPr>
          <w:rFonts w:ascii="Montserrat" w:cs="Arial" w:eastAsia="Calibri" w:hAnsi="Montserrat"/>
          <w:sz w:val="18"/>
          <w:szCs w:val="18"/>
          <w:lang w:eastAsia="en-US"/>
        </w:rPr>
        <w:t xml:space="preserve"> avril 202</w:t>
      </w:r>
      <w:r w:rsidR="006E7D13">
        <w:rPr>
          <w:rFonts w:ascii="Montserrat" w:cs="Arial" w:eastAsia="Calibri" w:hAnsi="Montserrat"/>
          <w:sz w:val="18"/>
          <w:szCs w:val="18"/>
          <w:lang w:eastAsia="en-US"/>
        </w:rPr>
        <w:t xml:space="preserve">2 </w:t>
      </w:r>
      <w:r w:rsidR="005C4892" w:rsidRPr="00B72EC3">
        <w:rPr>
          <w:rFonts w:ascii="Montserrat" w:cs="Arial" w:eastAsia="Calibri" w:hAnsi="Montserrat"/>
          <w:bCs/>
          <w:sz w:val="18"/>
          <w:szCs w:val="18"/>
          <w:lang w:eastAsia="en-US"/>
        </w:rPr>
        <w:t>(hors alternants, CODIR</w:t>
      </w:r>
      <w:r w:rsidR="000852E1">
        <w:rPr>
          <w:rFonts w:ascii="Montserrat" w:cs="Arial" w:eastAsia="Calibri" w:hAnsi="Montserrat"/>
          <w:bCs/>
          <w:sz w:val="18"/>
          <w:szCs w:val="18"/>
          <w:lang w:eastAsia="en-US"/>
        </w:rPr>
        <w:t xml:space="preserve"> et </w:t>
      </w:r>
      <w:r w:rsidR="005C4892" w:rsidRPr="00B72EC3">
        <w:rPr>
          <w:rFonts w:ascii="Montserrat" w:cs="Arial" w:eastAsia="Calibri" w:hAnsi="Montserrat"/>
          <w:bCs/>
          <w:sz w:val="18"/>
          <w:szCs w:val="18"/>
          <w:lang w:eastAsia="en-US"/>
        </w:rPr>
        <w:t>Directeur Régionaux)</w:t>
      </w:r>
      <w:r w:rsidR="008114E1" w:rsidRPr="00B72EC3">
        <w:rPr>
          <w:rFonts w:ascii="Montserrat" w:cs="Arial" w:eastAsia="Calibri" w:hAnsi="Montserrat"/>
          <w:bCs/>
          <w:sz w:val="18"/>
          <w:szCs w:val="18"/>
          <w:lang w:eastAsia="en-US"/>
        </w:rPr>
        <w:t>.</w:t>
      </w:r>
      <w:r w:rsidR="008114E1" w:rsidRPr="00B72EC3">
        <w:rPr>
          <w:rFonts w:ascii="Montserrat" w:cs="Arial" w:eastAsia="Calibri" w:hAnsi="Montserrat"/>
          <w:sz w:val="18"/>
          <w:szCs w:val="18"/>
          <w:lang w:eastAsia="en-US"/>
        </w:rPr>
        <w:t xml:space="preserve"> </w:t>
      </w:r>
    </w:p>
    <w:p w14:paraId="507A7F13" w14:textId="77777777" w:rsidP="00841512" w:rsidR="00875CF1" w:rsidRDefault="00875CF1" w:rsidRPr="00B72EC3">
      <w:pPr>
        <w:autoSpaceDE w:val="0"/>
        <w:autoSpaceDN w:val="0"/>
        <w:adjustRightInd w:val="0"/>
        <w:jc w:val="both"/>
        <w:rPr>
          <w:rFonts w:ascii="Montserrat" w:cs="Arial" w:eastAsia="Calibri" w:hAnsi="Montserrat"/>
          <w:sz w:val="18"/>
          <w:szCs w:val="18"/>
          <w:lang w:eastAsia="en-US"/>
        </w:rPr>
      </w:pPr>
    </w:p>
    <w:p w14:paraId="0D9B3C2F" w14:textId="5F8F0656" w:rsidP="00841512" w:rsidR="00FF36CA" w:rsidRDefault="005B70FC" w:rsidRPr="00B72EC3">
      <w:pPr>
        <w:autoSpaceDE w:val="0"/>
        <w:autoSpaceDN w:val="0"/>
        <w:adjustRightInd w:val="0"/>
        <w:jc w:val="both"/>
        <w:rPr>
          <w:rFonts w:ascii="Montserrat" w:cs="Arial" w:eastAsia="Calibri" w:hAnsi="Montserrat"/>
          <w:sz w:val="18"/>
          <w:szCs w:val="18"/>
          <w:lang w:eastAsia="en-US"/>
        </w:rPr>
      </w:pPr>
      <w:r w:rsidRPr="00B72EC3">
        <w:rPr>
          <w:rFonts w:ascii="Montserrat" w:cs="Arial" w:eastAsia="Calibri" w:hAnsi="Montserrat"/>
          <w:sz w:val="18"/>
          <w:szCs w:val="18"/>
          <w:lang w:eastAsia="en-US"/>
        </w:rPr>
        <w:t>L</w:t>
      </w:r>
      <w:r w:rsidR="00B50F86" w:rsidRPr="00B72EC3">
        <w:rPr>
          <w:rFonts w:ascii="Montserrat" w:cs="Arial" w:eastAsia="Calibri" w:hAnsi="Montserrat"/>
          <w:sz w:val="18"/>
          <w:szCs w:val="18"/>
          <w:lang w:eastAsia="en-US"/>
        </w:rPr>
        <w:t>e</w:t>
      </w:r>
      <w:r w:rsidRPr="00B72EC3">
        <w:rPr>
          <w:rFonts w:ascii="Montserrat" w:cs="Arial" w:eastAsia="Calibri" w:hAnsi="Montserrat"/>
          <w:sz w:val="18"/>
          <w:szCs w:val="18"/>
          <w:lang w:eastAsia="en-US"/>
        </w:rPr>
        <w:t xml:space="preserve"> </w:t>
      </w:r>
      <w:r w:rsidR="00EC447C" w:rsidRPr="00B72EC3">
        <w:rPr>
          <w:rFonts w:ascii="Montserrat" w:cs="Arial" w:eastAsia="Calibri" w:hAnsi="Montserrat"/>
          <w:sz w:val="18"/>
          <w:szCs w:val="18"/>
          <w:lang w:eastAsia="en-US"/>
        </w:rPr>
        <w:t xml:space="preserve">bénéfice de cette augmentation </w:t>
      </w:r>
      <w:r w:rsidR="0075118D" w:rsidRPr="00B72EC3">
        <w:rPr>
          <w:rFonts w:ascii="Montserrat" w:cs="Arial" w:eastAsia="Calibri" w:hAnsi="Montserrat"/>
          <w:sz w:val="18"/>
          <w:szCs w:val="18"/>
          <w:lang w:eastAsia="en-US"/>
        </w:rPr>
        <w:t>sera subordonné</w:t>
      </w:r>
      <w:r w:rsidR="000628C5" w:rsidRPr="00B72EC3">
        <w:rPr>
          <w:rFonts w:ascii="Montserrat" w:cs="Arial" w:eastAsia="Calibri" w:hAnsi="Montserrat"/>
          <w:sz w:val="18"/>
          <w:szCs w:val="18"/>
          <w:lang w:eastAsia="en-US"/>
        </w:rPr>
        <w:t xml:space="preserve"> </w:t>
      </w:r>
      <w:r w:rsidR="00E068F1" w:rsidRPr="00B72EC3">
        <w:rPr>
          <w:rFonts w:ascii="Montserrat" w:cs="Arial" w:eastAsia="Calibri" w:hAnsi="Montserrat"/>
          <w:sz w:val="18"/>
          <w:szCs w:val="18"/>
          <w:lang w:eastAsia="en-US"/>
        </w:rPr>
        <w:t>à</w:t>
      </w:r>
      <w:r w:rsidR="00FF36CA" w:rsidRPr="00B72EC3">
        <w:rPr>
          <w:rFonts w:ascii="Montserrat" w:cs="Arial" w:eastAsia="Calibri" w:hAnsi="Montserrat"/>
          <w:sz w:val="18"/>
          <w:szCs w:val="18"/>
          <w:lang w:eastAsia="en-US"/>
        </w:rPr>
        <w:t xml:space="preserve"> </w:t>
      </w:r>
      <w:r w:rsidR="003932D4" w:rsidRPr="00B72EC3">
        <w:rPr>
          <w:rFonts w:ascii="Montserrat" w:cs="Arial" w:eastAsia="Calibri" w:hAnsi="Montserrat"/>
          <w:sz w:val="18"/>
          <w:szCs w:val="18"/>
          <w:lang w:eastAsia="en-US"/>
        </w:rPr>
        <w:t xml:space="preserve">l’appréciation de la maîtrise du poste et de la contribution individuelle à l’intérêt </w:t>
      </w:r>
      <w:r w:rsidR="0063502F" w:rsidRPr="00B72EC3">
        <w:rPr>
          <w:rFonts w:ascii="Montserrat" w:cs="Arial" w:eastAsia="Calibri" w:hAnsi="Montserrat"/>
          <w:sz w:val="18"/>
          <w:szCs w:val="18"/>
          <w:lang w:eastAsia="en-US"/>
        </w:rPr>
        <w:t>collectif</w:t>
      </w:r>
      <w:r w:rsidR="003C4672" w:rsidRPr="00B72EC3">
        <w:rPr>
          <w:rFonts w:ascii="Montserrat" w:cs="Arial" w:eastAsia="Calibri" w:hAnsi="Montserrat"/>
          <w:sz w:val="18"/>
          <w:szCs w:val="18"/>
          <w:lang w:eastAsia="en-US"/>
        </w:rPr>
        <w:t xml:space="preserve">. </w:t>
      </w:r>
    </w:p>
    <w:p w14:paraId="5FE7FE22" w14:textId="77777777" w:rsidP="00841512" w:rsidR="008114E1" w:rsidRDefault="008114E1" w:rsidRPr="00B72EC3">
      <w:pPr>
        <w:autoSpaceDE w:val="0"/>
        <w:autoSpaceDN w:val="0"/>
        <w:adjustRightInd w:val="0"/>
        <w:jc w:val="both"/>
        <w:rPr>
          <w:rFonts w:ascii="Montserrat" w:cs="Arial" w:eastAsia="Calibri" w:hAnsi="Montserrat"/>
          <w:sz w:val="18"/>
          <w:szCs w:val="18"/>
          <w:lang w:eastAsia="en-US"/>
        </w:rPr>
      </w:pPr>
    </w:p>
    <w:p w14:paraId="7F1B3C9F" w14:textId="4F172B8D" w:rsidP="00B72EC3" w:rsidR="00B7635F" w:rsidRDefault="00B7635F" w:rsidRPr="00B72EC3">
      <w:pPr>
        <w:autoSpaceDE w:val="0"/>
        <w:autoSpaceDN w:val="0"/>
        <w:adjustRightInd w:val="0"/>
        <w:spacing w:line="240" w:lineRule="auto"/>
        <w:ind w:left="8"/>
        <w:jc w:val="both"/>
        <w:rPr>
          <w:rFonts w:ascii="Montserrat" w:cs="Arial" w:eastAsia="Calibri" w:hAnsi="Montserrat"/>
          <w:bCs/>
          <w:sz w:val="18"/>
          <w:szCs w:val="18"/>
          <w:lang w:eastAsia="en-US"/>
        </w:rPr>
      </w:pPr>
      <w:r w:rsidRPr="00B72EC3">
        <w:rPr>
          <w:rFonts w:ascii="Montserrat" w:cs="Arial" w:eastAsia="Calibri" w:hAnsi="Montserrat"/>
          <w:sz w:val="18"/>
          <w:szCs w:val="18"/>
          <w:lang w:eastAsia="en-US"/>
        </w:rPr>
        <w:t>Les propositions faites par le manager de l’entité ou de la Direction seront systématiquement examinées puis arbitrées nationalement afin d’assurer la proportion et l’équité dans le respect de l’enveloppe.</w:t>
      </w:r>
    </w:p>
    <w:p w14:paraId="52F18969" w14:textId="77777777" w:rsidP="00B7635F" w:rsidR="00B7635F" w:rsidRDefault="00B7635F" w:rsidRPr="00B72EC3">
      <w:pPr>
        <w:autoSpaceDE w:val="0"/>
        <w:autoSpaceDN w:val="0"/>
        <w:adjustRightInd w:val="0"/>
        <w:spacing w:line="240" w:lineRule="auto"/>
        <w:jc w:val="both"/>
        <w:rPr>
          <w:rFonts w:ascii="Montserrat" w:cs="Arial" w:eastAsia="Calibri" w:hAnsi="Montserrat"/>
          <w:bCs/>
          <w:sz w:val="18"/>
          <w:szCs w:val="18"/>
          <w:lang w:eastAsia="en-US"/>
        </w:rPr>
      </w:pPr>
    </w:p>
    <w:p w14:paraId="1748ACE9" w14:textId="5C3E1ECD" w:rsidP="00B72EC3" w:rsidR="00267281" w:rsidRDefault="00267281" w:rsidRPr="00B72EC3">
      <w:pPr>
        <w:pStyle w:val="Paragraphedeliste"/>
        <w:numPr>
          <w:ilvl w:val="0"/>
          <w:numId w:val="4"/>
        </w:numPr>
        <w:autoSpaceDE w:val="0"/>
        <w:autoSpaceDN w:val="0"/>
        <w:adjustRightInd w:val="0"/>
        <w:spacing w:line="240" w:lineRule="auto"/>
        <w:jc w:val="both"/>
        <w:rPr>
          <w:rFonts w:ascii="Montserrat" w:cs="Arial" w:eastAsia="Calibri" w:hAnsi="Montserrat"/>
          <w:b/>
          <w:sz w:val="18"/>
          <w:szCs w:val="18"/>
          <w:lang w:eastAsia="en-US"/>
        </w:rPr>
      </w:pPr>
      <w:r w:rsidRPr="00B72EC3">
        <w:rPr>
          <w:rFonts w:ascii="Montserrat" w:cs="Arial" w:eastAsia="Calibri" w:hAnsi="Montserrat"/>
          <w:b/>
          <w:sz w:val="18"/>
          <w:szCs w:val="18"/>
          <w:lang w:eastAsia="en-US"/>
        </w:rPr>
        <w:t xml:space="preserve">Promotions </w:t>
      </w:r>
    </w:p>
    <w:p w14:paraId="0349353B" w14:textId="0DC361EF" w:rsidP="00B72EC3" w:rsidR="00171143" w:rsidRDefault="00841512" w:rsidRPr="00B72EC3">
      <w:pPr>
        <w:autoSpaceDE w:val="0"/>
        <w:autoSpaceDN w:val="0"/>
        <w:adjustRightInd w:val="0"/>
        <w:spacing w:line="240" w:lineRule="auto"/>
        <w:jc w:val="both"/>
        <w:rPr>
          <w:rFonts w:ascii="Montserrat" w:cs="Arial" w:eastAsia="Calibri" w:hAnsi="Montserrat"/>
          <w:sz w:val="18"/>
          <w:szCs w:val="18"/>
          <w:lang w:eastAsia="en-US"/>
        </w:rPr>
      </w:pPr>
      <w:r w:rsidRPr="00B72EC3">
        <w:rPr>
          <w:rFonts w:ascii="Montserrat" w:cs="Arial" w:eastAsia="Calibri" w:hAnsi="Montserrat"/>
          <w:sz w:val="18"/>
          <w:szCs w:val="18"/>
          <w:lang w:eastAsia="en-US"/>
        </w:rPr>
        <w:t>Par ailleurs, u</w:t>
      </w:r>
      <w:r w:rsidR="00B7635F" w:rsidRPr="00B72EC3">
        <w:rPr>
          <w:rFonts w:ascii="Montserrat" w:cs="Arial" w:eastAsia="Calibri" w:hAnsi="Montserrat"/>
          <w:sz w:val="18"/>
          <w:szCs w:val="18"/>
          <w:lang w:eastAsia="en-US"/>
        </w:rPr>
        <w:t xml:space="preserve">ne enveloppe </w:t>
      </w:r>
      <w:r w:rsidR="00474D6F" w:rsidRPr="00B72EC3">
        <w:rPr>
          <w:rFonts w:ascii="Montserrat" w:cs="Arial" w:eastAsia="Calibri" w:hAnsi="Montserrat"/>
          <w:sz w:val="18"/>
          <w:szCs w:val="18"/>
          <w:lang w:eastAsia="en-US"/>
        </w:rPr>
        <w:t>spécifique</w:t>
      </w:r>
      <w:r w:rsidR="00B7635F" w:rsidRPr="00B72EC3">
        <w:rPr>
          <w:rFonts w:ascii="Montserrat" w:cs="Arial" w:eastAsia="Calibri" w:hAnsi="Montserrat"/>
          <w:sz w:val="18"/>
          <w:szCs w:val="18"/>
          <w:lang w:eastAsia="en-US"/>
        </w:rPr>
        <w:t xml:space="preserve"> sera </w:t>
      </w:r>
      <w:r w:rsidR="00757F14" w:rsidRPr="00B72EC3">
        <w:rPr>
          <w:rFonts w:ascii="Montserrat" w:cs="Arial" w:eastAsia="Calibri" w:hAnsi="Montserrat"/>
          <w:bCs/>
          <w:sz w:val="18"/>
          <w:szCs w:val="18"/>
          <w:lang w:eastAsia="en-US"/>
        </w:rPr>
        <w:t>dédiée</w:t>
      </w:r>
      <w:r w:rsidR="00B7635F" w:rsidRPr="00B72EC3">
        <w:rPr>
          <w:rFonts w:ascii="Montserrat" w:cs="Arial" w:eastAsia="Calibri" w:hAnsi="Montserrat"/>
          <w:sz w:val="18"/>
          <w:szCs w:val="18"/>
          <w:lang w:eastAsia="en-US"/>
        </w:rPr>
        <w:t xml:space="preserve"> aux collaborateurs ayant été promus sur une classification supérieure allant de l’AM2 au C3</w:t>
      </w:r>
      <w:r w:rsidR="009D1959" w:rsidRPr="00B72EC3">
        <w:rPr>
          <w:rFonts w:ascii="Montserrat" w:cs="Arial" w:eastAsia="Calibri" w:hAnsi="Montserrat"/>
          <w:sz w:val="18"/>
          <w:szCs w:val="18"/>
          <w:lang w:eastAsia="en-US"/>
        </w:rPr>
        <w:t xml:space="preserve">, conformément aux règles </w:t>
      </w:r>
      <w:r w:rsidR="00CF22B1" w:rsidRPr="00B72EC3">
        <w:rPr>
          <w:rFonts w:ascii="Montserrat" w:cs="Arial" w:eastAsia="Calibri" w:hAnsi="Montserrat"/>
          <w:sz w:val="18"/>
          <w:szCs w:val="18"/>
          <w:lang w:eastAsia="en-US"/>
        </w:rPr>
        <w:t>édi</w:t>
      </w:r>
      <w:r w:rsidR="00ED63AD">
        <w:rPr>
          <w:rFonts w:ascii="Montserrat" w:cs="Arial" w:eastAsia="Calibri" w:hAnsi="Montserrat"/>
          <w:sz w:val="18"/>
          <w:szCs w:val="18"/>
          <w:lang w:eastAsia="en-US"/>
        </w:rPr>
        <w:t>c</w:t>
      </w:r>
      <w:r w:rsidR="00CF22B1" w:rsidRPr="00B72EC3">
        <w:rPr>
          <w:rFonts w:ascii="Montserrat" w:cs="Arial" w:eastAsia="Calibri" w:hAnsi="Montserrat"/>
          <w:sz w:val="18"/>
          <w:szCs w:val="18"/>
          <w:lang w:eastAsia="en-US"/>
        </w:rPr>
        <w:t>té</w:t>
      </w:r>
      <w:r w:rsidR="00B72EC3">
        <w:rPr>
          <w:rFonts w:ascii="Montserrat" w:cs="Arial" w:eastAsia="Calibri" w:hAnsi="Montserrat"/>
          <w:sz w:val="18"/>
          <w:szCs w:val="18"/>
          <w:lang w:eastAsia="en-US"/>
        </w:rPr>
        <w:t>e</w:t>
      </w:r>
      <w:r w:rsidR="00CF22B1" w:rsidRPr="00B72EC3">
        <w:rPr>
          <w:rFonts w:ascii="Montserrat" w:cs="Arial" w:eastAsia="Calibri" w:hAnsi="Montserrat"/>
          <w:sz w:val="18"/>
          <w:szCs w:val="18"/>
          <w:lang w:eastAsia="en-US"/>
        </w:rPr>
        <w:t>s par l’accord</w:t>
      </w:r>
      <w:r w:rsidR="000C5147">
        <w:rPr>
          <w:rFonts w:ascii="Montserrat" w:cs="Arial" w:eastAsia="Calibri" w:hAnsi="Montserrat"/>
          <w:sz w:val="18"/>
          <w:szCs w:val="18"/>
          <w:lang w:eastAsia="en-US"/>
        </w:rPr>
        <w:t xml:space="preserve"> de</w:t>
      </w:r>
      <w:r w:rsidR="00CF22B1" w:rsidRPr="00B72EC3">
        <w:rPr>
          <w:rFonts w:ascii="Montserrat" w:cs="Arial" w:eastAsia="Calibri" w:hAnsi="Montserrat"/>
          <w:sz w:val="18"/>
          <w:szCs w:val="18"/>
          <w:lang w:eastAsia="en-US"/>
        </w:rPr>
        <w:t xml:space="preserve"> </w:t>
      </w:r>
      <w:r w:rsidR="00B10AE2" w:rsidRPr="00B72EC3">
        <w:rPr>
          <w:rFonts w:ascii="Montserrat" w:cs="Arial" w:eastAsia="Calibri" w:hAnsi="Montserrat"/>
          <w:sz w:val="18"/>
          <w:szCs w:val="18"/>
          <w:lang w:eastAsia="en-US"/>
        </w:rPr>
        <w:t>G</w:t>
      </w:r>
      <w:r w:rsidR="00B50BD2" w:rsidRPr="00B72EC3">
        <w:rPr>
          <w:rFonts w:ascii="Montserrat" w:cs="Arial" w:eastAsia="Calibri" w:hAnsi="Montserrat"/>
          <w:sz w:val="18"/>
          <w:szCs w:val="18"/>
          <w:lang w:eastAsia="en-US"/>
        </w:rPr>
        <w:t>es</w:t>
      </w:r>
      <w:r w:rsidR="00E90CC4" w:rsidRPr="00B72EC3">
        <w:rPr>
          <w:rFonts w:ascii="Montserrat" w:cs="Arial" w:eastAsia="Calibri" w:hAnsi="Montserrat"/>
          <w:sz w:val="18"/>
          <w:szCs w:val="18"/>
          <w:lang w:eastAsia="en-US"/>
        </w:rPr>
        <w:t xml:space="preserve">tion </w:t>
      </w:r>
      <w:r w:rsidR="004A702A" w:rsidRPr="00B72EC3">
        <w:rPr>
          <w:rFonts w:ascii="Montserrat" w:cs="Arial" w:eastAsia="Calibri" w:hAnsi="Montserrat"/>
          <w:sz w:val="18"/>
          <w:szCs w:val="18"/>
          <w:lang w:eastAsia="en-US"/>
        </w:rPr>
        <w:t>des</w:t>
      </w:r>
      <w:r w:rsidR="003E2D6E" w:rsidRPr="00B72EC3">
        <w:t xml:space="preserve"> </w:t>
      </w:r>
      <w:r w:rsidR="003E2D6E" w:rsidRPr="00B72EC3">
        <w:rPr>
          <w:rFonts w:ascii="Montserrat" w:cs="Arial" w:eastAsia="Calibri" w:hAnsi="Montserrat"/>
          <w:sz w:val="18"/>
          <w:szCs w:val="18"/>
          <w:lang w:eastAsia="en-US"/>
        </w:rPr>
        <w:t xml:space="preserve">Emplois et des Parcours Professionnels et </w:t>
      </w:r>
      <w:r w:rsidR="005853E3" w:rsidRPr="00B72EC3">
        <w:rPr>
          <w:rFonts w:ascii="Montserrat" w:cs="Arial" w:eastAsia="Calibri" w:hAnsi="Montserrat"/>
          <w:sz w:val="18"/>
          <w:szCs w:val="18"/>
          <w:lang w:eastAsia="en-US"/>
        </w:rPr>
        <w:t>l</w:t>
      </w:r>
      <w:r w:rsidR="003E2D6E" w:rsidRPr="00B72EC3">
        <w:rPr>
          <w:rFonts w:ascii="Montserrat" w:cs="Arial" w:eastAsia="Calibri" w:hAnsi="Montserrat"/>
          <w:sz w:val="18"/>
          <w:szCs w:val="18"/>
          <w:lang w:eastAsia="en-US"/>
        </w:rPr>
        <w:t xml:space="preserve">a </w:t>
      </w:r>
      <w:r w:rsidR="005853E3" w:rsidRPr="00B72EC3">
        <w:rPr>
          <w:rFonts w:ascii="Montserrat" w:cs="Arial" w:eastAsia="Calibri" w:hAnsi="Montserrat"/>
          <w:sz w:val="18"/>
          <w:szCs w:val="18"/>
          <w:lang w:eastAsia="en-US"/>
        </w:rPr>
        <w:t>m</w:t>
      </w:r>
      <w:r w:rsidR="003E2D6E" w:rsidRPr="00B72EC3">
        <w:rPr>
          <w:rFonts w:ascii="Montserrat" w:cs="Arial" w:eastAsia="Calibri" w:hAnsi="Montserrat"/>
          <w:sz w:val="18"/>
          <w:szCs w:val="18"/>
          <w:lang w:eastAsia="en-US"/>
        </w:rPr>
        <w:t xml:space="preserve">ixite </w:t>
      </w:r>
      <w:r w:rsidR="005853E3" w:rsidRPr="00B72EC3">
        <w:rPr>
          <w:rFonts w:ascii="Montserrat" w:cs="Arial" w:eastAsia="Calibri" w:hAnsi="Montserrat"/>
          <w:sz w:val="18"/>
          <w:szCs w:val="18"/>
          <w:lang w:eastAsia="en-US"/>
        </w:rPr>
        <w:t>d</w:t>
      </w:r>
      <w:r w:rsidR="003E2D6E" w:rsidRPr="00B72EC3">
        <w:rPr>
          <w:rFonts w:ascii="Montserrat" w:cs="Arial" w:eastAsia="Calibri" w:hAnsi="Montserrat"/>
          <w:sz w:val="18"/>
          <w:szCs w:val="18"/>
          <w:lang w:eastAsia="en-US"/>
        </w:rPr>
        <w:t xml:space="preserve">es </w:t>
      </w:r>
      <w:r w:rsidR="005853E3" w:rsidRPr="00B72EC3">
        <w:rPr>
          <w:rFonts w:ascii="Montserrat" w:cs="Arial" w:eastAsia="Calibri" w:hAnsi="Montserrat"/>
          <w:sz w:val="18"/>
          <w:szCs w:val="18"/>
          <w:lang w:eastAsia="en-US"/>
        </w:rPr>
        <w:t>métiers</w:t>
      </w:r>
      <w:r w:rsidR="00D85E74">
        <w:rPr>
          <w:rFonts w:ascii="Montserrat" w:cs="Arial" w:eastAsia="Calibri" w:hAnsi="Montserrat"/>
          <w:sz w:val="18"/>
          <w:szCs w:val="18"/>
          <w:lang w:eastAsia="en-US"/>
        </w:rPr>
        <w:t xml:space="preserve"> </w:t>
      </w:r>
      <w:r w:rsidR="00732A57">
        <w:rPr>
          <w:rFonts w:ascii="Montserrat" w:cs="Arial" w:eastAsia="Calibri" w:hAnsi="Montserrat"/>
          <w:sz w:val="18"/>
          <w:szCs w:val="18"/>
          <w:lang w:eastAsia="en-US"/>
        </w:rPr>
        <w:t>du 9 novembre 2022</w:t>
      </w:r>
      <w:r w:rsidR="005853E3" w:rsidRPr="00B72EC3">
        <w:rPr>
          <w:rFonts w:ascii="Montserrat" w:cs="Arial" w:eastAsia="Calibri" w:hAnsi="Montserrat"/>
          <w:sz w:val="18"/>
          <w:szCs w:val="18"/>
          <w:lang w:eastAsia="en-US"/>
        </w:rPr>
        <w:t>.</w:t>
      </w:r>
      <w:r w:rsidR="00B7635F" w:rsidRPr="00B72EC3">
        <w:rPr>
          <w:rFonts w:ascii="Montserrat" w:cs="Arial" w:eastAsia="Calibri" w:hAnsi="Montserrat"/>
          <w:sz w:val="18"/>
          <w:szCs w:val="18"/>
          <w:lang w:eastAsia="en-US"/>
        </w:rPr>
        <w:t xml:space="preserve"> </w:t>
      </w:r>
    </w:p>
    <w:p w14:paraId="5A8F5AF8" w14:textId="77777777" w:rsidP="00DD0FAB" w:rsidR="00C53C36" w:rsidRDefault="00C53C36" w:rsidRPr="00B72EC3">
      <w:pPr>
        <w:autoSpaceDE w:val="0"/>
        <w:autoSpaceDN w:val="0"/>
        <w:adjustRightInd w:val="0"/>
        <w:spacing w:line="240" w:lineRule="auto"/>
        <w:jc w:val="both"/>
        <w:rPr>
          <w:rFonts w:ascii="Montserrat" w:cs="Arial" w:eastAsia="Calibri" w:hAnsi="Montserrat"/>
          <w:bCs/>
          <w:sz w:val="18"/>
          <w:szCs w:val="18"/>
          <w:lang w:eastAsia="en-US"/>
        </w:rPr>
      </w:pPr>
    </w:p>
    <w:p w14:paraId="60B21046" w14:textId="1663AD21" w:rsidP="002469AC" w:rsidR="00DD0FAB" w:rsidRDefault="00DD0FAB" w:rsidRPr="00B72EC3">
      <w:pPr>
        <w:pStyle w:val="StyleTitre3"/>
      </w:pPr>
      <w:bookmarkStart w:id="2" w:name="_Toc130818829"/>
      <w:r w:rsidRPr="00B72EC3">
        <w:t xml:space="preserve">Mesure </w:t>
      </w:r>
      <w:r w:rsidR="00CB71C0" w:rsidRPr="00B72EC3">
        <w:t xml:space="preserve">exceptionnelle </w:t>
      </w:r>
      <w:r w:rsidRPr="00B72EC3">
        <w:t>de Prime de Partage de la Valeur</w:t>
      </w:r>
      <w:bookmarkEnd w:id="2"/>
      <w:r w:rsidRPr="00B72EC3">
        <w:t> </w:t>
      </w:r>
    </w:p>
    <w:p w14:paraId="2A2729E5" w14:textId="77777777" w:rsidP="00DD0FAB" w:rsidR="00DD0FAB" w:rsidRDefault="00DD0FAB" w:rsidRPr="00B72EC3">
      <w:pPr>
        <w:autoSpaceDE w:val="0"/>
        <w:autoSpaceDN w:val="0"/>
        <w:adjustRightInd w:val="0"/>
        <w:spacing w:line="240" w:lineRule="auto"/>
        <w:jc w:val="both"/>
        <w:rPr>
          <w:rFonts w:cs="Arial" w:eastAsia="Calibri"/>
          <w:sz w:val="18"/>
          <w:szCs w:val="18"/>
          <w:lang w:eastAsia="en-US"/>
        </w:rPr>
      </w:pPr>
    </w:p>
    <w:p w14:paraId="3B7EEF36" w14:textId="6D009E6D" w:rsidP="00DD0FAB" w:rsidR="00DD0FAB" w:rsidRDefault="00DD0FAB" w:rsidRPr="00B72EC3">
      <w:pPr>
        <w:pStyle w:val="paragraph"/>
        <w:spacing w:after="0" w:afterAutospacing="0" w:before="0" w:beforeAutospacing="0"/>
        <w:jc w:val="both"/>
        <w:textAlignment w:val="baseline"/>
        <w:rPr>
          <w:rFonts w:ascii="Montserrat" w:cs="Arial" w:eastAsia="Calibri" w:hAnsi="Montserrat"/>
          <w:sz w:val="18"/>
          <w:szCs w:val="18"/>
          <w:lang w:eastAsia="en-US"/>
        </w:rPr>
      </w:pPr>
      <w:r w:rsidRPr="00B72EC3">
        <w:rPr>
          <w:rFonts w:ascii="Montserrat" w:eastAsia="Calibri" w:hAnsi="Montserrat"/>
          <w:sz w:val="18"/>
          <w:szCs w:val="18"/>
          <w:lang w:eastAsia="en-US"/>
        </w:rPr>
        <w:t xml:space="preserve">Les parties </w:t>
      </w:r>
      <w:r w:rsidR="00721614" w:rsidRPr="00B72EC3">
        <w:rPr>
          <w:rFonts w:ascii="Montserrat" w:eastAsia="Calibri" w:hAnsi="Montserrat"/>
          <w:sz w:val="18"/>
          <w:szCs w:val="18"/>
          <w:lang w:eastAsia="en-US"/>
        </w:rPr>
        <w:t xml:space="preserve">signataires </w:t>
      </w:r>
      <w:r w:rsidRPr="00B72EC3">
        <w:rPr>
          <w:rFonts w:ascii="Montserrat" w:eastAsia="Calibri" w:hAnsi="Montserrat"/>
          <w:sz w:val="18"/>
          <w:szCs w:val="18"/>
          <w:lang w:eastAsia="en-US"/>
        </w:rPr>
        <w:t>conviennent pour l’année 2023 d’une mesure de prime de partage de la valeur.</w:t>
      </w:r>
    </w:p>
    <w:p w14:paraId="0FABCD3A" w14:textId="77777777" w:rsidP="00DD0FAB" w:rsidR="00DD0FAB" w:rsidRDefault="00DD0FAB" w:rsidRPr="00B72EC3">
      <w:pPr>
        <w:pStyle w:val="paragraph"/>
        <w:spacing w:after="0" w:afterAutospacing="0" w:before="0" w:beforeAutospacing="0"/>
        <w:jc w:val="both"/>
        <w:textAlignment w:val="baseline"/>
        <w:rPr>
          <w:rFonts w:ascii="Montserrat" w:cs="Arial" w:eastAsia="Calibri" w:hAnsi="Montserrat"/>
          <w:sz w:val="18"/>
          <w:szCs w:val="18"/>
          <w:lang w:eastAsia="en-US"/>
        </w:rPr>
      </w:pPr>
    </w:p>
    <w:p w14:paraId="4CECDF0B" w14:textId="5860A942" w:rsidP="00DD0FAB" w:rsidR="00323AA0" w:rsidRDefault="00DD0FAB" w:rsidRPr="00B72EC3">
      <w:pPr>
        <w:pStyle w:val="paragraph"/>
        <w:spacing w:after="0" w:afterAutospacing="0" w:before="0" w:beforeAutospacing="0"/>
        <w:jc w:val="both"/>
        <w:textAlignment w:val="baseline"/>
        <w:rPr>
          <w:rFonts w:ascii="Montserrat" w:cs="Arial" w:eastAsia="Calibri" w:hAnsi="Montserrat"/>
          <w:lang w:eastAsia="en-US"/>
        </w:rPr>
      </w:pPr>
      <w:r w:rsidRPr="00B72EC3">
        <w:rPr>
          <w:rFonts w:ascii="Montserrat" w:eastAsia="Calibri" w:hAnsi="Montserrat"/>
          <w:sz w:val="18"/>
          <w:szCs w:val="18"/>
          <w:lang w:eastAsia="en-US"/>
        </w:rPr>
        <w:t>Une prime brute de 500 euros sera attribuée à l’ensemble des salariés dont la rémunération</w:t>
      </w:r>
      <w:r w:rsidR="001B7AA7" w:rsidRPr="00B72EC3">
        <w:rPr>
          <w:rFonts w:ascii="Montserrat" w:eastAsia="Calibri" w:hAnsi="Montserrat"/>
          <w:sz w:val="18"/>
          <w:szCs w:val="18"/>
          <w:lang w:eastAsia="en-US"/>
        </w:rPr>
        <w:t xml:space="preserve"> globale</w:t>
      </w:r>
      <w:r w:rsidR="00561CC6" w:rsidRPr="00B72EC3">
        <w:rPr>
          <w:rFonts w:ascii="Montserrat" w:eastAsia="Calibri" w:hAnsi="Montserrat"/>
          <w:sz w:val="18"/>
          <w:szCs w:val="18"/>
          <w:lang w:eastAsia="en-US"/>
        </w:rPr>
        <w:t xml:space="preserve"> (fixe </w:t>
      </w:r>
      <w:r w:rsidR="00B23A19" w:rsidRPr="00B72EC3">
        <w:rPr>
          <w:rFonts w:ascii="Montserrat" w:eastAsia="Calibri" w:hAnsi="Montserrat"/>
          <w:sz w:val="18"/>
          <w:szCs w:val="18"/>
          <w:lang w:eastAsia="en-US"/>
        </w:rPr>
        <w:t>et variable)</w:t>
      </w:r>
      <w:r w:rsidRPr="00B72EC3">
        <w:rPr>
          <w:rFonts w:ascii="Montserrat" w:eastAsia="Calibri" w:hAnsi="Montserrat"/>
          <w:sz w:val="18"/>
          <w:szCs w:val="18"/>
          <w:lang w:eastAsia="en-US"/>
        </w:rPr>
        <w:t xml:space="preserve"> est inférieure à 61 500 € </w:t>
      </w:r>
      <w:r w:rsidR="00323AA0" w:rsidRPr="00B72EC3">
        <w:rPr>
          <w:rFonts w:ascii="Montserrat" w:eastAsia="Calibri" w:hAnsi="Montserrat"/>
          <w:sz w:val="18"/>
          <w:szCs w:val="18"/>
          <w:lang w:eastAsia="en-US"/>
        </w:rPr>
        <w:t>sur les douze derniers mois (ou jusqu’à 3 fois le montant du SMIC au prorata du temps de présence) et présents au moment du versement de la prime</w:t>
      </w:r>
      <w:r w:rsidRPr="00B72EC3">
        <w:rPr>
          <w:rFonts w:ascii="Montserrat" w:eastAsia="Calibri" w:hAnsi="Montserrat"/>
          <w:sz w:val="18"/>
          <w:szCs w:val="18"/>
          <w:lang w:eastAsia="en-US"/>
        </w:rPr>
        <w:t xml:space="preserve">. </w:t>
      </w:r>
    </w:p>
    <w:p w14:paraId="363592F2" w14:textId="77777777" w:rsidP="00DD0FAB" w:rsidR="00DD0FAB" w:rsidRDefault="00DD0FAB" w:rsidRPr="00B72EC3">
      <w:pPr>
        <w:pStyle w:val="paragraph"/>
        <w:spacing w:after="0" w:afterAutospacing="0" w:before="0" w:beforeAutospacing="0"/>
        <w:jc w:val="both"/>
        <w:textAlignment w:val="baseline"/>
        <w:rPr>
          <w:rFonts w:ascii="Montserrat" w:cs="Arial" w:eastAsia="Calibri" w:hAnsi="Montserrat"/>
          <w:sz w:val="18"/>
          <w:szCs w:val="18"/>
          <w:lang w:eastAsia="en-US"/>
        </w:rPr>
      </w:pPr>
    </w:p>
    <w:p w14:paraId="4053219C" w14:textId="6371B51F" w:rsidP="00DD0FAB" w:rsidR="00DD0FAB" w:rsidRDefault="00DD0FAB" w:rsidRPr="00B72EC3">
      <w:pPr>
        <w:pStyle w:val="paragraph"/>
        <w:spacing w:after="0" w:afterAutospacing="0" w:before="0" w:beforeAutospacing="0"/>
        <w:jc w:val="both"/>
        <w:textAlignment w:val="baseline"/>
        <w:rPr>
          <w:rFonts w:ascii="Montserrat" w:cs="Arial" w:eastAsia="Calibri" w:hAnsi="Montserrat"/>
          <w:sz w:val="18"/>
          <w:szCs w:val="18"/>
          <w:lang w:eastAsia="en-US"/>
        </w:rPr>
      </w:pPr>
      <w:r w:rsidRPr="00B72EC3">
        <w:rPr>
          <w:rFonts w:ascii="Montserrat" w:eastAsia="Calibri" w:hAnsi="Montserrat"/>
          <w:sz w:val="18"/>
          <w:szCs w:val="18"/>
          <w:lang w:eastAsia="en-US"/>
        </w:rPr>
        <w:t xml:space="preserve">La mise en œuvre du dispositif d’attribution des primes </w:t>
      </w:r>
      <w:r w:rsidR="000C3BE8">
        <w:rPr>
          <w:rFonts w:ascii="Montserrat" w:eastAsia="Calibri" w:hAnsi="Montserrat"/>
          <w:sz w:val="18"/>
          <w:szCs w:val="18"/>
          <w:lang w:eastAsia="en-US"/>
        </w:rPr>
        <w:t>fera</w:t>
      </w:r>
      <w:r w:rsidRPr="00B72EC3">
        <w:rPr>
          <w:rFonts w:ascii="Montserrat" w:eastAsia="Calibri" w:hAnsi="Montserrat"/>
          <w:sz w:val="18"/>
          <w:szCs w:val="18"/>
          <w:lang w:eastAsia="en-US"/>
        </w:rPr>
        <w:t xml:space="preserve"> l’objet d’un pilotage et d’un accompagnement par la Direction des Ressources Humaines.  </w:t>
      </w:r>
    </w:p>
    <w:p w14:paraId="503D3364" w14:textId="77777777" w:rsidP="00DD0FAB" w:rsidR="00DD0FAB" w:rsidRDefault="00DD0FAB" w:rsidRPr="00B72EC3">
      <w:pPr>
        <w:pStyle w:val="paragraph"/>
        <w:spacing w:after="0" w:afterAutospacing="0" w:before="0" w:beforeAutospacing="0"/>
        <w:jc w:val="both"/>
        <w:textAlignment w:val="baseline"/>
        <w:rPr>
          <w:rFonts w:ascii="Montserrat" w:cs="Arial" w:eastAsia="Calibri" w:hAnsi="Montserrat"/>
          <w:sz w:val="18"/>
          <w:szCs w:val="18"/>
          <w:lang w:eastAsia="en-US"/>
        </w:rPr>
      </w:pPr>
      <w:r w:rsidRPr="00B72EC3">
        <w:rPr>
          <w:rFonts w:ascii="Montserrat" w:eastAsia="Calibri" w:hAnsi="Montserrat"/>
          <w:sz w:val="18"/>
          <w:szCs w:val="18"/>
          <w:lang w:eastAsia="en-US"/>
        </w:rPr>
        <w:t> </w:t>
      </w:r>
    </w:p>
    <w:p w14:paraId="56E95560" w14:textId="77777777" w:rsidP="00DD0FAB" w:rsidR="00DD0FAB" w:rsidRDefault="00DD0FAB" w:rsidRPr="00B72EC3">
      <w:pPr>
        <w:pStyle w:val="paragraph"/>
        <w:spacing w:after="0" w:afterAutospacing="0" w:before="0" w:beforeAutospacing="0"/>
        <w:jc w:val="both"/>
        <w:textAlignment w:val="baseline"/>
        <w:rPr>
          <w:rFonts w:ascii="Montserrat" w:eastAsia="Calibri" w:hAnsi="Montserrat"/>
          <w:sz w:val="18"/>
          <w:szCs w:val="18"/>
          <w:lang w:eastAsia="en-US"/>
        </w:rPr>
      </w:pPr>
      <w:r w:rsidRPr="00B72EC3">
        <w:rPr>
          <w:rFonts w:ascii="Montserrat" w:eastAsia="Calibri" w:hAnsi="Montserrat"/>
          <w:sz w:val="18"/>
          <w:szCs w:val="18"/>
          <w:lang w:eastAsia="en-US"/>
        </w:rPr>
        <w:t xml:space="preserve">La prime de partage de valeur sera exonérée de l’impôt sur le revenu, des cotisations salariales et des contributions sociales, y compris la CSG et la CRDS pour les collaborateurs éligibles. </w:t>
      </w:r>
    </w:p>
    <w:p w14:paraId="507D19BE" w14:textId="77777777" w:rsidP="00DD0FAB" w:rsidR="00DD0FAB" w:rsidRDefault="00DD0FAB" w:rsidRPr="00B72EC3">
      <w:pPr>
        <w:pStyle w:val="paragraph"/>
        <w:spacing w:after="0" w:afterAutospacing="0" w:before="0" w:beforeAutospacing="0"/>
        <w:jc w:val="both"/>
        <w:textAlignment w:val="baseline"/>
        <w:rPr>
          <w:rFonts w:ascii="Montserrat" w:cs="Arial" w:eastAsia="Calibri" w:hAnsi="Montserrat"/>
          <w:sz w:val="18"/>
          <w:szCs w:val="18"/>
          <w:lang w:eastAsia="en-US"/>
        </w:rPr>
      </w:pPr>
      <w:r w:rsidRPr="00B72EC3">
        <w:rPr>
          <w:rFonts w:ascii="Montserrat" w:eastAsia="Calibri" w:hAnsi="Montserrat"/>
          <w:sz w:val="18"/>
          <w:szCs w:val="18"/>
          <w:lang w:eastAsia="en-US"/>
        </w:rPr>
        <w:t> </w:t>
      </w:r>
    </w:p>
    <w:p w14:paraId="6A516E01" w14:textId="22EB66EF" w:rsidP="00DD0FAB" w:rsidR="00DD0FAB" w:rsidRDefault="00DD0FAB" w:rsidRPr="00B72EC3">
      <w:pPr>
        <w:pStyle w:val="paragraph"/>
        <w:spacing w:after="0" w:afterAutospacing="0" w:before="0" w:beforeAutospacing="0"/>
        <w:jc w:val="both"/>
        <w:textAlignment w:val="baseline"/>
        <w:rPr>
          <w:rFonts w:ascii="Montserrat" w:eastAsia="Calibri" w:hAnsi="Montserrat"/>
          <w:sz w:val="18"/>
          <w:szCs w:val="18"/>
          <w:lang w:eastAsia="en-US"/>
        </w:rPr>
      </w:pPr>
      <w:r w:rsidRPr="00B72EC3">
        <w:rPr>
          <w:rFonts w:ascii="Montserrat" w:eastAsia="Calibri" w:hAnsi="Montserrat"/>
          <w:sz w:val="18"/>
          <w:szCs w:val="18"/>
          <w:lang w:eastAsia="en-US"/>
        </w:rPr>
        <w:t xml:space="preserve">Le versement de la prime interviendra en une seule fois sur le mois </w:t>
      </w:r>
      <w:r w:rsidR="00B23A19" w:rsidRPr="00B72EC3">
        <w:rPr>
          <w:rFonts w:ascii="Montserrat" w:eastAsia="Calibri" w:hAnsi="Montserrat"/>
          <w:sz w:val="18"/>
          <w:szCs w:val="18"/>
          <w:lang w:eastAsia="en-US"/>
        </w:rPr>
        <w:t xml:space="preserve">mai </w:t>
      </w:r>
      <w:r w:rsidRPr="00B72EC3">
        <w:rPr>
          <w:rFonts w:ascii="Montserrat" w:eastAsia="Calibri" w:hAnsi="Montserrat"/>
          <w:sz w:val="18"/>
          <w:szCs w:val="18"/>
          <w:lang w:eastAsia="en-US"/>
        </w:rPr>
        <w:t>2023.  </w:t>
      </w:r>
    </w:p>
    <w:p w14:paraId="5AC13120" w14:textId="77777777" w:rsidP="00DD0FAB" w:rsidR="00171143" w:rsidRDefault="00171143" w:rsidRPr="00B72EC3">
      <w:pPr>
        <w:pStyle w:val="paragraph"/>
        <w:spacing w:after="0" w:afterAutospacing="0" w:before="0" w:beforeAutospacing="0"/>
        <w:jc w:val="both"/>
        <w:textAlignment w:val="baseline"/>
        <w:rPr>
          <w:rFonts w:ascii="Montserrat" w:cs="Arial" w:eastAsia="Calibri" w:hAnsi="Montserrat"/>
          <w:sz w:val="18"/>
          <w:szCs w:val="18"/>
          <w:lang w:eastAsia="en-US"/>
        </w:rPr>
      </w:pPr>
    </w:p>
    <w:p w14:paraId="029B8190" w14:textId="22C623BE" w:rsidP="0058513B" w:rsidR="00A15B5C" w:rsidRDefault="00A15B5C" w:rsidRPr="00B72EC3">
      <w:pPr>
        <w:autoSpaceDE w:val="0"/>
        <w:autoSpaceDN w:val="0"/>
        <w:adjustRightInd w:val="0"/>
        <w:spacing w:line="240" w:lineRule="auto"/>
        <w:jc w:val="both"/>
        <w:rPr>
          <w:rFonts w:ascii="Montserrat" w:cs="Arial" w:eastAsia="Calibri" w:hAnsi="Montserrat"/>
          <w:bCs/>
          <w:sz w:val="18"/>
          <w:szCs w:val="18"/>
          <w:lang w:eastAsia="en-US"/>
        </w:rPr>
      </w:pPr>
    </w:p>
    <w:p w14:paraId="468BA0CD" w14:textId="08F59938" w:rsidP="002469AC" w:rsidR="00EC0A79" w:rsidRDefault="00396513" w:rsidRPr="00B72EC3">
      <w:pPr>
        <w:pStyle w:val="StyleTitre3"/>
      </w:pPr>
      <w:bookmarkStart w:id="3" w:name="_Toc130818830"/>
      <w:r w:rsidRPr="00B72EC3">
        <w:t xml:space="preserve">Mesures relatives </w:t>
      </w:r>
      <w:r w:rsidR="007B2021" w:rsidRPr="00B72EC3">
        <w:t>au</w:t>
      </w:r>
      <w:r w:rsidR="00614AAC" w:rsidRPr="00B72EC3">
        <w:t xml:space="preserve"> </w:t>
      </w:r>
      <w:r w:rsidR="00EC0A79" w:rsidRPr="00B72EC3">
        <w:t>télétravail</w:t>
      </w:r>
      <w:bookmarkEnd w:id="3"/>
    </w:p>
    <w:p w14:paraId="0272B584" w14:textId="77777777" w:rsidP="00B3718A" w:rsidR="00B3718A" w:rsidRDefault="00B3718A" w:rsidRPr="00B72EC3">
      <w:pPr>
        <w:pStyle w:val="Paragraphedeliste"/>
        <w:keepNext/>
        <w:numPr>
          <w:ilvl w:val="0"/>
          <w:numId w:val="15"/>
        </w:numPr>
        <w:spacing w:after="360" w:before="360" w:line="240" w:lineRule="atLeast"/>
        <w:jc w:val="both"/>
        <w:outlineLvl w:val="0"/>
        <w:rPr>
          <w:rFonts w:ascii="Arial" w:cs="Arial" w:eastAsia="Calibri" w:hAnsi="Arial"/>
          <w:b/>
          <w:bCs/>
          <w:vanish/>
          <w:kern w:val="32"/>
          <w:sz w:val="32"/>
          <w:szCs w:val="32"/>
        </w:rPr>
      </w:pPr>
    </w:p>
    <w:p w14:paraId="6EBD3215" w14:textId="77777777" w:rsidP="002469AC" w:rsidR="002469AC" w:rsidRDefault="002469AC" w:rsidRPr="00B72EC3">
      <w:pPr>
        <w:pStyle w:val="Paragraphedeliste"/>
        <w:keepNext/>
        <w:numPr>
          <w:ilvl w:val="0"/>
          <w:numId w:val="2"/>
        </w:numPr>
        <w:spacing w:after="360" w:before="360" w:line="240" w:lineRule="atLeast"/>
        <w:outlineLvl w:val="0"/>
        <w:rPr>
          <w:rFonts w:ascii="Arial" w:cs="Arial" w:eastAsia="Calibri" w:hAnsi="Arial"/>
          <w:b/>
          <w:bCs/>
          <w:vanish/>
          <w:kern w:val="32"/>
          <w:sz w:val="32"/>
          <w:szCs w:val="32"/>
        </w:rPr>
      </w:pPr>
    </w:p>
    <w:p w14:paraId="40F0934D" w14:textId="77777777" w:rsidP="002469AC" w:rsidR="002469AC" w:rsidRDefault="002469AC" w:rsidRPr="00B72EC3">
      <w:pPr>
        <w:pStyle w:val="Paragraphedeliste"/>
        <w:keepNext/>
        <w:numPr>
          <w:ilvl w:val="0"/>
          <w:numId w:val="2"/>
        </w:numPr>
        <w:spacing w:after="360" w:before="360" w:line="240" w:lineRule="atLeast"/>
        <w:outlineLvl w:val="0"/>
        <w:rPr>
          <w:rFonts w:ascii="Arial" w:cs="Arial" w:eastAsia="Calibri" w:hAnsi="Arial"/>
          <w:b/>
          <w:bCs/>
          <w:vanish/>
          <w:kern w:val="32"/>
          <w:sz w:val="32"/>
          <w:szCs w:val="32"/>
        </w:rPr>
      </w:pPr>
    </w:p>
    <w:p w14:paraId="5A63455E" w14:textId="77777777" w:rsidP="002469AC" w:rsidR="002469AC" w:rsidRDefault="002469AC" w:rsidRPr="00B72EC3">
      <w:pPr>
        <w:pStyle w:val="Paragraphedeliste"/>
        <w:keepNext/>
        <w:numPr>
          <w:ilvl w:val="0"/>
          <w:numId w:val="2"/>
        </w:numPr>
        <w:spacing w:after="360" w:before="360" w:line="240" w:lineRule="atLeast"/>
        <w:outlineLvl w:val="0"/>
        <w:rPr>
          <w:rFonts w:ascii="Arial" w:cs="Arial" w:eastAsia="Calibri" w:hAnsi="Arial"/>
          <w:b/>
          <w:bCs/>
          <w:vanish/>
          <w:kern w:val="32"/>
          <w:sz w:val="32"/>
          <w:szCs w:val="32"/>
        </w:rPr>
      </w:pPr>
    </w:p>
    <w:p w14:paraId="0576CB4D" w14:textId="684FD9CC" w:rsidP="002469AC" w:rsidR="00EC0A79" w:rsidRDefault="00EC0A79" w:rsidRPr="00B72EC3">
      <w:pPr>
        <w:pStyle w:val="Titre2"/>
        <w:rPr>
          <w:rFonts w:eastAsia="Calibri"/>
        </w:rPr>
      </w:pPr>
      <w:bookmarkStart w:id="4" w:name="_Toc130818831"/>
      <w:r w:rsidRPr="00B72EC3">
        <w:rPr>
          <w:rFonts w:eastAsia="Calibri"/>
        </w:rPr>
        <w:t xml:space="preserve">Instauration de titres restaurant </w:t>
      </w:r>
      <w:r w:rsidR="009E2015" w:rsidRPr="00B72EC3">
        <w:rPr>
          <w:rFonts w:eastAsia="Calibri"/>
        </w:rPr>
        <w:t xml:space="preserve">pour les jours </w:t>
      </w:r>
      <w:r w:rsidR="000F12E3" w:rsidRPr="00B72EC3">
        <w:rPr>
          <w:rFonts w:eastAsia="Calibri"/>
        </w:rPr>
        <w:t>de télétravail</w:t>
      </w:r>
      <w:r w:rsidR="000F12E3" w:rsidRPr="00B72EC3">
        <w:t xml:space="preserve"> </w:t>
      </w:r>
      <w:r w:rsidR="000F12E3" w:rsidRPr="00B72EC3">
        <w:rPr>
          <w:rFonts w:eastAsia="Calibri"/>
        </w:rPr>
        <w:t>flottants ou réguliers</w:t>
      </w:r>
      <w:bookmarkEnd w:id="4"/>
    </w:p>
    <w:p w14:paraId="6D3515F7" w14:textId="77777777" w:rsidP="004143B9" w:rsidR="00EC0A79" w:rsidRDefault="00EC0A79" w:rsidRPr="00B72EC3">
      <w:pPr>
        <w:jc w:val="both"/>
        <w:rPr>
          <w:rFonts w:eastAsia="Calibri"/>
        </w:rPr>
      </w:pPr>
    </w:p>
    <w:p w14:paraId="274B9097" w14:textId="4867C4BF" w:rsidP="004143B9" w:rsidR="000C1351" w:rsidRDefault="001E0EC6" w:rsidRPr="00B72EC3">
      <w:pPr>
        <w:jc w:val="both"/>
        <w:rPr>
          <w:rFonts w:ascii="Montserrat" w:eastAsia="Calibri" w:hAnsi="Montserrat"/>
          <w:sz w:val="18"/>
          <w:szCs w:val="20"/>
        </w:rPr>
      </w:pPr>
      <w:r w:rsidRPr="00B72EC3">
        <w:rPr>
          <w:rFonts w:ascii="Montserrat" w:eastAsia="Calibri" w:hAnsi="Montserrat"/>
          <w:sz w:val="18"/>
          <w:szCs w:val="20"/>
        </w:rPr>
        <w:t xml:space="preserve">Les parties conviennent de l’instauration de titres restaurant au bénéfice des collaborateurs </w:t>
      </w:r>
      <w:r w:rsidR="00D73C98" w:rsidRPr="00B72EC3">
        <w:rPr>
          <w:rFonts w:ascii="Montserrat" w:eastAsia="Calibri" w:hAnsi="Montserrat"/>
          <w:sz w:val="18"/>
          <w:szCs w:val="20"/>
        </w:rPr>
        <w:t xml:space="preserve">relevant du régime de télétravail régulier ou </w:t>
      </w:r>
      <w:r w:rsidR="00636969" w:rsidRPr="00B72EC3">
        <w:rPr>
          <w:rFonts w:ascii="Montserrat" w:eastAsia="Calibri" w:hAnsi="Montserrat"/>
          <w:sz w:val="18"/>
          <w:szCs w:val="20"/>
        </w:rPr>
        <w:t xml:space="preserve">flottant, formalisé par </w:t>
      </w:r>
      <w:r w:rsidR="000C1351" w:rsidRPr="00B72EC3">
        <w:rPr>
          <w:rFonts w:ascii="Montserrat" w:eastAsia="Calibri" w:hAnsi="Montserrat"/>
          <w:sz w:val="18"/>
          <w:szCs w:val="20"/>
        </w:rPr>
        <w:t>un avenant de télétravail d’au moins 1 jour</w:t>
      </w:r>
      <w:r w:rsidR="00B36CF3" w:rsidRPr="00B72EC3">
        <w:rPr>
          <w:rFonts w:ascii="Montserrat" w:eastAsia="Calibri" w:hAnsi="Montserrat"/>
          <w:sz w:val="18"/>
          <w:szCs w:val="20"/>
        </w:rPr>
        <w:t xml:space="preserve"> par semaine</w:t>
      </w:r>
      <w:r w:rsidR="000C1351" w:rsidRPr="00B72EC3">
        <w:rPr>
          <w:rFonts w:ascii="Montserrat" w:eastAsia="Calibri" w:hAnsi="Montserrat"/>
          <w:sz w:val="18"/>
          <w:szCs w:val="20"/>
        </w:rPr>
        <w:t>.</w:t>
      </w:r>
      <w:r w:rsidR="0022767D" w:rsidRPr="00B72EC3">
        <w:rPr>
          <w:rFonts w:ascii="Montserrat" w:eastAsia="Calibri" w:hAnsi="Montserrat"/>
          <w:sz w:val="18"/>
          <w:szCs w:val="20"/>
        </w:rPr>
        <w:t xml:space="preserve"> </w:t>
      </w:r>
      <w:r w:rsidR="00FA5054" w:rsidRPr="00B72EC3">
        <w:rPr>
          <w:rFonts w:ascii="Montserrat" w:eastAsia="Calibri" w:hAnsi="Montserrat"/>
          <w:sz w:val="18"/>
          <w:szCs w:val="20"/>
        </w:rPr>
        <w:t>Le</w:t>
      </w:r>
      <w:r w:rsidR="00B23A19" w:rsidRPr="00B72EC3">
        <w:rPr>
          <w:rFonts w:ascii="Montserrat" w:eastAsia="Calibri" w:hAnsi="Montserrat"/>
          <w:sz w:val="18"/>
          <w:szCs w:val="20"/>
        </w:rPr>
        <w:t>s</w:t>
      </w:r>
      <w:r w:rsidR="00FA5054" w:rsidRPr="00B72EC3">
        <w:rPr>
          <w:rFonts w:ascii="Montserrat" w:eastAsia="Calibri" w:hAnsi="Montserrat"/>
          <w:sz w:val="18"/>
          <w:szCs w:val="20"/>
        </w:rPr>
        <w:t xml:space="preserve"> jours de télétravail occasionnel</w:t>
      </w:r>
      <w:r w:rsidR="000C3BE8">
        <w:rPr>
          <w:rFonts w:ascii="Montserrat" w:eastAsia="Calibri" w:hAnsi="Montserrat"/>
          <w:sz w:val="18"/>
          <w:szCs w:val="20"/>
        </w:rPr>
        <w:t xml:space="preserve"> accordés</w:t>
      </w:r>
      <w:r w:rsidR="00BC7C50" w:rsidRPr="00B72EC3">
        <w:rPr>
          <w:rFonts w:ascii="Montserrat" w:eastAsia="Calibri" w:hAnsi="Montserrat"/>
          <w:sz w:val="18"/>
          <w:szCs w:val="20"/>
        </w:rPr>
        <w:t xml:space="preserve"> </w:t>
      </w:r>
      <w:r w:rsidR="00B06065" w:rsidRPr="00B72EC3">
        <w:rPr>
          <w:rFonts w:ascii="Montserrat" w:eastAsia="Calibri" w:hAnsi="Montserrat"/>
          <w:sz w:val="18"/>
          <w:szCs w:val="20"/>
        </w:rPr>
        <w:t>lors de situations exceptionnelles n’ouvrent pas droit au présent dispositif.</w:t>
      </w:r>
    </w:p>
    <w:p w14:paraId="17B9E947" w14:textId="77777777" w:rsidP="004143B9" w:rsidR="002A5290" w:rsidRDefault="002A5290" w:rsidRPr="00B72EC3">
      <w:pPr>
        <w:jc w:val="both"/>
        <w:rPr>
          <w:rFonts w:ascii="Montserrat" w:eastAsia="Calibri" w:hAnsi="Montserrat"/>
          <w:sz w:val="18"/>
          <w:szCs w:val="20"/>
        </w:rPr>
      </w:pPr>
    </w:p>
    <w:p w14:paraId="5BA7320F" w14:textId="1AD458A5" w:rsidP="004143B9" w:rsidR="00D068FB" w:rsidRDefault="002A5290" w:rsidRPr="00B72EC3">
      <w:pPr>
        <w:jc w:val="both"/>
        <w:rPr>
          <w:rFonts w:ascii="Montserrat" w:eastAsia="Calibri" w:hAnsi="Montserrat"/>
          <w:sz w:val="18"/>
          <w:szCs w:val="20"/>
        </w:rPr>
      </w:pPr>
      <w:r w:rsidRPr="00B72EC3">
        <w:rPr>
          <w:rFonts w:ascii="Montserrat" w:eastAsia="Calibri" w:hAnsi="Montserrat"/>
          <w:sz w:val="18"/>
          <w:szCs w:val="20"/>
        </w:rPr>
        <w:t>La valeur faciale de ces titres sera de 8 euros</w:t>
      </w:r>
      <w:r w:rsidR="0094647B" w:rsidRPr="00B72EC3">
        <w:rPr>
          <w:rFonts w:ascii="Montserrat" w:eastAsia="Calibri" w:hAnsi="Montserrat"/>
          <w:sz w:val="18"/>
          <w:szCs w:val="20"/>
        </w:rPr>
        <w:t xml:space="preserve">, avec une répartition </w:t>
      </w:r>
      <w:r w:rsidR="00E91BA2" w:rsidRPr="00B72EC3">
        <w:rPr>
          <w:rFonts w:ascii="Montserrat" w:eastAsia="Calibri" w:hAnsi="Montserrat"/>
          <w:sz w:val="18"/>
          <w:szCs w:val="20"/>
        </w:rPr>
        <w:t>à part égale entre le salarié et l’</w:t>
      </w:r>
      <w:r w:rsidR="00B36CF3" w:rsidRPr="00B72EC3">
        <w:rPr>
          <w:rFonts w:ascii="Montserrat" w:eastAsia="Calibri" w:hAnsi="Montserrat"/>
          <w:sz w:val="18"/>
          <w:szCs w:val="20"/>
        </w:rPr>
        <w:t>Entreprise</w:t>
      </w:r>
      <w:r w:rsidR="00E91BA2" w:rsidRPr="00B72EC3">
        <w:rPr>
          <w:rFonts w:ascii="Montserrat" w:eastAsia="Calibri" w:hAnsi="Montserrat"/>
          <w:sz w:val="18"/>
          <w:szCs w:val="20"/>
        </w:rPr>
        <w:t>.</w:t>
      </w:r>
      <w:r w:rsidR="0094647B" w:rsidRPr="00B72EC3">
        <w:rPr>
          <w:rFonts w:ascii="Montserrat" w:eastAsia="Calibri" w:hAnsi="Montserrat"/>
          <w:sz w:val="18"/>
          <w:szCs w:val="20"/>
        </w:rPr>
        <w:t xml:space="preserve"> </w:t>
      </w:r>
    </w:p>
    <w:p w14:paraId="6449FE11" w14:textId="77777777" w:rsidP="004143B9" w:rsidR="00D068FB" w:rsidRDefault="00D068FB" w:rsidRPr="00B72EC3">
      <w:pPr>
        <w:jc w:val="both"/>
        <w:rPr>
          <w:rFonts w:ascii="Montserrat" w:eastAsia="Calibri" w:hAnsi="Montserrat"/>
          <w:sz w:val="18"/>
          <w:szCs w:val="20"/>
        </w:rPr>
      </w:pPr>
    </w:p>
    <w:p w14:paraId="4DB925A3" w14:textId="4E6072F6" w:rsidP="004143B9" w:rsidR="009B513E" w:rsidRDefault="001E3D05" w:rsidRPr="00B72EC3">
      <w:pPr>
        <w:jc w:val="both"/>
        <w:rPr>
          <w:rFonts w:ascii="Montserrat" w:eastAsia="Calibri" w:hAnsi="Montserrat"/>
          <w:sz w:val="18"/>
          <w:szCs w:val="20"/>
        </w:rPr>
      </w:pPr>
      <w:r w:rsidRPr="00B72EC3">
        <w:rPr>
          <w:rFonts w:ascii="Montserrat" w:eastAsia="Calibri" w:hAnsi="Montserrat"/>
          <w:sz w:val="18"/>
          <w:szCs w:val="20"/>
        </w:rPr>
        <w:t>L’attribution des Titres Restaurants sera réalisée conformément aux règles définies par les services de l’URSSAF</w:t>
      </w:r>
      <w:r w:rsidR="008802CE" w:rsidRPr="00B72EC3">
        <w:rPr>
          <w:rFonts w:ascii="Montserrat" w:eastAsia="Calibri" w:hAnsi="Montserrat"/>
          <w:sz w:val="18"/>
          <w:szCs w:val="20"/>
        </w:rPr>
        <w:t xml:space="preserve">. </w:t>
      </w:r>
      <w:r w:rsidR="005052C6" w:rsidRPr="00964E65">
        <w:rPr>
          <w:rFonts w:ascii="Montserrat" w:eastAsia="Calibri" w:hAnsi="Montserrat"/>
          <w:sz w:val="18"/>
          <w:szCs w:val="20"/>
        </w:rPr>
        <w:t xml:space="preserve">De plus, les collaborateurs dont le lieu de télétravail déclaré est éloigné de plus de 600 mètres ou de plus de 8 minutes du restaurant </w:t>
      </w:r>
      <w:r w:rsidR="008231F6" w:rsidRPr="00964E65">
        <w:rPr>
          <w:rFonts w:ascii="Montserrat" w:eastAsia="Calibri" w:hAnsi="Montserrat"/>
          <w:sz w:val="18"/>
          <w:szCs w:val="20"/>
        </w:rPr>
        <w:t>inter</w:t>
      </w:r>
      <w:r w:rsidR="005052C6" w:rsidRPr="00964E65">
        <w:rPr>
          <w:rFonts w:ascii="Montserrat" w:eastAsia="Calibri" w:hAnsi="Montserrat"/>
          <w:sz w:val="18"/>
          <w:szCs w:val="20"/>
        </w:rPr>
        <w:t>entreprise</w:t>
      </w:r>
      <w:r w:rsidR="001734F4" w:rsidRPr="00964E65">
        <w:rPr>
          <w:rFonts w:ascii="Montserrat" w:eastAsia="Calibri" w:hAnsi="Montserrat"/>
          <w:sz w:val="18"/>
          <w:szCs w:val="20"/>
        </w:rPr>
        <w:t xml:space="preserve"> pourront bénéficier de cet</w:t>
      </w:r>
      <w:r w:rsidR="00964E65" w:rsidRPr="00964E65">
        <w:rPr>
          <w:rFonts w:ascii="Montserrat" w:eastAsia="Calibri" w:hAnsi="Montserrat"/>
          <w:sz w:val="18"/>
          <w:szCs w:val="20"/>
        </w:rPr>
        <w:t xml:space="preserve"> avantage.</w:t>
      </w:r>
      <w:r w:rsidR="008231F6">
        <w:rPr>
          <w:rFonts w:ascii="Montserrat" w:eastAsia="Calibri" w:hAnsi="Montserrat"/>
          <w:sz w:val="18"/>
          <w:szCs w:val="20"/>
        </w:rPr>
        <w:t xml:space="preserve"> </w:t>
      </w:r>
    </w:p>
    <w:p w14:paraId="10DEB05B" w14:textId="77777777" w:rsidP="004143B9" w:rsidR="008802CE" w:rsidRDefault="008802CE" w:rsidRPr="00B72EC3">
      <w:pPr>
        <w:jc w:val="both"/>
        <w:rPr>
          <w:rFonts w:ascii="Montserrat" w:eastAsia="Calibri" w:hAnsi="Montserrat"/>
          <w:sz w:val="18"/>
          <w:szCs w:val="20"/>
        </w:rPr>
      </w:pPr>
    </w:p>
    <w:p w14:paraId="4CA149CD" w14:textId="06186E94" w:rsidP="004143B9" w:rsidR="00624547" w:rsidRDefault="00A459C4" w:rsidRPr="00B72EC3">
      <w:pPr>
        <w:jc w:val="both"/>
        <w:rPr>
          <w:rFonts w:ascii="Montserrat" w:eastAsia="Calibri" w:hAnsi="Montserrat"/>
          <w:sz w:val="18"/>
          <w:szCs w:val="20"/>
        </w:rPr>
      </w:pPr>
      <w:r w:rsidRPr="00B72EC3">
        <w:rPr>
          <w:rFonts w:ascii="Montserrat" w:eastAsia="Calibri" w:hAnsi="Montserrat"/>
          <w:sz w:val="18"/>
          <w:szCs w:val="20"/>
        </w:rPr>
        <w:t xml:space="preserve">Ainsi, un titre restaurant sera attribué par jour télétravaillé </w:t>
      </w:r>
      <w:r w:rsidR="00624547" w:rsidRPr="00B72EC3">
        <w:rPr>
          <w:rFonts w:ascii="Montserrat" w:eastAsia="Calibri" w:hAnsi="Montserrat"/>
          <w:sz w:val="18"/>
          <w:szCs w:val="20"/>
        </w:rPr>
        <w:t>à condition que le repas soit compris dans l’horaire de travail journalier</w:t>
      </w:r>
      <w:r w:rsidR="00C3606D" w:rsidRPr="00B72EC3">
        <w:rPr>
          <w:rFonts w:ascii="Montserrat" w:eastAsia="Calibri" w:hAnsi="Montserrat"/>
          <w:sz w:val="18"/>
          <w:szCs w:val="20"/>
        </w:rPr>
        <w:t xml:space="preserve">, </w:t>
      </w:r>
      <w:r w:rsidR="0005566B" w:rsidRPr="00B72EC3">
        <w:rPr>
          <w:rFonts w:ascii="Montserrat" w:eastAsia="Calibri" w:hAnsi="Montserrat"/>
          <w:sz w:val="18"/>
          <w:szCs w:val="20"/>
        </w:rPr>
        <w:t>à savoir</w:t>
      </w:r>
      <w:r w:rsidR="00C3606D" w:rsidRPr="00B72EC3">
        <w:rPr>
          <w:rFonts w:ascii="Montserrat" w:eastAsia="Calibri" w:hAnsi="Montserrat"/>
          <w:sz w:val="18"/>
          <w:szCs w:val="20"/>
        </w:rPr>
        <w:t xml:space="preserve"> </w:t>
      </w:r>
      <w:r w:rsidR="00107586" w:rsidRPr="00B72EC3">
        <w:rPr>
          <w:rFonts w:ascii="Montserrat" w:eastAsia="Calibri" w:hAnsi="Montserrat"/>
          <w:sz w:val="18"/>
          <w:szCs w:val="20"/>
        </w:rPr>
        <w:t xml:space="preserve">uniquement lorsque le salarié </w:t>
      </w:r>
      <w:r w:rsidR="0057722B" w:rsidRPr="00B72EC3">
        <w:rPr>
          <w:rFonts w:ascii="Montserrat" w:eastAsia="Calibri" w:hAnsi="Montserrat"/>
          <w:sz w:val="18"/>
          <w:szCs w:val="20"/>
        </w:rPr>
        <w:t>effectue plus d’une demi-journée de travail</w:t>
      </w:r>
      <w:r w:rsidR="00624547" w:rsidRPr="00B72EC3">
        <w:rPr>
          <w:rFonts w:ascii="Montserrat" w:eastAsia="Calibri" w:hAnsi="Montserrat"/>
          <w:sz w:val="18"/>
          <w:szCs w:val="20"/>
        </w:rPr>
        <w:t xml:space="preserve">. </w:t>
      </w:r>
    </w:p>
    <w:p w14:paraId="76B214DD" w14:textId="77777777" w:rsidP="004143B9" w:rsidR="00624547" w:rsidRDefault="00624547" w:rsidRPr="00B72EC3">
      <w:pPr>
        <w:jc w:val="both"/>
        <w:rPr>
          <w:rFonts w:ascii="Montserrat" w:eastAsia="Calibri" w:hAnsi="Montserrat"/>
          <w:sz w:val="18"/>
          <w:szCs w:val="20"/>
        </w:rPr>
      </w:pPr>
    </w:p>
    <w:p w14:paraId="642D0577" w14:textId="51518FEC" w:rsidP="004143B9" w:rsidR="000C1351" w:rsidRDefault="00624547" w:rsidRPr="00B72EC3">
      <w:pPr>
        <w:jc w:val="both"/>
        <w:rPr>
          <w:rFonts w:ascii="Montserrat" w:eastAsia="Calibri" w:hAnsi="Montserrat"/>
          <w:sz w:val="18"/>
          <w:szCs w:val="20"/>
        </w:rPr>
      </w:pPr>
      <w:r w:rsidRPr="00B72EC3">
        <w:rPr>
          <w:rFonts w:ascii="Montserrat" w:eastAsia="Calibri" w:hAnsi="Montserrat"/>
          <w:sz w:val="18"/>
          <w:szCs w:val="20"/>
        </w:rPr>
        <w:t>L</w:t>
      </w:r>
      <w:r w:rsidR="00A503F6" w:rsidRPr="00B72EC3">
        <w:rPr>
          <w:rFonts w:ascii="Montserrat" w:eastAsia="Calibri" w:hAnsi="Montserrat"/>
          <w:sz w:val="18"/>
          <w:szCs w:val="20"/>
        </w:rPr>
        <w:t>’octroi et l</w:t>
      </w:r>
      <w:r w:rsidR="00A459C4" w:rsidRPr="00B72EC3">
        <w:rPr>
          <w:rFonts w:ascii="Montserrat" w:eastAsia="Calibri" w:hAnsi="Montserrat"/>
          <w:sz w:val="18"/>
          <w:szCs w:val="20"/>
        </w:rPr>
        <w:t xml:space="preserve">e </w:t>
      </w:r>
      <w:r w:rsidR="006F468B" w:rsidRPr="00B72EC3">
        <w:rPr>
          <w:rFonts w:ascii="Montserrat" w:eastAsia="Calibri" w:hAnsi="Montserrat"/>
          <w:sz w:val="18"/>
          <w:szCs w:val="20"/>
        </w:rPr>
        <w:t>maintien de cet</w:t>
      </w:r>
      <w:r w:rsidR="00A503F6" w:rsidRPr="00B72EC3">
        <w:rPr>
          <w:rFonts w:ascii="Montserrat" w:eastAsia="Calibri" w:hAnsi="Montserrat"/>
          <w:sz w:val="18"/>
          <w:szCs w:val="20"/>
        </w:rPr>
        <w:t xml:space="preserve"> avantage </w:t>
      </w:r>
      <w:r w:rsidR="00A459C4" w:rsidRPr="00B72EC3">
        <w:rPr>
          <w:rFonts w:ascii="Montserrat" w:eastAsia="Calibri" w:hAnsi="Montserrat"/>
          <w:sz w:val="18"/>
          <w:szCs w:val="20"/>
        </w:rPr>
        <w:t>sera</w:t>
      </w:r>
      <w:r w:rsidR="006F468B" w:rsidRPr="00B72EC3">
        <w:rPr>
          <w:rFonts w:ascii="Montserrat" w:eastAsia="Calibri" w:hAnsi="Montserrat"/>
          <w:sz w:val="18"/>
          <w:szCs w:val="20"/>
        </w:rPr>
        <w:t xml:space="preserve"> conditionné</w:t>
      </w:r>
      <w:r w:rsidR="00A459C4" w:rsidRPr="00B72EC3">
        <w:rPr>
          <w:rFonts w:ascii="Montserrat" w:eastAsia="Calibri" w:hAnsi="Montserrat"/>
          <w:sz w:val="18"/>
          <w:szCs w:val="20"/>
        </w:rPr>
        <w:t xml:space="preserve"> </w:t>
      </w:r>
      <w:r w:rsidR="006A6517" w:rsidRPr="00B72EC3">
        <w:rPr>
          <w:rFonts w:ascii="Montserrat" w:eastAsia="Calibri" w:hAnsi="Montserrat"/>
          <w:sz w:val="18"/>
          <w:szCs w:val="20"/>
        </w:rPr>
        <w:t>au bon renseignement</w:t>
      </w:r>
      <w:r w:rsidR="00A459C4" w:rsidRPr="00B72EC3">
        <w:rPr>
          <w:rFonts w:ascii="Montserrat" w:eastAsia="Calibri" w:hAnsi="Montserrat"/>
          <w:sz w:val="18"/>
          <w:szCs w:val="20"/>
        </w:rPr>
        <w:t xml:space="preserve">, par le collaborateur, </w:t>
      </w:r>
      <w:r w:rsidR="006F468B" w:rsidRPr="00B72EC3">
        <w:rPr>
          <w:rFonts w:ascii="Montserrat" w:eastAsia="Calibri" w:hAnsi="Montserrat"/>
          <w:sz w:val="18"/>
          <w:szCs w:val="20"/>
        </w:rPr>
        <w:t xml:space="preserve">des jours télétravaillés </w:t>
      </w:r>
      <w:r w:rsidR="00A459C4" w:rsidRPr="00B72EC3">
        <w:rPr>
          <w:rFonts w:ascii="Montserrat" w:eastAsia="Calibri" w:hAnsi="Montserrat"/>
          <w:sz w:val="18"/>
          <w:szCs w:val="20"/>
        </w:rPr>
        <w:t>dans l’outil de paie ADP.</w:t>
      </w:r>
      <w:r w:rsidR="00C25DA5" w:rsidRPr="00B72EC3">
        <w:rPr>
          <w:rFonts w:ascii="Montserrat" w:eastAsia="Calibri" w:hAnsi="Montserrat"/>
          <w:sz w:val="18"/>
          <w:szCs w:val="20"/>
        </w:rPr>
        <w:t xml:space="preserve"> </w:t>
      </w:r>
      <w:r w:rsidR="005052C6" w:rsidRPr="00B72EC3">
        <w:rPr>
          <w:rFonts w:ascii="Montserrat" w:eastAsia="Calibri" w:hAnsi="Montserrat"/>
          <w:sz w:val="18"/>
          <w:szCs w:val="20"/>
        </w:rPr>
        <w:t>Les collaborateurs remplissant ces conditions qui ne souhaite</w:t>
      </w:r>
      <w:r w:rsidR="001875C7">
        <w:rPr>
          <w:rFonts w:ascii="Montserrat" w:eastAsia="Calibri" w:hAnsi="Montserrat"/>
          <w:sz w:val="18"/>
          <w:szCs w:val="20"/>
        </w:rPr>
        <w:t>raie</w:t>
      </w:r>
      <w:r w:rsidR="005052C6" w:rsidRPr="00B72EC3">
        <w:rPr>
          <w:rFonts w:ascii="Montserrat" w:eastAsia="Calibri" w:hAnsi="Montserrat"/>
          <w:sz w:val="18"/>
          <w:szCs w:val="20"/>
        </w:rPr>
        <w:t>nt pas bénéficier de cet avantage sont priés d’en informer leur responsable ressources humaines.</w:t>
      </w:r>
    </w:p>
    <w:p w14:paraId="46A21B47" w14:textId="77777777" w:rsidP="004143B9" w:rsidR="002065B2" w:rsidRDefault="002065B2" w:rsidRPr="00B72EC3">
      <w:pPr>
        <w:jc w:val="both"/>
        <w:rPr>
          <w:rFonts w:ascii="Montserrat" w:eastAsia="Calibri" w:hAnsi="Montserrat"/>
          <w:sz w:val="18"/>
          <w:szCs w:val="20"/>
        </w:rPr>
      </w:pPr>
    </w:p>
    <w:p w14:paraId="3A5E4D6D" w14:textId="6193F51B" w:rsidP="004143B9" w:rsidR="002065B2" w:rsidRDefault="00317F97" w:rsidRPr="00B72EC3">
      <w:pPr>
        <w:jc w:val="both"/>
        <w:rPr>
          <w:rFonts w:ascii="Montserrat" w:eastAsia="Calibri" w:hAnsi="Montserrat"/>
          <w:sz w:val="18"/>
          <w:szCs w:val="20"/>
        </w:rPr>
      </w:pPr>
      <w:r>
        <w:rPr>
          <w:rFonts w:ascii="Montserrat" w:eastAsia="Calibri" w:hAnsi="Montserrat"/>
          <w:sz w:val="18"/>
          <w:szCs w:val="20"/>
        </w:rPr>
        <w:t>S</w:t>
      </w:r>
      <w:r w:rsidR="002065B2" w:rsidRPr="00B72EC3">
        <w:rPr>
          <w:rFonts w:ascii="Montserrat" w:eastAsia="Calibri" w:hAnsi="Montserrat"/>
          <w:sz w:val="18"/>
          <w:szCs w:val="20"/>
        </w:rPr>
        <w:t>ous réserve des délais administratifs de déploiement</w:t>
      </w:r>
      <w:r w:rsidR="001623E6" w:rsidRPr="00B72EC3">
        <w:rPr>
          <w:rFonts w:ascii="Montserrat" w:eastAsia="Calibri" w:hAnsi="Montserrat"/>
          <w:sz w:val="18"/>
          <w:szCs w:val="20"/>
        </w:rPr>
        <w:t xml:space="preserve">, </w:t>
      </w:r>
      <w:r>
        <w:rPr>
          <w:rFonts w:ascii="Montserrat" w:eastAsia="Calibri" w:hAnsi="Montserrat"/>
          <w:sz w:val="18"/>
          <w:szCs w:val="20"/>
        </w:rPr>
        <w:t>cette mesure entrera en vigueur avec</w:t>
      </w:r>
      <w:r w:rsidR="001623E6" w:rsidRPr="00B72EC3">
        <w:rPr>
          <w:rFonts w:ascii="Montserrat" w:eastAsia="Calibri" w:hAnsi="Montserrat"/>
          <w:sz w:val="18"/>
          <w:szCs w:val="20"/>
        </w:rPr>
        <w:t xml:space="preserve"> effet rétroactif au 1</w:t>
      </w:r>
      <w:r w:rsidR="001623E6" w:rsidRPr="00B72EC3">
        <w:rPr>
          <w:rFonts w:ascii="Montserrat" w:eastAsia="Calibri" w:hAnsi="Montserrat"/>
          <w:sz w:val="18"/>
          <w:szCs w:val="20"/>
          <w:vertAlign w:val="superscript"/>
        </w:rPr>
        <w:t>er</w:t>
      </w:r>
      <w:r w:rsidR="001623E6" w:rsidRPr="00B72EC3">
        <w:rPr>
          <w:rFonts w:ascii="Montserrat" w:eastAsia="Calibri" w:hAnsi="Montserrat"/>
          <w:sz w:val="18"/>
          <w:szCs w:val="20"/>
        </w:rPr>
        <w:t xml:space="preserve"> avril</w:t>
      </w:r>
      <w:r w:rsidR="002763A1" w:rsidRPr="00B72EC3">
        <w:rPr>
          <w:rFonts w:ascii="Montserrat" w:eastAsia="Calibri" w:hAnsi="Montserrat"/>
          <w:sz w:val="18"/>
          <w:szCs w:val="20"/>
        </w:rPr>
        <w:t xml:space="preserve"> 2023</w:t>
      </w:r>
      <w:r w:rsidR="002065B2" w:rsidRPr="00B72EC3">
        <w:rPr>
          <w:rFonts w:ascii="Montserrat" w:eastAsia="Calibri" w:hAnsi="Montserrat"/>
          <w:sz w:val="18"/>
          <w:szCs w:val="20"/>
        </w:rPr>
        <w:t>.</w:t>
      </w:r>
    </w:p>
    <w:p w14:paraId="3C2731B0" w14:textId="5F7E5745" w:rsidP="00B3718A" w:rsidR="00EC0A79" w:rsidRDefault="00EC0A79" w:rsidRPr="00B72EC3">
      <w:pPr>
        <w:pStyle w:val="Titre2"/>
        <w:rPr>
          <w:rFonts w:eastAsia="Calibri"/>
        </w:rPr>
      </w:pPr>
      <w:bookmarkStart w:id="5" w:name="_Toc130818832"/>
      <w:r w:rsidRPr="00B72EC3">
        <w:rPr>
          <w:rFonts w:eastAsia="Calibri"/>
        </w:rPr>
        <w:t>Revalorisation de l’indemnité de télétravail</w:t>
      </w:r>
      <w:bookmarkEnd w:id="5"/>
    </w:p>
    <w:p w14:paraId="5187CA62" w14:textId="77777777" w:rsidP="004143B9" w:rsidR="006A6517" w:rsidRDefault="006A6517" w:rsidRPr="00B72EC3">
      <w:pPr>
        <w:jc w:val="both"/>
        <w:rPr>
          <w:rFonts w:eastAsia="Calibri"/>
        </w:rPr>
      </w:pPr>
    </w:p>
    <w:p w14:paraId="682E2553" w14:textId="577C2B94" w:rsidP="004143B9" w:rsidR="00E0341D" w:rsidRDefault="002763A1" w:rsidRPr="00B72EC3">
      <w:pPr>
        <w:jc w:val="both"/>
        <w:rPr>
          <w:rFonts w:ascii="Montserrat" w:eastAsia="Calibri" w:hAnsi="Montserrat"/>
          <w:sz w:val="18"/>
          <w:szCs w:val="20"/>
        </w:rPr>
      </w:pPr>
      <w:r w:rsidRPr="00B72EC3">
        <w:rPr>
          <w:rFonts w:ascii="Montserrat" w:eastAsia="Calibri" w:hAnsi="Montserrat"/>
          <w:sz w:val="18"/>
          <w:szCs w:val="20"/>
        </w:rPr>
        <w:t xml:space="preserve">En application de l’accord collectif de politique sociale en date du 26 novembre 2021, Poste Immo alloue </w:t>
      </w:r>
      <w:r w:rsidR="00E0341D" w:rsidRPr="00B72EC3">
        <w:rPr>
          <w:rFonts w:ascii="Montserrat" w:eastAsia="Calibri" w:hAnsi="Montserrat"/>
          <w:sz w:val="18"/>
          <w:szCs w:val="20"/>
        </w:rPr>
        <w:t xml:space="preserve">aux collaborateurs bénéficiant de télétravail, une indemnité globale et forfaitaire au titre des frais professionnels occasionnés par le télétravail. </w:t>
      </w:r>
    </w:p>
    <w:p w14:paraId="30B286AF" w14:textId="77777777" w:rsidP="004143B9" w:rsidR="00E0341D" w:rsidRDefault="00E0341D" w:rsidRPr="00B72EC3">
      <w:pPr>
        <w:jc w:val="both"/>
        <w:rPr>
          <w:rFonts w:ascii="Montserrat" w:eastAsia="Calibri" w:hAnsi="Montserrat"/>
          <w:sz w:val="18"/>
          <w:szCs w:val="20"/>
        </w:rPr>
      </w:pPr>
    </w:p>
    <w:p w14:paraId="038D673A" w14:textId="5DEC5983" w:rsidP="004143B9" w:rsidR="006A6517" w:rsidRDefault="00E0341D" w:rsidRPr="00B72EC3">
      <w:pPr>
        <w:jc w:val="both"/>
        <w:rPr>
          <w:rFonts w:ascii="Montserrat" w:eastAsia="Calibri" w:hAnsi="Montserrat"/>
          <w:sz w:val="18"/>
          <w:szCs w:val="20"/>
        </w:rPr>
      </w:pPr>
      <w:r w:rsidRPr="00B72EC3">
        <w:rPr>
          <w:rFonts w:ascii="Montserrat" w:eastAsia="Calibri" w:hAnsi="Montserrat"/>
          <w:sz w:val="18"/>
          <w:szCs w:val="20"/>
        </w:rPr>
        <w:t>Dans</w:t>
      </w:r>
      <w:r w:rsidR="00A27485" w:rsidRPr="00B72EC3">
        <w:rPr>
          <w:rFonts w:ascii="Montserrat" w:eastAsia="Calibri" w:hAnsi="Montserrat"/>
          <w:sz w:val="18"/>
          <w:szCs w:val="20"/>
        </w:rPr>
        <w:t xml:space="preserve"> un souci de prise en compte du contexte inflationniste inédit, l</w:t>
      </w:r>
      <w:r w:rsidR="007C7D43" w:rsidRPr="00B72EC3">
        <w:rPr>
          <w:rFonts w:ascii="Montserrat" w:eastAsia="Calibri" w:hAnsi="Montserrat"/>
          <w:sz w:val="18"/>
          <w:szCs w:val="20"/>
        </w:rPr>
        <w:t xml:space="preserve">’indemnité mensuelle de télétravail est réhaussée portant ainsi les montants à : </w:t>
      </w:r>
    </w:p>
    <w:p w14:paraId="719947DA" w14:textId="77777777" w:rsidP="004143B9" w:rsidR="00AD3C72" w:rsidRDefault="00AD3C72" w:rsidRPr="00B72EC3">
      <w:pPr>
        <w:jc w:val="both"/>
        <w:rPr>
          <w:rFonts w:ascii="Montserrat" w:eastAsia="Calibri" w:hAnsi="Montserrat"/>
          <w:sz w:val="18"/>
          <w:szCs w:val="20"/>
        </w:rPr>
      </w:pPr>
    </w:p>
    <w:p w14:paraId="1294E909" w14:textId="69D0E676" w:rsidP="004143B9" w:rsidR="001A3FAB" w:rsidRDefault="001A3FAB" w:rsidRPr="00B72EC3">
      <w:pPr>
        <w:pStyle w:val="Paragraphedeliste"/>
        <w:numPr>
          <w:ilvl w:val="0"/>
          <w:numId w:val="14"/>
        </w:numPr>
        <w:jc w:val="both"/>
        <w:rPr>
          <w:rFonts w:ascii="Montserrat" w:eastAsia="Calibri" w:hAnsi="Montserrat"/>
          <w:sz w:val="18"/>
          <w:szCs w:val="20"/>
        </w:rPr>
      </w:pPr>
      <w:r w:rsidRPr="00B72EC3">
        <w:rPr>
          <w:rFonts w:ascii="Montserrat" w:eastAsia="Calibri" w:hAnsi="Montserrat"/>
          <w:sz w:val="18"/>
          <w:szCs w:val="20"/>
        </w:rPr>
        <w:t>1</w:t>
      </w:r>
      <w:r w:rsidR="002B2E30" w:rsidRPr="00B72EC3">
        <w:rPr>
          <w:rFonts w:ascii="Montserrat" w:eastAsia="Calibri" w:hAnsi="Montserrat"/>
          <w:sz w:val="18"/>
          <w:szCs w:val="20"/>
        </w:rPr>
        <w:t xml:space="preserve">32 </w:t>
      </w:r>
      <w:r w:rsidRPr="00B72EC3">
        <w:rPr>
          <w:rFonts w:ascii="Montserrat" w:eastAsia="Calibri" w:hAnsi="Montserrat"/>
          <w:sz w:val="18"/>
          <w:szCs w:val="20"/>
        </w:rPr>
        <w:t>€</w:t>
      </w:r>
      <w:r w:rsidR="000852E1">
        <w:rPr>
          <w:rFonts w:ascii="Montserrat" w:eastAsia="Calibri" w:hAnsi="Montserrat"/>
          <w:sz w:val="18"/>
          <w:szCs w:val="20"/>
        </w:rPr>
        <w:t xml:space="preserve"> annuel</w:t>
      </w:r>
      <w:r w:rsidRPr="00B72EC3">
        <w:rPr>
          <w:rFonts w:ascii="Montserrat" w:eastAsia="Calibri" w:hAnsi="Montserrat"/>
          <w:sz w:val="18"/>
          <w:szCs w:val="20"/>
        </w:rPr>
        <w:t xml:space="preserve"> pour les personnes en télétravail 1 jour par semaine</w:t>
      </w:r>
      <w:r w:rsidR="00922D7A" w:rsidRPr="00B72EC3">
        <w:rPr>
          <w:rFonts w:ascii="Montserrat" w:eastAsia="Calibri" w:hAnsi="Montserrat"/>
          <w:sz w:val="18"/>
          <w:szCs w:val="20"/>
        </w:rPr>
        <w:t> ;</w:t>
      </w:r>
    </w:p>
    <w:p w14:paraId="75BCAC59" w14:textId="5E73A5A7" w:rsidP="004143B9" w:rsidR="001A3FAB" w:rsidRDefault="001A3FAB" w:rsidRPr="00B72EC3">
      <w:pPr>
        <w:pStyle w:val="Paragraphedeliste"/>
        <w:numPr>
          <w:ilvl w:val="0"/>
          <w:numId w:val="14"/>
        </w:numPr>
        <w:jc w:val="both"/>
        <w:rPr>
          <w:rFonts w:ascii="Montserrat" w:eastAsia="Calibri" w:hAnsi="Montserrat"/>
          <w:sz w:val="18"/>
          <w:szCs w:val="20"/>
        </w:rPr>
      </w:pPr>
      <w:r w:rsidRPr="00B72EC3">
        <w:rPr>
          <w:rFonts w:ascii="Montserrat" w:eastAsia="Calibri" w:hAnsi="Montserrat"/>
          <w:sz w:val="18"/>
          <w:szCs w:val="20"/>
        </w:rPr>
        <w:t>1</w:t>
      </w:r>
      <w:r w:rsidR="00922D7A" w:rsidRPr="00B72EC3">
        <w:rPr>
          <w:rFonts w:ascii="Montserrat" w:eastAsia="Calibri" w:hAnsi="Montserrat"/>
          <w:sz w:val="18"/>
          <w:szCs w:val="20"/>
        </w:rPr>
        <w:t xml:space="preserve">98 </w:t>
      </w:r>
      <w:r w:rsidRPr="00B72EC3">
        <w:rPr>
          <w:rFonts w:ascii="Montserrat" w:eastAsia="Calibri" w:hAnsi="Montserrat"/>
          <w:sz w:val="18"/>
          <w:szCs w:val="20"/>
        </w:rPr>
        <w:t xml:space="preserve">€ </w:t>
      </w:r>
      <w:r w:rsidR="000852E1">
        <w:rPr>
          <w:rFonts w:ascii="Montserrat" w:eastAsia="Calibri" w:hAnsi="Montserrat"/>
          <w:sz w:val="18"/>
          <w:szCs w:val="20"/>
        </w:rPr>
        <w:t xml:space="preserve">annuel </w:t>
      </w:r>
      <w:r w:rsidRPr="00B72EC3">
        <w:rPr>
          <w:rFonts w:ascii="Montserrat" w:eastAsia="Calibri" w:hAnsi="Montserrat"/>
          <w:sz w:val="18"/>
          <w:szCs w:val="20"/>
        </w:rPr>
        <w:t>pour les personnes en télétravail au moins 1,5 jours par semaine.</w:t>
      </w:r>
    </w:p>
    <w:p w14:paraId="164913D6" w14:textId="0321C4EE" w:rsidP="004143B9" w:rsidR="00AD3C72" w:rsidRDefault="00E0341D" w:rsidRPr="00B72EC3">
      <w:pPr>
        <w:jc w:val="both"/>
        <w:rPr>
          <w:rFonts w:ascii="Montserrat" w:eastAsia="Calibri" w:hAnsi="Montserrat"/>
          <w:sz w:val="18"/>
          <w:szCs w:val="20"/>
        </w:rPr>
      </w:pPr>
      <w:r w:rsidRPr="00B72EC3">
        <w:rPr>
          <w:rFonts w:ascii="Montserrat" w:eastAsia="Calibri" w:hAnsi="Montserrat"/>
          <w:sz w:val="18"/>
          <w:szCs w:val="20"/>
        </w:rPr>
        <w:t>Cette mes</w:t>
      </w:r>
      <w:r w:rsidR="00FD168E" w:rsidRPr="00B72EC3">
        <w:rPr>
          <w:rFonts w:ascii="Montserrat" w:eastAsia="Calibri" w:hAnsi="Montserrat"/>
          <w:sz w:val="18"/>
          <w:szCs w:val="20"/>
        </w:rPr>
        <w:t xml:space="preserve">ure </w:t>
      </w:r>
      <w:r w:rsidR="00847A13" w:rsidRPr="00B72EC3">
        <w:rPr>
          <w:rFonts w:ascii="Montserrat" w:eastAsia="Calibri" w:hAnsi="Montserrat"/>
          <w:sz w:val="18"/>
          <w:szCs w:val="20"/>
        </w:rPr>
        <w:t xml:space="preserve">prendra effet à compter du </w:t>
      </w:r>
      <w:r w:rsidR="00EB4721" w:rsidRPr="00B72EC3">
        <w:rPr>
          <w:rFonts w:ascii="Montserrat" w:eastAsia="Calibri" w:hAnsi="Montserrat"/>
          <w:sz w:val="18"/>
          <w:szCs w:val="20"/>
        </w:rPr>
        <w:t>1</w:t>
      </w:r>
      <w:r w:rsidR="00EB4721" w:rsidRPr="00B72EC3">
        <w:rPr>
          <w:rFonts w:ascii="Montserrat" w:eastAsia="Calibri" w:hAnsi="Montserrat"/>
          <w:sz w:val="18"/>
          <w:szCs w:val="20"/>
          <w:vertAlign w:val="superscript"/>
        </w:rPr>
        <w:t>er</w:t>
      </w:r>
      <w:r w:rsidR="004143B9" w:rsidRPr="00B72EC3">
        <w:rPr>
          <w:rFonts w:ascii="Montserrat" w:eastAsia="Calibri" w:hAnsi="Montserrat"/>
          <w:sz w:val="18"/>
          <w:szCs w:val="20"/>
        </w:rPr>
        <w:t xml:space="preserve"> avril 2023 au titre du mois de mars 2023.</w:t>
      </w:r>
    </w:p>
    <w:p w14:paraId="121DA68A" w14:textId="77777777" w:rsidP="00AD3C72" w:rsidR="00AD3C72" w:rsidRDefault="00AD3C72" w:rsidRPr="00B72EC3">
      <w:pPr>
        <w:rPr>
          <w:rFonts w:ascii="Montserrat" w:eastAsia="Calibri" w:hAnsi="Montserrat"/>
          <w:sz w:val="18"/>
          <w:szCs w:val="20"/>
        </w:rPr>
      </w:pPr>
    </w:p>
    <w:p w14:paraId="6541FB1E" w14:textId="51039EBB" w:rsidP="002469AC" w:rsidR="00A15B5C" w:rsidRDefault="00A15B5C" w:rsidRPr="00B72EC3">
      <w:pPr>
        <w:pStyle w:val="StyleTitre3"/>
      </w:pPr>
      <w:bookmarkStart w:id="6" w:name="_Toc130818833"/>
      <w:r w:rsidRPr="00B72EC3">
        <w:t>Commission de suivi</w:t>
      </w:r>
      <w:bookmarkEnd w:id="6"/>
      <w:r w:rsidRPr="00B72EC3">
        <w:t xml:space="preserve"> </w:t>
      </w:r>
    </w:p>
    <w:p w14:paraId="2F4B9DC5" w14:textId="77777777" w:rsidP="00A15B5C" w:rsidR="00A15B5C" w:rsidRDefault="00A15B5C" w:rsidRPr="00B72EC3">
      <w:pPr>
        <w:autoSpaceDE w:val="0"/>
        <w:autoSpaceDN w:val="0"/>
        <w:adjustRightInd w:val="0"/>
        <w:spacing w:line="240" w:lineRule="auto"/>
        <w:jc w:val="both"/>
        <w:rPr>
          <w:rFonts w:ascii="Montserrat" w:cs="Arial" w:eastAsia="Calibri" w:hAnsi="Montserrat"/>
          <w:bCs/>
          <w:sz w:val="18"/>
          <w:szCs w:val="18"/>
          <w:lang w:eastAsia="en-US"/>
        </w:rPr>
      </w:pPr>
    </w:p>
    <w:p w14:paraId="4D6E4B0A" w14:textId="1F66B72C" w:rsidP="00A15B5C" w:rsidR="00721614" w:rsidRDefault="00A15B5C" w:rsidRPr="00B72EC3">
      <w:pPr>
        <w:autoSpaceDE w:val="0"/>
        <w:autoSpaceDN w:val="0"/>
        <w:adjustRightInd w:val="0"/>
        <w:spacing w:line="240" w:lineRule="auto"/>
        <w:jc w:val="both"/>
        <w:rPr>
          <w:rFonts w:ascii="Montserrat" w:cs="Arial" w:eastAsia="Calibri" w:hAnsi="Montserrat"/>
          <w:bCs/>
          <w:sz w:val="18"/>
          <w:szCs w:val="18"/>
          <w:lang w:eastAsia="en-US"/>
        </w:rPr>
      </w:pPr>
      <w:r w:rsidRPr="00B72EC3">
        <w:rPr>
          <w:rFonts w:ascii="Montserrat" w:cs="Arial" w:eastAsia="Calibri" w:hAnsi="Montserrat"/>
          <w:bCs/>
          <w:sz w:val="18"/>
          <w:szCs w:val="18"/>
          <w:lang w:eastAsia="en-US"/>
        </w:rPr>
        <w:t>L’app</w:t>
      </w:r>
      <w:r w:rsidR="00FB7BEE" w:rsidRPr="00B72EC3">
        <w:rPr>
          <w:rFonts w:ascii="Montserrat" w:cs="Arial" w:eastAsia="Calibri" w:hAnsi="Montserrat"/>
          <w:bCs/>
          <w:sz w:val="18"/>
          <w:szCs w:val="18"/>
          <w:lang w:eastAsia="en-US"/>
        </w:rPr>
        <w:t>l</w:t>
      </w:r>
      <w:r w:rsidRPr="00B72EC3">
        <w:rPr>
          <w:rFonts w:ascii="Montserrat" w:cs="Arial" w:eastAsia="Calibri" w:hAnsi="Montserrat"/>
          <w:bCs/>
          <w:sz w:val="18"/>
          <w:szCs w:val="18"/>
          <w:lang w:eastAsia="en-US"/>
        </w:rPr>
        <w:t xml:space="preserve">ication du présent accord sera </w:t>
      </w:r>
      <w:proofErr w:type="gramStart"/>
      <w:r w:rsidRPr="00B72EC3">
        <w:rPr>
          <w:rFonts w:ascii="Montserrat" w:cs="Arial" w:eastAsia="Calibri" w:hAnsi="Montserrat"/>
          <w:bCs/>
          <w:sz w:val="18"/>
          <w:szCs w:val="18"/>
          <w:lang w:eastAsia="en-US"/>
        </w:rPr>
        <w:t>assuré</w:t>
      </w:r>
      <w:r w:rsidR="003F5A46">
        <w:rPr>
          <w:rFonts w:ascii="Montserrat" w:cs="Arial" w:eastAsia="Calibri" w:hAnsi="Montserrat"/>
          <w:bCs/>
          <w:sz w:val="18"/>
          <w:szCs w:val="18"/>
          <w:lang w:eastAsia="en-US"/>
        </w:rPr>
        <w:t>e</w:t>
      </w:r>
      <w:proofErr w:type="gramEnd"/>
      <w:r w:rsidR="003F5A46">
        <w:rPr>
          <w:rFonts w:ascii="Montserrat" w:cs="Arial" w:eastAsia="Calibri" w:hAnsi="Montserrat"/>
          <w:bCs/>
          <w:sz w:val="18"/>
          <w:szCs w:val="18"/>
          <w:lang w:eastAsia="en-US"/>
        </w:rPr>
        <w:t xml:space="preserve"> </w:t>
      </w:r>
      <w:r w:rsidRPr="00B72EC3">
        <w:rPr>
          <w:rFonts w:ascii="Montserrat" w:cs="Arial" w:eastAsia="Calibri" w:hAnsi="Montserrat"/>
          <w:bCs/>
          <w:sz w:val="18"/>
          <w:szCs w:val="18"/>
          <w:lang w:eastAsia="en-US"/>
        </w:rPr>
        <w:t>par une commission de suivi composée :</w:t>
      </w:r>
    </w:p>
    <w:p w14:paraId="732D1625" w14:textId="77777777" w:rsidP="00A15B5C" w:rsidR="004143B9" w:rsidRDefault="004143B9" w:rsidRPr="00B72EC3">
      <w:pPr>
        <w:autoSpaceDE w:val="0"/>
        <w:autoSpaceDN w:val="0"/>
        <w:adjustRightInd w:val="0"/>
        <w:spacing w:line="240" w:lineRule="auto"/>
        <w:jc w:val="both"/>
        <w:rPr>
          <w:rFonts w:ascii="Montserrat" w:cs="Arial" w:eastAsia="Calibri" w:hAnsi="Montserrat"/>
          <w:bCs/>
          <w:sz w:val="18"/>
          <w:szCs w:val="18"/>
          <w:lang w:eastAsia="en-US"/>
        </w:rPr>
      </w:pPr>
    </w:p>
    <w:p w14:paraId="15C2E13B" w14:textId="121D71CE" w:rsidP="00A15B5C" w:rsidR="00FB7BEE" w:rsidRDefault="00A15B5C" w:rsidRPr="00B72EC3">
      <w:pPr>
        <w:pStyle w:val="Paragraphedeliste"/>
        <w:numPr>
          <w:ilvl w:val="1"/>
          <w:numId w:val="5"/>
        </w:numPr>
        <w:autoSpaceDE w:val="0"/>
        <w:autoSpaceDN w:val="0"/>
        <w:adjustRightInd w:val="0"/>
        <w:spacing w:line="240" w:lineRule="auto"/>
        <w:jc w:val="both"/>
        <w:rPr>
          <w:rFonts w:ascii="Montserrat" w:cs="Arial" w:eastAsia="Calibri" w:hAnsi="Montserrat"/>
          <w:bCs/>
          <w:sz w:val="18"/>
          <w:szCs w:val="18"/>
          <w:lang w:eastAsia="en-US"/>
        </w:rPr>
      </w:pPr>
      <w:proofErr w:type="gramStart"/>
      <w:r w:rsidRPr="00B72EC3">
        <w:rPr>
          <w:rFonts w:ascii="Montserrat" w:cs="Arial" w:eastAsia="Calibri" w:hAnsi="Montserrat"/>
          <w:bCs/>
          <w:sz w:val="18"/>
          <w:szCs w:val="18"/>
          <w:lang w:eastAsia="en-US"/>
        </w:rPr>
        <w:t>des</w:t>
      </w:r>
      <w:proofErr w:type="gramEnd"/>
      <w:r w:rsidRPr="00B72EC3">
        <w:rPr>
          <w:rFonts w:ascii="Montserrat" w:cs="Arial" w:eastAsia="Calibri" w:hAnsi="Montserrat"/>
          <w:bCs/>
          <w:sz w:val="18"/>
          <w:szCs w:val="18"/>
          <w:lang w:eastAsia="en-US"/>
        </w:rPr>
        <w:t xml:space="preserve"> délégués syndicaux des organisations syndicales signataires du présent accord (sauf départ de l’entreprise du délégué syndical concerné sans qu’il n’ait été remplacé et sauf perte de représentativité de l’organisation syndicale concernée entretemps)</w:t>
      </w:r>
      <w:r w:rsidR="00FB7BEE" w:rsidRPr="00B72EC3">
        <w:rPr>
          <w:rFonts w:ascii="Montserrat" w:cs="Arial" w:eastAsia="Calibri" w:hAnsi="Montserrat"/>
          <w:bCs/>
          <w:sz w:val="18"/>
          <w:szCs w:val="18"/>
          <w:lang w:eastAsia="en-US"/>
        </w:rPr>
        <w:t> ;</w:t>
      </w:r>
    </w:p>
    <w:p w14:paraId="098EA258" w14:textId="34BC26FA" w:rsidP="00A15B5C" w:rsidR="00A15B5C" w:rsidRDefault="00A15B5C" w:rsidRPr="00B72EC3">
      <w:pPr>
        <w:pStyle w:val="Paragraphedeliste"/>
        <w:numPr>
          <w:ilvl w:val="1"/>
          <w:numId w:val="5"/>
        </w:numPr>
        <w:autoSpaceDE w:val="0"/>
        <w:autoSpaceDN w:val="0"/>
        <w:adjustRightInd w:val="0"/>
        <w:spacing w:line="240" w:lineRule="auto"/>
        <w:jc w:val="both"/>
        <w:rPr>
          <w:rFonts w:ascii="Montserrat" w:cs="Arial" w:eastAsia="Calibri" w:hAnsi="Montserrat"/>
          <w:bCs/>
          <w:sz w:val="18"/>
          <w:szCs w:val="18"/>
          <w:lang w:eastAsia="en-US"/>
        </w:rPr>
      </w:pPr>
      <w:proofErr w:type="gramStart"/>
      <w:r w:rsidRPr="00B72EC3">
        <w:rPr>
          <w:rFonts w:ascii="Montserrat" w:cs="Arial" w:eastAsia="Calibri" w:hAnsi="Montserrat"/>
          <w:bCs/>
          <w:sz w:val="18"/>
          <w:szCs w:val="18"/>
          <w:lang w:eastAsia="en-US"/>
        </w:rPr>
        <w:t>d’un</w:t>
      </w:r>
      <w:proofErr w:type="gramEnd"/>
      <w:r w:rsidRPr="00B72EC3">
        <w:rPr>
          <w:rFonts w:ascii="Montserrat" w:cs="Arial" w:eastAsia="Calibri" w:hAnsi="Montserrat"/>
          <w:bCs/>
          <w:sz w:val="18"/>
          <w:szCs w:val="18"/>
          <w:lang w:eastAsia="en-US"/>
        </w:rPr>
        <w:t xml:space="preserve"> représentant de la Direction, assisté d’experts de l’entreprise</w:t>
      </w:r>
      <w:r w:rsidR="00C939EC" w:rsidRPr="00B72EC3">
        <w:rPr>
          <w:rFonts w:ascii="Montserrat" w:cs="Arial" w:eastAsia="Calibri" w:hAnsi="Montserrat"/>
          <w:bCs/>
          <w:sz w:val="18"/>
          <w:szCs w:val="18"/>
          <w:lang w:eastAsia="en-US"/>
        </w:rPr>
        <w:t>.</w:t>
      </w:r>
    </w:p>
    <w:p w14:paraId="4D76CE11" w14:textId="0D180E15" w:rsidP="0058513B" w:rsidR="00246898" w:rsidRDefault="00A15B5C" w:rsidRPr="00B72EC3">
      <w:pPr>
        <w:autoSpaceDE w:val="0"/>
        <w:autoSpaceDN w:val="0"/>
        <w:adjustRightInd w:val="0"/>
        <w:spacing w:line="240" w:lineRule="auto"/>
        <w:jc w:val="both"/>
        <w:rPr>
          <w:rFonts w:ascii="Montserrat" w:cs="Arial" w:eastAsia="Calibri" w:hAnsi="Montserrat"/>
          <w:bCs/>
          <w:sz w:val="18"/>
          <w:szCs w:val="18"/>
          <w:lang w:eastAsia="en-US"/>
        </w:rPr>
      </w:pPr>
      <w:r w:rsidRPr="00B72EC3">
        <w:rPr>
          <w:rFonts w:ascii="Montserrat" w:cs="Arial" w:eastAsia="Calibri" w:hAnsi="Montserrat"/>
          <w:bCs/>
          <w:sz w:val="18"/>
          <w:szCs w:val="18"/>
          <w:lang w:eastAsia="en-US"/>
        </w:rPr>
        <w:t xml:space="preserve">Cette commission se tiendra </w:t>
      </w:r>
      <w:r w:rsidR="002C377E" w:rsidRPr="00B72EC3">
        <w:rPr>
          <w:rFonts w:ascii="Montserrat" w:cs="Arial" w:eastAsia="Calibri" w:hAnsi="Montserrat"/>
          <w:bCs/>
          <w:sz w:val="18"/>
          <w:szCs w:val="18"/>
          <w:lang w:eastAsia="en-US"/>
        </w:rPr>
        <w:t>au</w:t>
      </w:r>
      <w:r w:rsidR="00673816">
        <w:rPr>
          <w:rFonts w:ascii="Montserrat" w:cs="Arial" w:eastAsia="Calibri" w:hAnsi="Montserrat"/>
          <w:bCs/>
          <w:sz w:val="18"/>
          <w:szCs w:val="18"/>
          <w:lang w:eastAsia="en-US"/>
        </w:rPr>
        <w:t xml:space="preserve"> cours du</w:t>
      </w:r>
      <w:r w:rsidR="002C377E" w:rsidRPr="00B72EC3">
        <w:rPr>
          <w:rFonts w:ascii="Montserrat" w:cs="Arial" w:eastAsia="Calibri" w:hAnsi="Montserrat"/>
          <w:bCs/>
          <w:sz w:val="18"/>
          <w:szCs w:val="18"/>
          <w:lang w:eastAsia="en-US"/>
        </w:rPr>
        <w:t xml:space="preserve"> quatrième </w:t>
      </w:r>
      <w:r w:rsidR="00DD3EAE" w:rsidRPr="00B72EC3">
        <w:rPr>
          <w:rFonts w:ascii="Montserrat" w:cs="Arial" w:eastAsia="Calibri" w:hAnsi="Montserrat"/>
          <w:bCs/>
          <w:sz w:val="18"/>
          <w:szCs w:val="18"/>
          <w:lang w:eastAsia="en-US"/>
        </w:rPr>
        <w:t xml:space="preserve">trimestre </w:t>
      </w:r>
      <w:r w:rsidR="00B4456F" w:rsidRPr="00B72EC3">
        <w:rPr>
          <w:rFonts w:ascii="Montserrat" w:cs="Arial" w:eastAsia="Calibri" w:hAnsi="Montserrat"/>
          <w:bCs/>
          <w:sz w:val="18"/>
          <w:szCs w:val="18"/>
          <w:lang w:eastAsia="en-US"/>
        </w:rPr>
        <w:t>2023</w:t>
      </w:r>
      <w:r w:rsidRPr="00B72EC3">
        <w:rPr>
          <w:rFonts w:ascii="Montserrat" w:cs="Arial" w:eastAsia="Calibri" w:hAnsi="Montserrat"/>
          <w:bCs/>
          <w:sz w:val="18"/>
          <w:szCs w:val="18"/>
          <w:lang w:eastAsia="en-US"/>
        </w:rPr>
        <w:t xml:space="preserve">. A l’occasion de cette réunion, </w:t>
      </w:r>
      <w:r w:rsidR="00B206F7" w:rsidRPr="00B72EC3">
        <w:rPr>
          <w:rFonts w:ascii="Montserrat" w:cs="Arial" w:eastAsia="Calibri" w:hAnsi="Montserrat"/>
          <w:bCs/>
          <w:sz w:val="18"/>
          <w:szCs w:val="18"/>
          <w:lang w:eastAsia="en-US"/>
        </w:rPr>
        <w:t xml:space="preserve">les parties signataires </w:t>
      </w:r>
      <w:r w:rsidR="00904DF9" w:rsidRPr="00B72EC3">
        <w:rPr>
          <w:rFonts w:ascii="Montserrat" w:cs="Arial" w:eastAsia="Calibri" w:hAnsi="Montserrat"/>
          <w:bCs/>
          <w:sz w:val="18"/>
          <w:szCs w:val="18"/>
          <w:lang w:eastAsia="en-US"/>
        </w:rPr>
        <w:t>recevront</w:t>
      </w:r>
      <w:r w:rsidR="00FD1F44" w:rsidRPr="00B72EC3">
        <w:rPr>
          <w:rFonts w:ascii="Montserrat" w:cs="Arial" w:eastAsia="Calibri" w:hAnsi="Montserrat"/>
          <w:bCs/>
          <w:sz w:val="18"/>
          <w:szCs w:val="18"/>
          <w:lang w:eastAsia="en-US"/>
        </w:rPr>
        <w:t xml:space="preserve"> </w:t>
      </w:r>
      <w:r w:rsidR="00BD5D9E" w:rsidRPr="00B72EC3">
        <w:rPr>
          <w:rFonts w:ascii="Montserrat" w:cs="Arial" w:eastAsia="Calibri" w:hAnsi="Montserrat"/>
          <w:bCs/>
          <w:sz w:val="18"/>
          <w:szCs w:val="18"/>
          <w:lang w:eastAsia="en-US"/>
        </w:rPr>
        <w:t>les informations relatives</w:t>
      </w:r>
      <w:r w:rsidR="00B206F7" w:rsidRPr="00B72EC3">
        <w:rPr>
          <w:rFonts w:ascii="Montserrat" w:cs="Arial" w:eastAsia="Calibri" w:hAnsi="Montserrat"/>
          <w:bCs/>
          <w:sz w:val="18"/>
          <w:szCs w:val="18"/>
          <w:lang w:eastAsia="en-US"/>
        </w:rPr>
        <w:t xml:space="preserve"> </w:t>
      </w:r>
      <w:r w:rsidR="00BD5D9E" w:rsidRPr="00B72EC3">
        <w:rPr>
          <w:rFonts w:ascii="Montserrat" w:cs="Arial" w:eastAsia="Calibri" w:hAnsi="Montserrat"/>
          <w:bCs/>
          <w:sz w:val="18"/>
          <w:szCs w:val="18"/>
          <w:lang w:eastAsia="en-US"/>
        </w:rPr>
        <w:t>à</w:t>
      </w:r>
      <w:r w:rsidRPr="00B72EC3">
        <w:rPr>
          <w:rFonts w:ascii="Montserrat" w:cs="Arial" w:eastAsia="Calibri" w:hAnsi="Montserrat"/>
          <w:bCs/>
          <w:sz w:val="18"/>
          <w:szCs w:val="18"/>
          <w:lang w:eastAsia="en-US"/>
        </w:rPr>
        <w:t xml:space="preserve"> </w:t>
      </w:r>
      <w:r w:rsidR="00BD5D9E" w:rsidRPr="00B72EC3">
        <w:rPr>
          <w:rFonts w:ascii="Montserrat" w:cs="Arial" w:eastAsia="Calibri" w:hAnsi="Montserrat"/>
          <w:bCs/>
          <w:sz w:val="18"/>
          <w:szCs w:val="18"/>
          <w:lang w:eastAsia="en-US"/>
        </w:rPr>
        <w:t xml:space="preserve">la mise en œuvre </w:t>
      </w:r>
      <w:r w:rsidRPr="00B72EC3">
        <w:rPr>
          <w:rFonts w:ascii="Montserrat" w:cs="Arial" w:eastAsia="Calibri" w:hAnsi="Montserrat"/>
          <w:bCs/>
          <w:sz w:val="18"/>
          <w:szCs w:val="18"/>
          <w:lang w:eastAsia="en-US"/>
        </w:rPr>
        <w:t>des différentes enveloppes</w:t>
      </w:r>
      <w:r w:rsidR="00BD5D9E" w:rsidRPr="00B72EC3">
        <w:rPr>
          <w:rFonts w:ascii="Montserrat" w:cs="Arial" w:eastAsia="Calibri" w:hAnsi="Montserrat"/>
          <w:bCs/>
          <w:sz w:val="18"/>
          <w:szCs w:val="18"/>
          <w:lang w:eastAsia="en-US"/>
        </w:rPr>
        <w:t xml:space="preserve"> et mesures</w:t>
      </w:r>
      <w:r w:rsidRPr="00B72EC3">
        <w:rPr>
          <w:rFonts w:ascii="Montserrat" w:cs="Arial" w:eastAsia="Calibri" w:hAnsi="Montserrat"/>
          <w:bCs/>
          <w:sz w:val="18"/>
          <w:szCs w:val="18"/>
          <w:lang w:eastAsia="en-US"/>
        </w:rPr>
        <w:t xml:space="preserve"> </w:t>
      </w:r>
      <w:r w:rsidR="007F6645" w:rsidRPr="00B72EC3">
        <w:rPr>
          <w:rFonts w:ascii="Montserrat" w:cs="Arial" w:eastAsia="Calibri" w:hAnsi="Montserrat"/>
          <w:bCs/>
          <w:sz w:val="18"/>
          <w:szCs w:val="18"/>
          <w:lang w:eastAsia="en-US"/>
        </w:rPr>
        <w:t>susvisées</w:t>
      </w:r>
      <w:r w:rsidR="00BD5D9E" w:rsidRPr="00B72EC3">
        <w:rPr>
          <w:rFonts w:ascii="Montserrat" w:cs="Arial" w:eastAsia="Calibri" w:hAnsi="Montserrat"/>
          <w:bCs/>
          <w:sz w:val="18"/>
          <w:szCs w:val="18"/>
          <w:lang w:eastAsia="en-US"/>
        </w:rPr>
        <w:t xml:space="preserve">. </w:t>
      </w:r>
    </w:p>
    <w:p w14:paraId="2E4B5B5D" w14:textId="77777777" w:rsidP="0058513B" w:rsidR="00721614" w:rsidRDefault="00721614" w:rsidRPr="00B72EC3">
      <w:pPr>
        <w:autoSpaceDE w:val="0"/>
        <w:autoSpaceDN w:val="0"/>
        <w:adjustRightInd w:val="0"/>
        <w:spacing w:line="240" w:lineRule="auto"/>
        <w:jc w:val="both"/>
        <w:rPr>
          <w:rFonts w:ascii="Montserrat" w:cs="Arial" w:eastAsia="Calibri" w:hAnsi="Montserrat"/>
          <w:bCs/>
          <w:sz w:val="18"/>
          <w:szCs w:val="18"/>
          <w:lang w:eastAsia="en-US"/>
        </w:rPr>
      </w:pPr>
    </w:p>
    <w:p w14:paraId="792BF1AE" w14:textId="1C23E9A8" w:rsidP="00721614" w:rsidR="00721614" w:rsidRDefault="00581CAA" w:rsidRPr="00B72EC3">
      <w:pPr>
        <w:pStyle w:val="paragraph"/>
        <w:spacing w:after="0" w:afterAutospacing="0" w:before="0" w:beforeAutospacing="0"/>
        <w:jc w:val="both"/>
        <w:textAlignment w:val="baseline"/>
        <w:rPr>
          <w:rStyle w:val="eop"/>
          <w:rFonts w:ascii="Montserrat" w:cs="Arial" w:hAnsi="Montserrat"/>
          <w:sz w:val="18"/>
          <w:szCs w:val="18"/>
        </w:rPr>
      </w:pPr>
      <w:r w:rsidRPr="00B72EC3">
        <w:rPr>
          <w:rStyle w:val="eop"/>
          <w:rFonts w:ascii="Montserrat" w:cs="Arial" w:hAnsi="Montserrat"/>
          <w:sz w:val="18"/>
          <w:szCs w:val="18"/>
        </w:rPr>
        <w:t xml:space="preserve">Les parties </w:t>
      </w:r>
      <w:r w:rsidR="00111E1E" w:rsidRPr="00B72EC3">
        <w:rPr>
          <w:rStyle w:val="eop"/>
          <w:rFonts w:ascii="Montserrat" w:cs="Arial" w:hAnsi="Montserrat"/>
          <w:sz w:val="18"/>
          <w:szCs w:val="18"/>
        </w:rPr>
        <w:t xml:space="preserve">signataires conviennent </w:t>
      </w:r>
      <w:r w:rsidR="00D01B5A" w:rsidRPr="00B72EC3">
        <w:rPr>
          <w:rStyle w:val="eop"/>
          <w:rFonts w:ascii="Montserrat" w:cs="Arial" w:hAnsi="Montserrat"/>
          <w:sz w:val="18"/>
          <w:szCs w:val="18"/>
        </w:rPr>
        <w:t xml:space="preserve">que l’évolution de la situation économique générale fera l’objet </w:t>
      </w:r>
      <w:r w:rsidR="000E327F" w:rsidRPr="00B72EC3">
        <w:rPr>
          <w:rStyle w:val="eop"/>
          <w:rFonts w:ascii="Montserrat" w:cs="Arial" w:hAnsi="Montserrat"/>
          <w:sz w:val="18"/>
          <w:szCs w:val="18"/>
        </w:rPr>
        <w:t>d’un examen</w:t>
      </w:r>
      <w:r w:rsidR="00D01B5A" w:rsidRPr="00B72EC3">
        <w:rPr>
          <w:rStyle w:val="eop"/>
          <w:rFonts w:ascii="Montserrat" w:cs="Arial" w:hAnsi="Montserrat"/>
          <w:sz w:val="18"/>
          <w:szCs w:val="18"/>
        </w:rPr>
        <w:t xml:space="preserve"> attentif tout au long de la durée de l’accord</w:t>
      </w:r>
      <w:r w:rsidR="006E0399" w:rsidRPr="00B72EC3">
        <w:rPr>
          <w:rStyle w:val="eop"/>
          <w:rFonts w:ascii="Montserrat" w:cs="Arial" w:hAnsi="Montserrat"/>
          <w:sz w:val="18"/>
          <w:szCs w:val="18"/>
        </w:rPr>
        <w:t xml:space="preserve"> et pourra donner lieu à la réunion de la commission </w:t>
      </w:r>
      <w:r w:rsidR="000E327F" w:rsidRPr="00B72EC3">
        <w:rPr>
          <w:rStyle w:val="eop"/>
          <w:rFonts w:ascii="Montserrat" w:cs="Arial" w:hAnsi="Montserrat"/>
          <w:sz w:val="18"/>
          <w:szCs w:val="18"/>
        </w:rPr>
        <w:t xml:space="preserve">en amont du bilan </w:t>
      </w:r>
      <w:r w:rsidR="009F0FD7" w:rsidRPr="00B72EC3">
        <w:rPr>
          <w:rStyle w:val="eop"/>
          <w:rFonts w:ascii="Montserrat" w:cs="Arial" w:hAnsi="Montserrat"/>
          <w:sz w:val="18"/>
          <w:szCs w:val="18"/>
        </w:rPr>
        <w:t>d’exécution</w:t>
      </w:r>
      <w:r w:rsidR="000E327F" w:rsidRPr="00B72EC3">
        <w:rPr>
          <w:rStyle w:val="eop"/>
          <w:rFonts w:ascii="Montserrat" w:cs="Arial" w:hAnsi="Montserrat"/>
          <w:sz w:val="18"/>
          <w:szCs w:val="18"/>
        </w:rPr>
        <w:t xml:space="preserve"> </w:t>
      </w:r>
      <w:r w:rsidR="00B3718A" w:rsidRPr="00B72EC3">
        <w:rPr>
          <w:rStyle w:val="eop"/>
          <w:rFonts w:ascii="Montserrat" w:cs="Arial" w:hAnsi="Montserrat"/>
          <w:sz w:val="18"/>
          <w:szCs w:val="18"/>
        </w:rPr>
        <w:t>de l’accord de</w:t>
      </w:r>
      <w:r w:rsidR="000E327F" w:rsidRPr="00B72EC3">
        <w:rPr>
          <w:rStyle w:val="eop"/>
          <w:rFonts w:ascii="Montserrat" w:cs="Arial" w:hAnsi="Montserrat"/>
          <w:sz w:val="18"/>
          <w:szCs w:val="18"/>
        </w:rPr>
        <w:t xml:space="preserve"> fin d’année</w:t>
      </w:r>
      <w:r w:rsidR="00B3718A" w:rsidRPr="00B72EC3">
        <w:rPr>
          <w:rStyle w:val="eop"/>
          <w:rFonts w:ascii="Montserrat" w:cs="Arial" w:hAnsi="Montserrat"/>
          <w:sz w:val="18"/>
          <w:szCs w:val="18"/>
        </w:rPr>
        <w:t xml:space="preserve">. </w:t>
      </w:r>
    </w:p>
    <w:p w14:paraId="28C797F1" w14:textId="77777777" w:rsidP="00721614" w:rsidR="00721614" w:rsidRDefault="00721614" w:rsidRPr="00B72EC3">
      <w:pPr>
        <w:pStyle w:val="paragraph"/>
        <w:spacing w:after="0" w:afterAutospacing="0" w:before="0" w:beforeAutospacing="0"/>
        <w:jc w:val="both"/>
        <w:textAlignment w:val="baseline"/>
        <w:rPr>
          <w:rFonts w:ascii="Montserrat" w:cs="Verdana" w:eastAsia="Calibri" w:hAnsi="Montserrat"/>
          <w:b/>
          <w:bCs/>
          <w:szCs w:val="20"/>
          <w:u w:val="single"/>
          <w:lang w:eastAsia="en-US"/>
        </w:rPr>
      </w:pPr>
    </w:p>
    <w:p w14:paraId="1D6407D2" w14:textId="300CE14C" w:rsidP="002469AC" w:rsidR="00517B19" w:rsidRDefault="00517B19" w:rsidRPr="00B72EC3">
      <w:pPr>
        <w:pStyle w:val="StyleTitre3"/>
      </w:pPr>
      <w:bookmarkStart w:id="7" w:name="_Toc130818834"/>
      <w:r w:rsidRPr="00B72EC3">
        <w:t>Durée de l’accord</w:t>
      </w:r>
      <w:bookmarkEnd w:id="7"/>
    </w:p>
    <w:p w14:paraId="218CB1F9" w14:textId="77777777" w:rsidP="00517B19" w:rsidR="00517B19" w:rsidRDefault="00517B19" w:rsidRPr="006C3E05">
      <w:pPr>
        <w:autoSpaceDE w:val="0"/>
        <w:autoSpaceDN w:val="0"/>
        <w:adjustRightInd w:val="0"/>
        <w:spacing w:line="240" w:lineRule="auto"/>
        <w:jc w:val="both"/>
        <w:rPr>
          <w:rFonts w:ascii="Montserrat" w:cs="Arial" w:eastAsia="Calibri" w:hAnsi="Montserrat"/>
          <w:b/>
          <w:sz w:val="18"/>
          <w:szCs w:val="18"/>
          <w:lang w:eastAsia="en-US"/>
        </w:rPr>
      </w:pPr>
    </w:p>
    <w:p w14:paraId="407E12D1" w14:textId="4822F5D2" w:rsidP="00B03047" w:rsidR="007918EE" w:rsidRDefault="0032567F" w:rsidRPr="00A35133">
      <w:pPr>
        <w:autoSpaceDE w:val="0"/>
        <w:autoSpaceDN w:val="0"/>
        <w:adjustRightInd w:val="0"/>
        <w:spacing w:line="240" w:lineRule="auto"/>
        <w:jc w:val="both"/>
        <w:rPr>
          <w:rFonts w:ascii="Montserrat" w:cs="Arial" w:eastAsia="Calibri" w:hAnsi="Montserrat"/>
          <w:bCs/>
          <w:sz w:val="18"/>
          <w:szCs w:val="18"/>
          <w:lang w:eastAsia="en-US"/>
        </w:rPr>
      </w:pPr>
      <w:r w:rsidRPr="00A35133">
        <w:rPr>
          <w:rFonts w:ascii="Montserrat" w:cs="Arial" w:eastAsia="Calibri" w:hAnsi="Montserrat"/>
          <w:bCs/>
          <w:sz w:val="18"/>
          <w:szCs w:val="18"/>
          <w:lang w:eastAsia="en-US"/>
        </w:rPr>
        <w:t>Les</w:t>
      </w:r>
      <w:r w:rsidR="007918EE" w:rsidRPr="00A35133">
        <w:rPr>
          <w:rFonts w:ascii="Montserrat" w:cs="Arial" w:eastAsia="Calibri" w:hAnsi="Montserrat"/>
          <w:bCs/>
          <w:sz w:val="18"/>
          <w:szCs w:val="18"/>
          <w:lang w:eastAsia="en-US"/>
        </w:rPr>
        <w:t xml:space="preserve"> mesures relatives au télétravail, édictées à l’article 4 du présent accord, </w:t>
      </w:r>
      <w:r w:rsidR="004E7C01" w:rsidRPr="00A35133">
        <w:rPr>
          <w:rFonts w:ascii="Montserrat" w:cs="Arial" w:eastAsia="Calibri" w:hAnsi="Montserrat"/>
          <w:bCs/>
          <w:sz w:val="18"/>
          <w:szCs w:val="18"/>
          <w:lang w:eastAsia="en-US"/>
        </w:rPr>
        <w:t xml:space="preserve">viennent réviser les dispositions de l’accord de politique sociale du 26 novembre 2021 et </w:t>
      </w:r>
      <w:r w:rsidR="007918EE" w:rsidRPr="00A35133">
        <w:rPr>
          <w:rFonts w:ascii="Montserrat" w:cs="Arial" w:eastAsia="Calibri" w:hAnsi="Montserrat"/>
          <w:bCs/>
          <w:sz w:val="18"/>
          <w:szCs w:val="18"/>
          <w:lang w:eastAsia="en-US"/>
        </w:rPr>
        <w:t>sont conclues pour la durée restante</w:t>
      </w:r>
      <w:r w:rsidR="00C62FA4" w:rsidRPr="00A35133">
        <w:rPr>
          <w:rFonts w:ascii="Montserrat" w:cs="Arial" w:eastAsia="Calibri" w:hAnsi="Montserrat"/>
          <w:bCs/>
          <w:sz w:val="18"/>
          <w:szCs w:val="18"/>
          <w:lang w:eastAsia="en-US"/>
        </w:rPr>
        <w:t xml:space="preserve"> de ce dernier</w:t>
      </w:r>
      <w:r w:rsidR="007918EE" w:rsidRPr="00A35133">
        <w:rPr>
          <w:rFonts w:ascii="Montserrat" w:cs="Arial" w:eastAsia="Calibri" w:hAnsi="Montserrat"/>
          <w:bCs/>
          <w:sz w:val="18"/>
          <w:szCs w:val="18"/>
          <w:lang w:eastAsia="en-US"/>
        </w:rPr>
        <w:t>.</w:t>
      </w:r>
    </w:p>
    <w:p w14:paraId="2B87E144" w14:textId="77777777" w:rsidP="00B03047" w:rsidR="007918EE" w:rsidRDefault="007918EE" w:rsidRPr="00A35133">
      <w:pPr>
        <w:autoSpaceDE w:val="0"/>
        <w:autoSpaceDN w:val="0"/>
        <w:adjustRightInd w:val="0"/>
        <w:spacing w:line="240" w:lineRule="auto"/>
        <w:jc w:val="both"/>
        <w:rPr>
          <w:rFonts w:ascii="Montserrat" w:cs="Arial" w:eastAsia="Calibri" w:hAnsi="Montserrat"/>
          <w:bCs/>
          <w:sz w:val="18"/>
          <w:szCs w:val="18"/>
          <w:lang w:eastAsia="en-US"/>
        </w:rPr>
      </w:pPr>
    </w:p>
    <w:p w14:paraId="6D2DE073" w14:textId="3A01AE1C" w:rsidP="00517B19" w:rsidR="00721614" w:rsidRDefault="0032567F" w:rsidRPr="00A35133">
      <w:pPr>
        <w:autoSpaceDE w:val="0"/>
        <w:autoSpaceDN w:val="0"/>
        <w:adjustRightInd w:val="0"/>
        <w:spacing w:line="240" w:lineRule="auto"/>
        <w:jc w:val="both"/>
        <w:rPr>
          <w:rFonts w:ascii="Montserrat" w:cs="Arial" w:eastAsia="Calibri" w:hAnsi="Montserrat"/>
          <w:bCs/>
          <w:sz w:val="18"/>
          <w:szCs w:val="18"/>
          <w:lang w:eastAsia="en-US"/>
        </w:rPr>
      </w:pPr>
      <w:r w:rsidRPr="00A35133">
        <w:rPr>
          <w:rFonts w:ascii="Montserrat" w:cs="Arial" w:eastAsia="Calibri" w:hAnsi="Montserrat"/>
          <w:bCs/>
          <w:sz w:val="18"/>
          <w:szCs w:val="18"/>
          <w:lang w:eastAsia="en-US"/>
        </w:rPr>
        <w:t>A l’exception des mesures visées au premier paragraphe, l</w:t>
      </w:r>
      <w:r w:rsidR="00517B19" w:rsidRPr="00A35133">
        <w:rPr>
          <w:rFonts w:ascii="Montserrat" w:cs="Arial" w:eastAsia="Calibri" w:hAnsi="Montserrat"/>
          <w:bCs/>
          <w:sz w:val="18"/>
          <w:szCs w:val="18"/>
          <w:lang w:eastAsia="en-US"/>
        </w:rPr>
        <w:t xml:space="preserve">es mesures </w:t>
      </w:r>
      <w:r w:rsidR="00715ED2" w:rsidRPr="00A35133">
        <w:rPr>
          <w:rFonts w:ascii="Montserrat" w:cs="Arial" w:eastAsia="Calibri" w:hAnsi="Montserrat"/>
          <w:bCs/>
          <w:sz w:val="18"/>
          <w:szCs w:val="18"/>
          <w:lang w:eastAsia="en-US"/>
        </w:rPr>
        <w:t>du présent accord</w:t>
      </w:r>
      <w:r w:rsidR="00517B19" w:rsidRPr="00A35133">
        <w:rPr>
          <w:rFonts w:ascii="Montserrat" w:cs="Arial" w:eastAsia="Calibri" w:hAnsi="Montserrat"/>
          <w:bCs/>
          <w:sz w:val="18"/>
          <w:szCs w:val="18"/>
          <w:lang w:eastAsia="en-US"/>
        </w:rPr>
        <w:t xml:space="preserve"> sont applicables pour une durée déterminée, pour la période du 1</w:t>
      </w:r>
      <w:r w:rsidR="00517B19" w:rsidRPr="00A35133">
        <w:rPr>
          <w:rFonts w:ascii="Montserrat" w:cs="Arial" w:eastAsia="Calibri" w:hAnsi="Montserrat"/>
          <w:bCs/>
          <w:sz w:val="18"/>
          <w:szCs w:val="18"/>
          <w:vertAlign w:val="superscript"/>
          <w:lang w:eastAsia="en-US"/>
        </w:rPr>
        <w:t>er</w:t>
      </w:r>
      <w:r w:rsidR="00517B19" w:rsidRPr="00A35133">
        <w:rPr>
          <w:rFonts w:ascii="Montserrat" w:cs="Arial" w:eastAsia="Calibri" w:hAnsi="Montserrat"/>
          <w:bCs/>
          <w:sz w:val="18"/>
          <w:szCs w:val="18"/>
          <w:lang w:eastAsia="en-US"/>
        </w:rPr>
        <w:t xml:space="preserve"> avril 2023 au 31 décembre 2023</w:t>
      </w:r>
      <w:r w:rsidRPr="00A35133">
        <w:rPr>
          <w:rFonts w:ascii="Montserrat" w:cs="Arial" w:eastAsia="Calibri" w:hAnsi="Montserrat"/>
          <w:bCs/>
          <w:sz w:val="18"/>
          <w:szCs w:val="18"/>
          <w:lang w:eastAsia="en-US"/>
        </w:rPr>
        <w:t xml:space="preserve">. Elles </w:t>
      </w:r>
      <w:r w:rsidR="00517B19" w:rsidRPr="00A35133">
        <w:rPr>
          <w:rFonts w:ascii="Montserrat" w:cs="Arial" w:eastAsia="Calibri" w:hAnsi="Montserrat"/>
          <w:bCs/>
          <w:sz w:val="18"/>
          <w:szCs w:val="18"/>
          <w:lang w:eastAsia="en-US"/>
        </w:rPr>
        <w:t>prendront fin automatiquement, en raison de l'obligation de d’ouvrir de nouvelles négociations.</w:t>
      </w:r>
    </w:p>
    <w:p w14:paraId="51039C1B" w14:textId="12889672" w:rsidP="00517B19" w:rsidR="00715ED2" w:rsidRDefault="00715ED2" w:rsidRPr="00A35133">
      <w:pPr>
        <w:autoSpaceDE w:val="0"/>
        <w:autoSpaceDN w:val="0"/>
        <w:adjustRightInd w:val="0"/>
        <w:spacing w:line="240" w:lineRule="auto"/>
        <w:jc w:val="both"/>
        <w:rPr>
          <w:rFonts w:ascii="Montserrat" w:cs="Arial" w:eastAsia="Calibri" w:hAnsi="Montserrat"/>
          <w:bCs/>
          <w:sz w:val="18"/>
          <w:szCs w:val="18"/>
          <w:lang w:eastAsia="en-US"/>
        </w:rPr>
      </w:pPr>
    </w:p>
    <w:p w14:paraId="31BE909B" w14:textId="77777777" w:rsidR="00721614" w:rsidRDefault="00721614">
      <w:pPr>
        <w:spacing w:line="240" w:lineRule="auto"/>
        <w:rPr>
          <w:rFonts w:ascii="Montserrat" w:cs="Arial" w:eastAsia="Calibri" w:hAnsi="Montserrat"/>
          <w:bCs/>
          <w:sz w:val="18"/>
          <w:szCs w:val="18"/>
          <w:lang w:eastAsia="en-US"/>
        </w:rPr>
      </w:pPr>
      <w:r>
        <w:rPr>
          <w:rFonts w:ascii="Montserrat" w:cs="Arial" w:eastAsia="Calibri" w:hAnsi="Montserrat"/>
          <w:bCs/>
          <w:sz w:val="18"/>
          <w:szCs w:val="18"/>
          <w:lang w:eastAsia="en-US"/>
        </w:rPr>
        <w:br w:type="page"/>
      </w:r>
    </w:p>
    <w:p w14:paraId="0593755D" w14:textId="1D87248D" w:rsidP="002469AC" w:rsidR="0058513B" w:rsidRDefault="00517B19" w:rsidRPr="0001386D">
      <w:pPr>
        <w:pStyle w:val="StyleTitre3"/>
      </w:pPr>
      <w:bookmarkStart w:id="8" w:name="_Toc130818835"/>
      <w:r w:rsidRPr="0001386D">
        <w:lastRenderedPageBreak/>
        <w:t>Dépôt – Publicité</w:t>
      </w:r>
      <w:bookmarkEnd w:id="8"/>
    </w:p>
    <w:p w14:paraId="050A247D" w14:textId="77777777" w:rsidP="0058513B" w:rsidR="0058513B" w:rsidRDefault="0058513B" w:rsidRPr="0001386D">
      <w:pPr>
        <w:autoSpaceDE w:val="0"/>
        <w:autoSpaceDN w:val="0"/>
        <w:adjustRightInd w:val="0"/>
        <w:spacing w:line="240" w:lineRule="auto"/>
        <w:jc w:val="both"/>
        <w:rPr>
          <w:rFonts w:ascii="Montserrat" w:cs="Arial" w:eastAsia="Calibri" w:hAnsi="Montserrat"/>
          <w:b/>
          <w:bCs/>
          <w:sz w:val="18"/>
          <w:szCs w:val="18"/>
          <w:lang w:eastAsia="en-US"/>
        </w:rPr>
      </w:pPr>
    </w:p>
    <w:p w14:paraId="1D191D20" w14:textId="701290C9" w:rsidP="00B05A60" w:rsidR="008178D0" w:rsidRDefault="008178D0" w:rsidRPr="0001386D">
      <w:pPr>
        <w:autoSpaceDE w:val="0"/>
        <w:autoSpaceDN w:val="0"/>
        <w:adjustRightInd w:val="0"/>
        <w:spacing w:after="240" w:line="280" w:lineRule="exact"/>
        <w:jc w:val="both"/>
        <w:rPr>
          <w:rFonts w:ascii="Montserrat" w:cs="Verdana" w:hAnsi="Montserrat"/>
          <w:sz w:val="18"/>
          <w:szCs w:val="16"/>
          <w:lang w:eastAsia="en-US"/>
        </w:rPr>
      </w:pPr>
      <w:r w:rsidRPr="0001386D">
        <w:rPr>
          <w:rFonts w:ascii="Montserrat" w:cs="Verdana" w:hAnsi="Montserrat"/>
          <w:sz w:val="18"/>
          <w:szCs w:val="16"/>
          <w:lang w:eastAsia="en-US"/>
        </w:rPr>
        <w:t xml:space="preserve">Le présent </w:t>
      </w:r>
      <w:r w:rsidR="001D09B8">
        <w:rPr>
          <w:rFonts w:ascii="Montserrat" w:cs="Verdana" w:hAnsi="Montserrat"/>
          <w:sz w:val="18"/>
          <w:szCs w:val="16"/>
          <w:lang w:eastAsia="en-US"/>
        </w:rPr>
        <w:t>accord</w:t>
      </w:r>
      <w:r w:rsidRPr="0001386D">
        <w:rPr>
          <w:rFonts w:ascii="Montserrat" w:cs="Verdana" w:hAnsi="Montserrat"/>
          <w:sz w:val="18"/>
          <w:szCs w:val="16"/>
          <w:lang w:eastAsia="en-US"/>
        </w:rPr>
        <w:t xml:space="preserve"> est déposé auprès de la Direction Régionale de l’Economie, de l’Emploi, du Travail et des Solidarités (DREETS), ainsi que du greffe du Conseil de prud'hommes.</w:t>
      </w:r>
    </w:p>
    <w:p w14:paraId="44196C29" w14:textId="77777777" w:rsidP="00B05A60" w:rsidR="00362A90" w:rsidRDefault="008178D0" w:rsidRPr="0001386D">
      <w:pPr>
        <w:autoSpaceDE w:val="0"/>
        <w:autoSpaceDN w:val="0"/>
        <w:adjustRightInd w:val="0"/>
        <w:spacing w:after="240" w:line="280" w:lineRule="exact"/>
        <w:jc w:val="both"/>
        <w:rPr>
          <w:rFonts w:ascii="Montserrat" w:cs="Verdana" w:hAnsi="Montserrat"/>
          <w:sz w:val="18"/>
          <w:szCs w:val="16"/>
          <w:lang w:eastAsia="en-US"/>
        </w:rPr>
      </w:pPr>
      <w:r w:rsidRPr="0001386D">
        <w:rPr>
          <w:rFonts w:ascii="Montserrat" w:cs="Verdana" w:hAnsi="Montserrat"/>
          <w:sz w:val="18"/>
          <w:szCs w:val="16"/>
          <w:lang w:eastAsia="en-US"/>
        </w:rPr>
        <w:t>La signature du présent accord fera l'objet d'une information auprès de tous les salariés de l'entreprise</w:t>
      </w:r>
      <w:r w:rsidR="00BE6B1A" w:rsidRPr="0001386D">
        <w:rPr>
          <w:rFonts w:ascii="Montserrat" w:cs="Verdana" w:hAnsi="Montserrat"/>
          <w:sz w:val="18"/>
          <w:szCs w:val="16"/>
          <w:lang w:eastAsia="en-US"/>
        </w:rPr>
        <w:t xml:space="preserve">. </w:t>
      </w:r>
    </w:p>
    <w:p w14:paraId="518817DA" w14:textId="3155D000" w:rsidP="00B05A60" w:rsidR="008178D0" w:rsidRDefault="00BE6B1A" w:rsidRPr="0001386D">
      <w:pPr>
        <w:autoSpaceDE w:val="0"/>
        <w:autoSpaceDN w:val="0"/>
        <w:adjustRightInd w:val="0"/>
        <w:spacing w:after="240" w:line="280" w:lineRule="exact"/>
        <w:jc w:val="both"/>
        <w:rPr>
          <w:rFonts w:ascii="Montserrat" w:cs="Verdana" w:hAnsi="Montserrat"/>
          <w:sz w:val="18"/>
          <w:szCs w:val="16"/>
          <w:lang w:eastAsia="en-US"/>
        </w:rPr>
      </w:pPr>
      <w:r w:rsidRPr="0001386D">
        <w:rPr>
          <w:rFonts w:ascii="Montserrat" w:cs="Verdana" w:hAnsi="Montserrat"/>
          <w:sz w:val="18"/>
          <w:szCs w:val="16"/>
          <w:lang w:eastAsia="en-US"/>
        </w:rPr>
        <w:t>U</w:t>
      </w:r>
      <w:r w:rsidR="008178D0" w:rsidRPr="0001386D">
        <w:rPr>
          <w:rFonts w:ascii="Montserrat" w:cs="Verdana" w:hAnsi="Montserrat"/>
          <w:sz w:val="18"/>
          <w:szCs w:val="16"/>
          <w:lang w:eastAsia="en-US"/>
        </w:rPr>
        <w:t>n exemplaire sera tenu à la disposition du personnel pour consultation éventuelle</w:t>
      </w:r>
      <w:r w:rsidRPr="0001386D">
        <w:rPr>
          <w:rFonts w:ascii="Montserrat" w:cs="Verdana" w:hAnsi="Montserrat"/>
          <w:sz w:val="18"/>
          <w:szCs w:val="16"/>
          <w:lang w:eastAsia="en-US"/>
        </w:rPr>
        <w:t xml:space="preserve"> sur le site intranet de l’entreprise</w:t>
      </w:r>
      <w:r w:rsidR="008178D0" w:rsidRPr="0001386D">
        <w:rPr>
          <w:rFonts w:ascii="Montserrat" w:cs="Verdana" w:hAnsi="Montserrat"/>
          <w:sz w:val="18"/>
          <w:szCs w:val="16"/>
          <w:lang w:eastAsia="en-US"/>
        </w:rPr>
        <w:t>.</w:t>
      </w:r>
    </w:p>
    <w:p w14:paraId="6D07D551" w14:textId="2D7C306C" w:rsidP="00B05A60" w:rsidR="008178D0" w:rsidRDefault="008178D0" w:rsidRPr="0001386D">
      <w:pPr>
        <w:jc w:val="both"/>
        <w:rPr>
          <w:rFonts w:ascii="Montserrat" w:hAnsi="Montserrat"/>
          <w:sz w:val="18"/>
          <w:szCs w:val="16"/>
        </w:rPr>
      </w:pPr>
      <w:r w:rsidRPr="0001386D">
        <w:rPr>
          <w:rFonts w:ascii="Montserrat" w:hAnsi="Montserrat"/>
          <w:sz w:val="18"/>
          <w:szCs w:val="16"/>
        </w:rPr>
        <w:t xml:space="preserve">Fait en </w:t>
      </w:r>
      <w:r w:rsidR="00414E7C">
        <w:rPr>
          <w:rFonts w:ascii="Montserrat" w:hAnsi="Montserrat"/>
          <w:sz w:val="18"/>
          <w:szCs w:val="16"/>
        </w:rPr>
        <w:t>cinq</w:t>
      </w:r>
      <w:r w:rsidRPr="0001386D">
        <w:rPr>
          <w:rFonts w:ascii="Montserrat" w:hAnsi="Montserrat"/>
          <w:sz w:val="18"/>
          <w:szCs w:val="16"/>
        </w:rPr>
        <w:t xml:space="preserve"> (</w:t>
      </w:r>
      <w:r w:rsidR="003565F9" w:rsidRPr="0001386D">
        <w:rPr>
          <w:rFonts w:ascii="Montserrat" w:hAnsi="Montserrat"/>
          <w:sz w:val="18"/>
          <w:szCs w:val="16"/>
        </w:rPr>
        <w:t>5</w:t>
      </w:r>
      <w:r w:rsidRPr="0001386D">
        <w:rPr>
          <w:rFonts w:ascii="Montserrat" w:hAnsi="Montserrat"/>
          <w:sz w:val="18"/>
          <w:szCs w:val="16"/>
        </w:rPr>
        <w:t>) exemplaires, dont un (1) pour le Conseil de prud'hommes de Paris, un (1) pour la Direction de l’Entreprise et un</w:t>
      </w:r>
      <w:r w:rsidR="006523EA">
        <w:rPr>
          <w:rFonts w:ascii="Montserrat" w:hAnsi="Montserrat"/>
          <w:sz w:val="18"/>
          <w:szCs w:val="16"/>
        </w:rPr>
        <w:t xml:space="preserve"> (1)</w:t>
      </w:r>
      <w:r w:rsidRPr="0001386D">
        <w:rPr>
          <w:rFonts w:ascii="Montserrat" w:hAnsi="Montserrat"/>
          <w:sz w:val="18"/>
          <w:szCs w:val="16"/>
        </w:rPr>
        <w:t xml:space="preserve"> pour chaque syndicat représentatif</w:t>
      </w:r>
      <w:r w:rsidR="006523EA">
        <w:rPr>
          <w:rFonts w:ascii="Montserrat" w:hAnsi="Montserrat"/>
          <w:sz w:val="18"/>
          <w:szCs w:val="16"/>
        </w:rPr>
        <w:t>.</w:t>
      </w:r>
    </w:p>
    <w:p w14:paraId="377DA9A9" w14:textId="051A5F88" w:rsidP="008178D0" w:rsidR="008178D0" w:rsidRDefault="008178D0" w:rsidRPr="0001386D">
      <w:pPr>
        <w:rPr>
          <w:rFonts w:ascii="Montserrat" w:hAnsi="Montserrat"/>
          <w:sz w:val="18"/>
          <w:szCs w:val="20"/>
        </w:rPr>
      </w:pPr>
    </w:p>
    <w:p w14:paraId="6AE28E2F" w14:textId="77777777" w:rsidP="008178D0" w:rsidR="008178D0" w:rsidRDefault="008178D0">
      <w:pPr>
        <w:rPr>
          <w:rFonts w:ascii="Montserrat" w:hAnsi="Montserrat"/>
          <w:sz w:val="18"/>
          <w:szCs w:val="20"/>
        </w:rPr>
      </w:pPr>
    </w:p>
    <w:p w14:paraId="595B806D" w14:textId="77777777" w:rsidP="008178D0" w:rsidR="00B1006C" w:rsidRDefault="00B1006C" w:rsidRPr="0001386D">
      <w:pPr>
        <w:rPr>
          <w:rFonts w:ascii="Montserrat" w:hAnsi="Montserrat"/>
          <w:sz w:val="18"/>
          <w:szCs w:val="20"/>
        </w:rPr>
      </w:pPr>
    </w:p>
    <w:p w14:paraId="0B9953E4" w14:textId="6890DA81" w:rsidP="008178D0" w:rsidR="008178D0" w:rsidRDefault="008178D0" w:rsidRPr="00B1006C">
      <w:pPr>
        <w:rPr>
          <w:rFonts w:ascii="Montserrat" w:hAnsi="Montserrat"/>
          <w:sz w:val="18"/>
          <w:szCs w:val="20"/>
        </w:rPr>
      </w:pPr>
      <w:r w:rsidRPr="0001386D">
        <w:rPr>
          <w:rFonts w:ascii="Montserrat" w:hAnsi="Montserrat"/>
          <w:sz w:val="18"/>
          <w:szCs w:val="20"/>
        </w:rPr>
        <w:t xml:space="preserve">A Paris, le </w:t>
      </w:r>
      <w:r w:rsidR="00140FA4">
        <w:rPr>
          <w:rFonts w:ascii="Montserrat" w:hAnsi="Montserrat"/>
          <w:sz w:val="18"/>
          <w:szCs w:val="20"/>
        </w:rPr>
        <w:t>3</w:t>
      </w:r>
      <w:r w:rsidR="00541316">
        <w:rPr>
          <w:rFonts w:ascii="Montserrat" w:hAnsi="Montserrat"/>
          <w:sz w:val="18"/>
          <w:szCs w:val="20"/>
        </w:rPr>
        <w:t>0</w:t>
      </w:r>
      <w:r w:rsidR="00140FA4">
        <w:rPr>
          <w:rFonts w:ascii="Montserrat" w:hAnsi="Montserrat"/>
          <w:sz w:val="18"/>
          <w:szCs w:val="20"/>
        </w:rPr>
        <w:t xml:space="preserve"> mars 2023</w:t>
      </w:r>
    </w:p>
    <w:tbl>
      <w:tblPr>
        <w:tblStyle w:val="Grilledutableau1"/>
        <w:tblW w:type="auto"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4613"/>
        <w:gridCol w:w="4601"/>
      </w:tblGrid>
      <w:tr w14:paraId="058F87C5" w14:textId="77777777" w:rsidR="008178D0" w:rsidRPr="0001386D" w:rsidTr="00B05A60">
        <w:tc>
          <w:tcPr>
            <w:tcW w:type="dxa" w:w="9214"/>
            <w:gridSpan w:val="2"/>
            <w:vAlign w:val="center"/>
          </w:tcPr>
          <w:p w14:paraId="2BB667C2" w14:textId="77777777" w:rsidP="00580F88" w:rsidR="008178D0" w:rsidRDefault="008178D0">
            <w:pPr>
              <w:jc w:val="center"/>
              <w:rPr>
                <w:rFonts w:ascii="Montserrat" w:hAnsi="Montserrat"/>
                <w:b/>
                <w:sz w:val="18"/>
              </w:rPr>
            </w:pPr>
          </w:p>
          <w:p w14:paraId="03FA1FF8" w14:textId="77777777" w:rsidP="00580F88" w:rsidR="00B1006C" w:rsidRDefault="00B1006C" w:rsidRPr="0001386D">
            <w:pPr>
              <w:jc w:val="center"/>
              <w:rPr>
                <w:rFonts w:ascii="Montserrat" w:hAnsi="Montserrat"/>
                <w:b/>
                <w:sz w:val="18"/>
              </w:rPr>
            </w:pPr>
          </w:p>
          <w:p w14:paraId="0FB7499B" w14:textId="77777777" w:rsidP="00580F88" w:rsidR="008178D0" w:rsidRDefault="008178D0" w:rsidRPr="0001386D">
            <w:pPr>
              <w:jc w:val="center"/>
              <w:rPr>
                <w:rFonts w:ascii="Montserrat" w:hAnsi="Montserrat"/>
                <w:b/>
                <w:sz w:val="18"/>
              </w:rPr>
            </w:pPr>
            <w:r w:rsidRPr="0001386D">
              <w:rPr>
                <w:rFonts w:ascii="Montserrat" w:hAnsi="Montserrat"/>
                <w:b/>
                <w:sz w:val="18"/>
              </w:rPr>
              <w:t>Pour l’entreprise,</w:t>
            </w:r>
          </w:p>
        </w:tc>
      </w:tr>
      <w:tr w14:paraId="492EE313" w14:textId="77777777" w:rsidR="008178D0" w:rsidRPr="0001386D" w:rsidTr="00B05A60">
        <w:tc>
          <w:tcPr>
            <w:tcW w:type="dxa" w:w="9214"/>
            <w:gridSpan w:val="2"/>
            <w:vAlign w:val="center"/>
          </w:tcPr>
          <w:p w14:paraId="6E58367A" w14:textId="0D9A5B02" w:rsidP="000E3986" w:rsidR="008178D0" w:rsidRDefault="008178D0" w:rsidRPr="0001386D">
            <w:pPr>
              <w:rPr>
                <w:rFonts w:ascii="Montserrat" w:hAnsi="Montserrat"/>
                <w:b/>
                <w:sz w:val="18"/>
              </w:rPr>
            </w:pPr>
          </w:p>
        </w:tc>
      </w:tr>
      <w:tr w14:paraId="07326CC9" w14:textId="77777777" w:rsidR="008178D0" w:rsidRPr="0001386D" w:rsidTr="00B05A60">
        <w:tc>
          <w:tcPr>
            <w:tcW w:type="dxa" w:w="9214"/>
            <w:gridSpan w:val="2"/>
            <w:vAlign w:val="center"/>
          </w:tcPr>
          <w:p w14:paraId="26CA3A61" w14:textId="612CA088" w:rsidP="000E3986" w:rsidR="008178D0" w:rsidRDefault="00D41B8E" w:rsidRPr="0001386D">
            <w:pPr>
              <w:jc w:val="center"/>
              <w:rPr>
                <w:rFonts w:ascii="Montserrat" w:hAnsi="Montserrat"/>
                <w:b/>
                <w:sz w:val="18"/>
              </w:rPr>
            </w:pPr>
            <w:r>
              <w:rPr>
                <w:rFonts w:ascii="Montserrat" w:hAnsi="Montserrat"/>
                <w:b/>
                <w:sz w:val="18"/>
              </w:rPr>
              <w:t>Directrice des Ressources Humaines</w:t>
            </w:r>
          </w:p>
          <w:p w14:paraId="372E52FC" w14:textId="77777777" w:rsidP="00580F88" w:rsidR="008178D0" w:rsidRDefault="008178D0" w:rsidRPr="0001386D">
            <w:pPr>
              <w:jc w:val="center"/>
              <w:rPr>
                <w:rFonts w:ascii="Montserrat" w:hAnsi="Montserrat"/>
                <w:b/>
                <w:sz w:val="18"/>
              </w:rPr>
            </w:pPr>
          </w:p>
        </w:tc>
      </w:tr>
      <w:tr w14:paraId="0C049C0A" w14:textId="77777777" w:rsidR="008178D0" w:rsidRPr="0001386D" w:rsidTr="00B05A60">
        <w:tc>
          <w:tcPr>
            <w:tcW w:type="dxa" w:w="4613"/>
          </w:tcPr>
          <w:p w14:paraId="34840954" w14:textId="59735142" w:rsidP="00580F88" w:rsidR="008178D0" w:rsidRDefault="008178D0">
            <w:pPr>
              <w:ind w:left="720"/>
              <w:rPr>
                <w:rFonts w:ascii="Montserrat" w:hAnsi="Montserrat"/>
                <w:b/>
                <w:sz w:val="18"/>
              </w:rPr>
            </w:pPr>
          </w:p>
          <w:p w14:paraId="38012D2D" w14:textId="77777777" w:rsidP="00580F88" w:rsidR="00721614" w:rsidRDefault="00721614" w:rsidRPr="0001386D">
            <w:pPr>
              <w:ind w:left="720"/>
              <w:rPr>
                <w:rFonts w:ascii="Montserrat" w:hAnsi="Montserrat"/>
                <w:b/>
                <w:sz w:val="18"/>
              </w:rPr>
            </w:pPr>
          </w:p>
          <w:p w14:paraId="0B301E18" w14:textId="77777777" w:rsidP="00580F88" w:rsidR="008178D0" w:rsidRDefault="008178D0" w:rsidRPr="0001386D">
            <w:pPr>
              <w:ind w:left="720"/>
              <w:rPr>
                <w:rFonts w:ascii="Montserrat" w:hAnsi="Montserrat"/>
                <w:b/>
                <w:sz w:val="18"/>
              </w:rPr>
            </w:pPr>
          </w:p>
        </w:tc>
        <w:tc>
          <w:tcPr>
            <w:tcW w:type="dxa" w:w="4601"/>
          </w:tcPr>
          <w:p w14:paraId="4A5094B5" w14:textId="77777777" w:rsidP="00580F88" w:rsidR="008178D0" w:rsidRDefault="008178D0">
            <w:pPr>
              <w:ind w:left="720"/>
              <w:rPr>
                <w:rFonts w:ascii="Montserrat" w:hAnsi="Montserrat"/>
                <w:b/>
                <w:sz w:val="18"/>
              </w:rPr>
            </w:pPr>
          </w:p>
          <w:p w14:paraId="4FFF30EC" w14:textId="42657BF1" w:rsidP="00580F88" w:rsidR="00721614" w:rsidRDefault="00721614" w:rsidRPr="0001386D">
            <w:pPr>
              <w:ind w:left="720"/>
              <w:rPr>
                <w:rFonts w:ascii="Montserrat" w:hAnsi="Montserrat"/>
                <w:b/>
                <w:sz w:val="18"/>
              </w:rPr>
            </w:pPr>
          </w:p>
        </w:tc>
      </w:tr>
      <w:tr w14:paraId="5A3B6E50" w14:textId="77777777" w:rsidR="008178D0" w:rsidRPr="0001386D" w:rsidTr="00B05A60">
        <w:tc>
          <w:tcPr>
            <w:tcW w:type="dxa" w:w="4613"/>
            <w:vAlign w:val="center"/>
          </w:tcPr>
          <w:p w14:paraId="731A434E" w14:textId="77777777" w:rsidP="00580F88" w:rsidR="008178D0" w:rsidRDefault="008178D0" w:rsidRPr="0001386D">
            <w:pPr>
              <w:jc w:val="center"/>
              <w:rPr>
                <w:rFonts w:ascii="Montserrat" w:hAnsi="Montserrat"/>
                <w:b/>
                <w:sz w:val="18"/>
              </w:rPr>
            </w:pPr>
            <w:r w:rsidRPr="0001386D">
              <w:rPr>
                <w:rFonts w:ascii="Montserrat" w:hAnsi="Montserrat"/>
                <w:b/>
                <w:sz w:val="18"/>
              </w:rPr>
              <w:t>Pour la CFE-CGC Groupe La Poste,</w:t>
            </w:r>
          </w:p>
        </w:tc>
        <w:tc>
          <w:tcPr>
            <w:tcW w:type="dxa" w:w="4601"/>
            <w:vAlign w:val="center"/>
          </w:tcPr>
          <w:p w14:paraId="5194F302" w14:textId="2C58861B" w:rsidP="00580F88" w:rsidR="008178D0" w:rsidRDefault="008178D0" w:rsidRPr="0001386D">
            <w:pPr>
              <w:jc w:val="center"/>
              <w:rPr>
                <w:rFonts w:ascii="Montserrat" w:hAnsi="Montserrat"/>
                <w:b/>
                <w:sz w:val="18"/>
              </w:rPr>
            </w:pPr>
            <w:r w:rsidRPr="0001386D">
              <w:rPr>
                <w:rFonts w:ascii="Montserrat" w:hAnsi="Montserrat"/>
                <w:b/>
                <w:sz w:val="18"/>
              </w:rPr>
              <w:t xml:space="preserve">                      Pour la CFDT F3C,</w:t>
            </w:r>
          </w:p>
        </w:tc>
      </w:tr>
      <w:tr w14:paraId="426DC976" w14:textId="77777777" w:rsidR="008178D0" w:rsidRPr="0001386D" w:rsidTr="00B05A60">
        <w:tc>
          <w:tcPr>
            <w:tcW w:type="dxa" w:w="4613"/>
            <w:vAlign w:val="center"/>
          </w:tcPr>
          <w:p w14:paraId="3503E40E" w14:textId="52926F38" w:rsidP="00580F88" w:rsidR="008178D0" w:rsidRDefault="008178D0" w:rsidRPr="0001386D">
            <w:pPr>
              <w:jc w:val="center"/>
              <w:rPr>
                <w:rFonts w:ascii="Montserrat" w:hAnsi="Montserrat"/>
                <w:b/>
                <w:sz w:val="18"/>
              </w:rPr>
            </w:pPr>
          </w:p>
        </w:tc>
        <w:tc>
          <w:tcPr>
            <w:tcW w:type="dxa" w:w="4601"/>
            <w:vAlign w:val="center"/>
          </w:tcPr>
          <w:p w14:paraId="7150C3A0" w14:textId="32632269" w:rsidP="00580F88" w:rsidR="008178D0" w:rsidRDefault="008178D0" w:rsidRPr="0001386D">
            <w:pPr>
              <w:jc w:val="center"/>
              <w:rPr>
                <w:rFonts w:ascii="Montserrat" w:hAnsi="Montserrat"/>
                <w:b/>
                <w:sz w:val="18"/>
              </w:rPr>
            </w:pPr>
            <w:r w:rsidRPr="0001386D">
              <w:rPr>
                <w:rFonts w:ascii="Montserrat" w:hAnsi="Montserrat"/>
                <w:b/>
                <w:sz w:val="18"/>
              </w:rPr>
              <w:t xml:space="preserve">               </w:t>
            </w:r>
          </w:p>
        </w:tc>
      </w:tr>
      <w:tr w14:paraId="6857E0BB" w14:textId="77777777" w:rsidR="008178D0" w:rsidRPr="0001386D" w:rsidTr="00B05A60">
        <w:tc>
          <w:tcPr>
            <w:tcW w:type="dxa" w:w="4613"/>
            <w:vAlign w:val="center"/>
          </w:tcPr>
          <w:p w14:paraId="08D682EC" w14:textId="77777777" w:rsidP="00580F88" w:rsidR="008178D0" w:rsidRDefault="008178D0" w:rsidRPr="0001386D">
            <w:pPr>
              <w:jc w:val="center"/>
              <w:rPr>
                <w:rFonts w:ascii="Montserrat" w:hAnsi="Montserrat"/>
                <w:sz w:val="18"/>
              </w:rPr>
            </w:pPr>
            <w:r w:rsidRPr="0001386D">
              <w:rPr>
                <w:rFonts w:ascii="Montserrat" w:hAnsi="Montserrat"/>
                <w:b/>
                <w:sz w:val="18"/>
              </w:rPr>
              <w:t>Déléguée Syndicale</w:t>
            </w:r>
          </w:p>
        </w:tc>
        <w:tc>
          <w:tcPr>
            <w:tcW w:type="dxa" w:w="4601"/>
            <w:vAlign w:val="center"/>
          </w:tcPr>
          <w:p w14:paraId="28693D0D" w14:textId="7FC1CCD2" w:rsidP="00580F88" w:rsidR="008178D0" w:rsidRDefault="008178D0" w:rsidRPr="0001386D">
            <w:pPr>
              <w:jc w:val="center"/>
              <w:rPr>
                <w:rFonts w:ascii="Montserrat" w:hAnsi="Montserrat"/>
                <w:sz w:val="18"/>
              </w:rPr>
            </w:pPr>
            <w:r w:rsidRPr="0001386D">
              <w:rPr>
                <w:rFonts w:ascii="Montserrat" w:hAnsi="Montserrat"/>
                <w:b/>
                <w:sz w:val="18"/>
              </w:rPr>
              <w:t xml:space="preserve">                    Délégué Syndical</w:t>
            </w:r>
          </w:p>
        </w:tc>
      </w:tr>
      <w:tr w14:paraId="4EF0DC1D" w14:textId="77777777" w:rsidR="008178D0" w:rsidRPr="00172B18" w:rsidTr="00B05A60">
        <w:tc>
          <w:tcPr>
            <w:tcW w:type="dxa" w:w="9214"/>
            <w:gridSpan w:val="2"/>
            <w:vAlign w:val="center"/>
          </w:tcPr>
          <w:p w14:paraId="7928AD54" w14:textId="1065BA86" w:rsidP="004A2D5A" w:rsidR="008178D0" w:rsidRDefault="008178D0">
            <w:pPr>
              <w:rPr>
                <w:rFonts w:ascii="Montserrat" w:hAnsi="Montserrat"/>
                <w:b/>
                <w:sz w:val="18"/>
              </w:rPr>
            </w:pPr>
          </w:p>
          <w:p w14:paraId="29B16732" w14:textId="15D0ABB4" w:rsidP="004A2D5A" w:rsidR="00721614" w:rsidRDefault="00721614">
            <w:pPr>
              <w:rPr>
                <w:rFonts w:ascii="Montserrat" w:hAnsi="Montserrat"/>
                <w:b/>
                <w:sz w:val="18"/>
              </w:rPr>
            </w:pPr>
          </w:p>
          <w:p w14:paraId="0157D742" w14:textId="21E9C1AA" w:rsidP="004A2D5A" w:rsidR="00721614" w:rsidRDefault="00721614">
            <w:pPr>
              <w:rPr>
                <w:rFonts w:ascii="Montserrat" w:hAnsi="Montserrat"/>
                <w:b/>
                <w:sz w:val="18"/>
              </w:rPr>
            </w:pPr>
          </w:p>
          <w:p w14:paraId="1FB76390" w14:textId="77777777" w:rsidP="004A2D5A" w:rsidR="00721614" w:rsidRDefault="00721614">
            <w:pPr>
              <w:rPr>
                <w:rFonts w:ascii="Montserrat" w:hAnsi="Montserrat"/>
                <w:b/>
                <w:sz w:val="18"/>
              </w:rPr>
            </w:pPr>
          </w:p>
          <w:p w14:paraId="537503E9" w14:textId="77777777" w:rsidP="004A2D5A" w:rsidR="00784D99" w:rsidRDefault="00784D99" w:rsidRPr="0001386D">
            <w:pPr>
              <w:rPr>
                <w:rFonts w:ascii="Montserrat" w:hAnsi="Montserrat"/>
                <w:b/>
                <w:sz w:val="18"/>
              </w:rPr>
            </w:pPr>
          </w:p>
          <w:p w14:paraId="40A682B3" w14:textId="0F92EE39" w:rsidP="00B05A60" w:rsidR="008178D0" w:rsidRDefault="008178D0" w:rsidRPr="00172B18">
            <w:pPr>
              <w:jc w:val="center"/>
              <w:rPr>
                <w:rFonts w:ascii="Montserrat" w:hAnsi="Montserrat"/>
                <w:b/>
                <w:sz w:val="18"/>
              </w:rPr>
            </w:pPr>
          </w:p>
        </w:tc>
      </w:tr>
    </w:tbl>
    <w:p w14:paraId="489B5BE6" w14:textId="306D695F" w:rsidP="00ED2118" w:rsidR="00961C74" w:rsidRDefault="00961C74" w:rsidRPr="00172B18">
      <w:pPr>
        <w:pStyle w:val="Default"/>
        <w:jc w:val="both"/>
        <w:rPr>
          <w:rFonts w:ascii="Montserrat" w:eastAsia="Calibri" w:hAnsi="Montserrat"/>
          <w:bCs/>
          <w:sz w:val="18"/>
          <w:szCs w:val="18"/>
        </w:rPr>
      </w:pPr>
    </w:p>
    <w:sectPr w:rsidR="00961C74" w:rsidRPr="00172B18" w:rsidSect="00CC2634">
      <w:headerReference r:id="rId11" w:type="default"/>
      <w:footerReference r:id="rId12" w:type="default"/>
      <w:footerReference r:id="rId13" w:type="first"/>
      <w:type w:val="continuous"/>
      <w:pgSz w:code="9" w:h="16838" w:w="11906"/>
      <w:pgMar w:bottom="1701" w:footer="794" w:gutter="0" w:header="567" w:left="1276" w:right="1416" w:top="127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D0722" w14:textId="77777777" w:rsidR="00797CC5" w:rsidRDefault="00797CC5">
      <w:r>
        <w:separator/>
      </w:r>
    </w:p>
  </w:endnote>
  <w:endnote w:type="continuationSeparator" w:id="0">
    <w:p w14:paraId="150D890D" w14:textId="77777777" w:rsidR="00797CC5" w:rsidRDefault="00797CC5">
      <w:r>
        <w:continuationSeparator/>
      </w:r>
    </w:p>
  </w:endnote>
  <w:endnote w:type="continuationNotice" w:id="1">
    <w:p w14:paraId="5AA7BFFD" w14:textId="77777777" w:rsidR="00797CC5" w:rsidRDefault="00797CC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AF4F9A3" w14:textId="67A97D51" w:rsidP="00E713B8" w:rsidR="00CC408F" w:rsidRDefault="005E242E" w:rsidRPr="00E713B8">
    <w:pPr>
      <w:pStyle w:val="Pieddepage"/>
      <w:jc w:val="left"/>
      <w:rPr>
        <w:rFonts w:ascii="Montserrat" w:hAnsi="Montserrat"/>
        <w:b w:val="0"/>
        <w:bCs/>
        <w:sz w:val="16"/>
        <w:szCs w:val="16"/>
      </w:rPr>
    </w:pPr>
    <w:r>
      <w:rPr>
        <w:rFonts w:ascii="Montserrat" w:hAnsi="Montserrat"/>
        <w:i/>
        <w:iCs/>
        <w:noProof/>
        <w:sz w:val="16"/>
        <w:szCs w:val="16"/>
      </w:rPr>
      <mc:AlternateContent>
        <mc:Choice Requires="wps">
          <w:drawing>
            <wp:anchor allowOverlap="1" behindDoc="0" distB="0" distL="114300" distR="114300" distT="0" layoutInCell="0" locked="0" relativeHeight="251659265" simplePos="0" wp14:anchorId="6C396A75" wp14:editId="79B7BF13">
              <wp:simplePos x="0" y="0"/>
              <wp:positionH relativeFrom="page">
                <wp:posOffset>0</wp:posOffset>
              </wp:positionH>
              <wp:positionV relativeFrom="page">
                <wp:posOffset>10227945</wp:posOffset>
              </wp:positionV>
              <wp:extent cx="7560310" cy="273050"/>
              <wp:effectExtent b="12700" l="0" r="0" t="0"/>
              <wp:wrapNone/>
              <wp:docPr descr="{&quot;HashCode&quot;:859403601,&quot;Height&quot;:841.0,&quot;Width&quot;:595.0,&quot;Placement&quot;:&quot;Footer&quot;,&quot;Index&quot;:&quot;Primary&quot;,&quot;Section&quot;:1,&quot;Top&quot;:0.0,&quot;Left&quot;:0.0}" id="1" name="MSIPCMced843799a3724c9a7654bd6"/>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DF4A619" w14:textId="79F21CC5" w:rsidP="005E242E" w:rsidR="005E242E" w:rsidRDefault="005E242E" w:rsidRPr="005E242E">
                          <w:pPr>
                            <w:jc w:val="center"/>
                            <w:rPr>
                              <w:rFonts w:ascii="Calibri" w:cs="Calibri" w:hAnsi="Calibri"/>
                              <w:color w:val="0078D7"/>
                              <w:sz w:val="20"/>
                            </w:rPr>
                          </w:pPr>
                          <w:r w:rsidRPr="005E242E">
                            <w:rPr>
                              <w:rFonts w:ascii="Calibri" w:cs="Calibri" w:hAnsi="Calibri"/>
                              <w:color w:val="0078D7"/>
                              <w:sz w:val="20"/>
                            </w:rPr>
                            <w:t>C1 - Interne</w:t>
                          </w:r>
                        </w:p>
                      </w:txbxContent>
                    </wps:txbx>
                    <wps:bodyPr anchor="b" anchorCtr="0" bIns="0" compatLnSpc="1" forceAA="0" fromWordArt="0" horzOverflow="overflow" lIns="91440" numCol="1" rIns="91440" rot="0" rtlCol="0" spcCol="0" spcFirstLastPara="0" tIns="0" vert="horz" vertOverflow="overflow" wrap="square">
                      <a:prstTxWarp prst="textNoShape">
                        <a:avLst/>
                      </a:prstTxWarp>
                      <a:noAutofit/>
                    </wps:bodyPr>
                  </wps:wsp>
                </a:graphicData>
              </a:graphic>
            </wp:anchor>
          </w:drawing>
        </mc:Choice>
        <mc:Fallback>
          <w:pict>
            <v:shapetype coordsize="21600,21600" id="_x0000_t202" o:spt="202" path="m,l,21600r21600,l21600,xe" w14:anchorId="6C396A75">
              <v:stroke joinstyle="miter"/>
              <v:path gradientshapeok="t" o:connecttype="rect"/>
            </v:shapetype>
            <v:shape alt="{&quot;HashCode&quot;:859403601,&quot;Height&quot;:841.0,&quot;Width&quot;:595.0,&quot;Placement&quot;:&quot;Footer&quot;,&quot;Index&quot;:&quot;Primary&quot;,&quot;Section&quot;:1,&quot;Top&quot;:0.0,&quot;Left&quot;:0.0}" filled="f" id="MSIPCMced843799a3724c9a7654bd6"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jIMrxEwIAACQEAAAOAAAAZHJzL2Uyb0RvYy54bWysU99v2jAQfp+0/8Hy+0iAlnYRoWKtmCah thKd+mwcm0SyfZ5tSNhfv7MToOv2NO3Fudyd78f3fZ7fdVqRg3C+AVPS8SinRBgOVWN2Jf3+svp0 S4kPzFRMgRElPQpP7xYfP8xbW4gJ1KAq4QgWMb5obUnrEGyRZZ7XQjM/AisMBiU4zQL+ul1WOdZi da2ySZ7PshZcZR1w4T16H/ogXaT6UgoenqT0IhBVUpwtpNOlcxvPbDFnxc4xWzd8GIP9wxSaNQab nks9sMDI3jV/lNINd+BBhhEHnYGUDRdpB9xmnL/bZlMzK9IuCI63Z5j8/yvLHw8b++xI6L5AhwRG QFrrC4/OuE8nnY5fnJRgHCE8nmETXSAcnTfXs3w6xhDH2ORmml8nXLPLbet8+CpAk2iU1CEtCS12 WPuAHTH1lBKbGVg1SiVqlCFtSWdTLPlbBG8ogxcvs0YrdNtuWGAL1RH3ctBT7i1fNdh8zXx4Zg45 xnlRt+EJD6kAm8BgUVKD+/k3f8xH6DFKSYuaKan/sWdOUKK+GSTl8/jqKoos/aDh3nq3J6/Z63tA OY7xZViezJgb1MmUDvQrynoZu2GIGY49S7o9mfehVzA+Cy6Wy5SEcrIsrM3G8lg6ghUhfelembMD 7gEZe4STqljxDv4+t4d5uQ8gm8RNBLZHc8AbpZgoG55N1Prb/5R1edyLXwAAAP//AwBQSwMEFAAG AAgAAAAhAJ/VQezfAAAACwEAAA8AAABkcnMvZG93bnJldi54bWxMj81OwzAQhO9IfQdrkbhROwVS GuJUCMQFCVUtiLMTb36aeB3Fbpu8Pc6JHndmNPtNuh1Nx844uMaShGgpgCEVVjdUSfj5/rh/Bua8 Iq06SyhhQgfbbHGTqkTbC+3xfPAVCyXkEiWh9r5POHdFjUa5pe2RglfawSgfzqHielCXUG46vhIi 5kY1FD7Uqse3Gov2cDISHnebvOTH1hy/ps9patry9z0vpby7HV9fgHkc/X8YZvyADllgyu2JtGOd hDDEBzWOxBrY7EcbEQPLZ+3pYQ08S/n1huwPAAD//wMAUEsBAi0AFAAGAAgAAAAhALaDOJL+AAAA 4QEAABMAAAAAAAAAAAAAAAAAAAAAAFtDb250ZW50X1R5cGVzXS54bWxQSwECLQAUAAYACAAAACEA OP0h/9YAAACUAQAACwAAAAAAAAAAAAAAAAAvAQAAX3JlbHMvLnJlbHNQSwECLQAUAAYACAAAACEA 4yDK8RMCAAAkBAAADgAAAAAAAAAAAAAAAAAuAgAAZHJzL2Uyb0RvYy54bWxQSwECLQAUAAYACAAA ACEAn9VB7N8AAAALAQAADwAAAAAAAAAAAAAAAABtBAAAZHJzL2Rvd25yZXYueG1sUEsFBgAAAAAE AAQA8wAAAHkFAAAAAA== " o:spid="_x0000_s1026" stroked="f" strokeweight=".5pt" style="position:absolute;margin-left:0;margin-top:805.35pt;width:595.3pt;height:21.5pt;z-index:251659265;visibility:visible;mso-wrap-style:square;mso-wrap-distance-left:9pt;mso-wrap-distance-top:0;mso-wrap-distance-right:9pt;mso-wrap-distance-bottom:0;mso-position-horizontal:absolute;mso-position-horizontal-relative:page;mso-position-vertical:absolute;mso-position-vertical-relative:page;v-text-anchor:bottom" type="#_x0000_t202">
              <v:fill o:detectmouseclick="t"/>
              <v:textbox inset=",0,,0">
                <w:txbxContent>
                  <w:p w14:paraId="7DF4A619" w14:textId="79F21CC5" w:rsidP="005E242E" w:rsidR="005E242E" w:rsidRDefault="005E242E" w:rsidRPr="005E242E">
                    <w:pPr>
                      <w:jc w:val="center"/>
                      <w:rPr>
                        <w:rFonts w:ascii="Calibri" w:cs="Calibri" w:hAnsi="Calibri"/>
                        <w:color w:val="0078D7"/>
                        <w:sz w:val="20"/>
                      </w:rPr>
                    </w:pPr>
                    <w:r w:rsidRPr="005E242E">
                      <w:rPr>
                        <w:rFonts w:ascii="Calibri" w:cs="Calibri" w:hAnsi="Calibri"/>
                        <w:color w:val="0078D7"/>
                        <w:sz w:val="20"/>
                      </w:rPr>
                      <w:t>C1 - Interne</w:t>
                    </w:r>
                  </w:p>
                </w:txbxContent>
              </v:textbox>
              <w10:wrap anchorx="page" anchory="page"/>
            </v:shape>
          </w:pict>
        </mc:Fallback>
      </mc:AlternateContent>
    </w:r>
    <w:r w:rsidR="00035F54" w:rsidRPr="00E713B8">
      <w:rPr>
        <w:rFonts w:ascii="Montserrat" w:hAnsi="Montserrat"/>
        <w:i/>
        <w:iCs/>
        <w:noProof/>
        <w:sz w:val="16"/>
        <w:szCs w:val="16"/>
      </w:rPr>
      <mc:AlternateContent>
        <mc:Choice Requires="wps">
          <w:drawing>
            <wp:anchor allowOverlap="1" behindDoc="0" distB="0" distL="114300" distR="114300" distT="0" layoutInCell="0" locked="0" relativeHeight="251658240" simplePos="0" wp14:anchorId="52642828" wp14:editId="69F9E984">
              <wp:simplePos x="0" y="0"/>
              <wp:positionH relativeFrom="page">
                <wp:posOffset>0</wp:posOffset>
              </wp:positionH>
              <wp:positionV relativeFrom="page">
                <wp:posOffset>10228580</wp:posOffset>
              </wp:positionV>
              <wp:extent cx="7560310" cy="273050"/>
              <wp:effectExtent b="12700" l="0" r="0" t="0"/>
              <wp:wrapNone/>
              <wp:docPr descr="{&quot;HashCode&quot;:859403601,&quot;Height&quot;:841.0,&quot;Width&quot;:595.0,&quot;Placement&quot;:&quot;Footer&quot;,&quot;Index&quot;:&quot;Primary&quot;,&quot;Section&quot;:1,&quot;Top&quot;:0.0,&quot;Left&quot;:0.0}" id="3" name="Text Box 3"/>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B7CC133" w14:textId="54C3C8F7" w:rsidP="003565F9" w:rsidR="00035F54" w:rsidRDefault="003565F9" w:rsidRPr="003565F9">
                          <w:pPr>
                            <w:jc w:val="center"/>
                            <w:rPr>
                              <w:rFonts w:ascii="Calibri" w:cs="Calibri" w:hAnsi="Calibri"/>
                              <w:color w:val="0078D7"/>
                              <w:sz w:val="20"/>
                            </w:rPr>
                          </w:pPr>
                          <w:r w:rsidRPr="003565F9">
                            <w:rPr>
                              <w:rFonts w:ascii="Calibri" w:cs="Calibri" w:hAnsi="Calibri"/>
                              <w:color w:val="0078D7"/>
                              <w:sz w:val="20"/>
                            </w:rPr>
                            <w:t>C1 - Interne</w:t>
                          </w:r>
                        </w:p>
                      </w:txbxContent>
                    </wps:txbx>
                    <wps:bodyPr anchor="b" anchorCtr="0" bIns="0" compatLnSpc="1" forceAA="0" fromWordArt="0" horzOverflow="overflow" lIns="91440" numCol="1" rIns="91440" rot="0" rtlCol="0" spcCol="0" spcFirstLastPara="0" tIns="0" vert="horz" vertOverflow="overflow" wrap="square">
                      <a:prstTxWarp prst="textNoShape">
                        <a:avLst/>
                      </a:prstTxWarp>
                      <a:noAutofit/>
                    </wps:bodyPr>
                  </wps:wsp>
                </a:graphicData>
              </a:graphic>
            </wp:anchor>
          </w:drawing>
        </mc:Choice>
        <mc:Fallback>
          <w:pict>
            <v:shape alt="{&quot;HashCode&quot;:859403601,&quot;Height&quot;:841.0,&quot;Width&quot;:595.0,&quot;Placement&quot;:&quot;Footer&quot;,&quot;Index&quot;:&quot;Primary&quot;,&quot;Section&quot;:1,&quot;Top&quot;:0.0,&quot;Left&quot;:0.0}" filled="f" id="Text Box 3"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aIDFQIAACsEAAAOAAAAZHJzL2Uyb0RvYy54bWysU8tu2zAQvBfoPxC815LtxEkFy4GbwEUB IwngBDnTFGkJILksSVtyv75Lyq8mPRW9UKvd5T5mhtO7TiuyE843YEo6HOSUCMOhasympK8viy+3 lPjATMUUGFHSvfD0bvb507S1hRhBDaoSjmAR44vWlrQOwRZZ5nktNPMDsMJgUILTLOCv22SVYy1W 1yob5fkka8FV1gEX3qP3oQ/SWaovpeDhSUovAlElxdlCOl061/HMZlNWbByzdcMPY7B/mEKzxmDT U6kHFhjZuuZDKd1wBx5kGHDQGUjZcJF2wG2G+bttVjWzIu2C4Hh7gsn/v7L8cbeyz46E7ht0SGAE pLW+8OiM+3TS6fjFSQnGEcL9CTbRBcLReXM9ycdDDHGMjW7G+XXCNTvfts6H7wI0iUZJHdKS0GK7 pQ/YEVOPKbGZgUWjVKJGGdKWdDLGkn9E8IYyePE8a7RCt+5IU13ssYZqj+s56Jn3li8anGHJfHhm DqnGsVG+4QkPqQB7wcGipAb362/+mI8MYJSSFqVTUv9zy5ygRP0wyM3X4dVV1Fr6QcNdetdHr9nq e0BVDvGBWJ7MmBvU0ZQO9Buqex67YYgZjj1Luj6a96EXMr4OLubzlISqsiwszcryWDpiFpF96d6Y swf4AxL3CEdxseIdC31uj/Z8G0A2iaKIb4/mAXZUZGLu8Hqi5C//U9b5jc9+AwAA//8DAFBLAwQU AAYACAAAACEAxCDLhN8AAAALAQAADwAAAGRycy9kb3ducmV2LnhtbEyPzU7DMBCE70i8g7VI3KgT KFEb4lQIxAUJIQri7MSbnyZeR7HbJm/fzQmOOzOanS/bTbYXJxx960hBvIpAIJXOtFQr+Pl+u9uA 8EGT0b0jVDCjh11+fZXp1LgzfeFpH2rBJeRTraAJYUil9GWDVvuVG5DYq9xodeBzrKUZ9ZnLbS/v oyiRVrfEHxo94EuDZbc/WgXrz21RyUNnDx/z+zy3XfX7WlRK3d5Mz08gAk7hLwzLfJ4OOW8q3JGM F70CBgmsJnHEBIsfb6MERLFojw8bkHkm/zPkFwAAAP//AwBQSwECLQAUAAYACAAAACEAtoM4kv4A AADhAQAAEwAAAAAAAAAAAAAAAAAAAAAAW0NvbnRlbnRfVHlwZXNdLnhtbFBLAQItABQABgAIAAAA IQA4/SH/1gAAAJQBAAALAAAAAAAAAAAAAAAAAC8BAABfcmVscy8ucmVsc1BLAQItABQABgAIAAAA IQCZ/aIDFQIAACsEAAAOAAAAAAAAAAAAAAAAAC4CAABkcnMvZTJvRG9jLnhtbFBLAQItABQABgAI AAAAIQDEIMuE3wAAAAsBAAAPAAAAAAAAAAAAAAAAAG8EAABkcnMvZG93bnJldi54bWxQSwUGAAAA AAQABADzAAAAewUAAAAA " o:spid="_x0000_s1027" stroked="f" strokeweight=".5pt" style="position:absolute;margin-left:0;margin-top:805.4pt;width:595.3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type="#_x0000_t202" w14:anchorId="52642828">
              <v:textbox inset=",0,,0">
                <w:txbxContent>
                  <w:p w14:paraId="2B7CC133" w14:textId="54C3C8F7" w:rsidP="003565F9" w:rsidR="00035F54" w:rsidRDefault="003565F9" w:rsidRPr="003565F9">
                    <w:pPr>
                      <w:jc w:val="center"/>
                      <w:rPr>
                        <w:rFonts w:ascii="Calibri" w:cs="Calibri" w:hAnsi="Calibri"/>
                        <w:color w:val="0078D7"/>
                        <w:sz w:val="20"/>
                      </w:rPr>
                    </w:pPr>
                    <w:r w:rsidRPr="003565F9">
                      <w:rPr>
                        <w:rFonts w:ascii="Calibri" w:cs="Calibri" w:hAnsi="Calibri"/>
                        <w:color w:val="0078D7"/>
                        <w:sz w:val="20"/>
                      </w:rPr>
                      <w:t>C1 - Interne</w:t>
                    </w:r>
                  </w:p>
                </w:txbxContent>
              </v:textbox>
              <w10:wrap anchorx="page" anchory="page"/>
            </v:shape>
          </w:pict>
        </mc:Fallback>
      </mc:AlternateContent>
    </w:r>
    <w:r w:rsidR="0098416C" w:rsidRPr="00E713B8">
      <w:rPr>
        <w:rFonts w:ascii="Montserrat" w:hAnsi="Montserrat"/>
        <w:b w:val="0"/>
        <w:bCs/>
        <w:i/>
        <w:iCs/>
        <w:sz w:val="16"/>
        <w:szCs w:val="16"/>
      </w:rPr>
      <w:t xml:space="preserve">Accord </w:t>
    </w:r>
    <w:sdt>
      <w:sdtPr>
        <w:rPr>
          <w:rFonts w:ascii="Montserrat" w:hAnsi="Montserrat"/>
          <w:b w:val="0"/>
          <w:bCs/>
          <w:i/>
          <w:iCs/>
          <w:sz w:val="16"/>
          <w:szCs w:val="16"/>
        </w:rPr>
        <w:id w:val="-1074122256"/>
        <w:docPartObj>
          <w:docPartGallery w:val="Page Numbers (Bottom of Page)"/>
          <w:docPartUnique/>
        </w:docPartObj>
      </w:sdtPr>
      <w:sdtEndPr>
        <w:rPr>
          <w:i w:val="0"/>
          <w:iCs w:val="0"/>
        </w:rPr>
      </w:sdtEndPr>
      <w:sdtContent>
        <w:r w:rsidR="0098416C" w:rsidRPr="00E713B8">
          <w:rPr>
            <w:rFonts w:ascii="Montserrat" w:hAnsi="Montserrat"/>
            <w:b w:val="0"/>
            <w:bCs/>
            <w:i/>
            <w:iCs/>
            <w:sz w:val="16"/>
            <w:szCs w:val="16"/>
          </w:rPr>
          <w:t xml:space="preserve">portant sur les </w:t>
        </w:r>
        <w:r w:rsidR="0098416C">
          <w:rPr>
            <w:rFonts w:ascii="Montserrat" w:hAnsi="Montserrat"/>
            <w:b w:val="0"/>
            <w:bCs/>
            <w:i/>
            <w:iCs/>
            <w:sz w:val="16"/>
            <w:szCs w:val="16"/>
          </w:rPr>
          <w:t>n</w:t>
        </w:r>
        <w:r w:rsidR="0098416C" w:rsidRPr="00E713B8">
          <w:rPr>
            <w:rFonts w:ascii="Montserrat" w:hAnsi="Montserrat"/>
            <w:b w:val="0"/>
            <w:bCs/>
            <w:i/>
            <w:iCs/>
            <w:sz w:val="16"/>
            <w:szCs w:val="16"/>
          </w:rPr>
          <w:t>égociations annuelles relatives aux rémunérations 202</w:t>
        </w:r>
        <w:r w:rsidR="001131B8">
          <w:rPr>
            <w:rFonts w:ascii="Montserrat" w:hAnsi="Montserrat"/>
            <w:b w:val="0"/>
            <w:bCs/>
            <w:i/>
            <w:iCs/>
            <w:sz w:val="16"/>
            <w:szCs w:val="16"/>
          </w:rPr>
          <w:t>3</w:t>
        </w:r>
        <w:r w:rsidR="0098416C" w:rsidRPr="00E713B8">
          <w:rPr>
            <w:rFonts w:ascii="Montserrat" w:hAnsi="Montserrat"/>
            <w:b w:val="0"/>
            <w:bCs/>
            <w:sz w:val="16"/>
            <w:szCs w:val="16"/>
          </w:rPr>
          <w:tab/>
        </w:r>
        <w:r w:rsidR="0098416C">
          <w:rPr>
            <w:rFonts w:ascii="Montserrat" w:hAnsi="Montserrat"/>
            <w:b w:val="0"/>
            <w:bCs/>
            <w:sz w:val="16"/>
            <w:szCs w:val="16"/>
          </w:rPr>
          <w:t xml:space="preserve">                               </w:t>
        </w:r>
        <w:r w:rsidR="00CC408F" w:rsidRPr="00E713B8">
          <w:rPr>
            <w:rFonts w:ascii="Montserrat" w:hAnsi="Montserrat"/>
            <w:b w:val="0"/>
            <w:bCs/>
            <w:sz w:val="16"/>
            <w:szCs w:val="16"/>
          </w:rPr>
          <w:fldChar w:fldCharType="begin"/>
        </w:r>
        <w:r w:rsidR="00CC408F" w:rsidRPr="00E713B8">
          <w:rPr>
            <w:rFonts w:ascii="Montserrat" w:hAnsi="Montserrat"/>
            <w:b w:val="0"/>
            <w:bCs/>
            <w:sz w:val="16"/>
            <w:szCs w:val="16"/>
          </w:rPr>
          <w:instrText>PAGE   \* MERGEFORMAT</w:instrText>
        </w:r>
        <w:r w:rsidR="00CC408F" w:rsidRPr="00E713B8">
          <w:rPr>
            <w:rFonts w:ascii="Montserrat" w:hAnsi="Montserrat"/>
            <w:b w:val="0"/>
            <w:bCs/>
            <w:sz w:val="16"/>
            <w:szCs w:val="16"/>
          </w:rPr>
          <w:fldChar w:fldCharType="separate"/>
        </w:r>
        <w:r w:rsidR="00AF42FD" w:rsidRPr="00E713B8">
          <w:rPr>
            <w:rFonts w:ascii="Montserrat" w:hAnsi="Montserrat"/>
            <w:b w:val="0"/>
            <w:bCs/>
            <w:noProof/>
            <w:sz w:val="16"/>
            <w:szCs w:val="16"/>
          </w:rPr>
          <w:t>13</w:t>
        </w:r>
        <w:r w:rsidR="00CC408F" w:rsidRPr="00E713B8">
          <w:rPr>
            <w:rFonts w:ascii="Montserrat" w:hAnsi="Montserrat"/>
            <w:b w:val="0"/>
            <w:bCs/>
            <w:sz w:val="16"/>
            <w:szCs w:val="16"/>
          </w:rPr>
          <w:fldChar w:fldCharType="end"/>
        </w:r>
      </w:sdtContent>
    </w:sdt>
  </w:p>
  <w:p w14:paraId="1319AFC5" w14:textId="385890AC" w:rsidR="00CC408F" w:rsidRDefault="00CC408F">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237AA30" w14:textId="04F4821D" w:rsidR="00035F54" w:rsidRDefault="005E242E">
    <w:pPr>
      <w:pStyle w:val="Pieddepage"/>
    </w:pPr>
    <w:r>
      <w:rPr>
        <w:noProof/>
      </w:rPr>
      <mc:AlternateContent>
        <mc:Choice Requires="wps">
          <w:drawing>
            <wp:anchor allowOverlap="1" behindDoc="0" distB="0" distL="114300" distR="114300" distT="0" layoutInCell="0" locked="0" relativeHeight="251660289" simplePos="0" wp14:anchorId="333040D8" wp14:editId="0965E263">
              <wp:simplePos x="0" y="0"/>
              <wp:positionH relativeFrom="page">
                <wp:posOffset>0</wp:posOffset>
              </wp:positionH>
              <wp:positionV relativeFrom="page">
                <wp:posOffset>10227945</wp:posOffset>
              </wp:positionV>
              <wp:extent cx="7560310" cy="273050"/>
              <wp:effectExtent b="12700" l="0" r="0" t="0"/>
              <wp:wrapNone/>
              <wp:docPr descr="{&quot;HashCode&quot;:859403601,&quot;Height&quot;:841.0,&quot;Width&quot;:595.0,&quot;Placement&quot;:&quot;Footer&quot;,&quot;Index&quot;:&quot;FirstPage&quot;,&quot;Section&quot;:1,&quot;Top&quot;:0.0,&quot;Left&quot;:0.0}" id="2" name="MSIPCM3bd946f79ad275e1adb7ed2f"/>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1B853AC" w14:textId="2344F7B5" w:rsidP="005E242E" w:rsidR="005E242E" w:rsidRDefault="005E242E" w:rsidRPr="005E242E">
                          <w:pPr>
                            <w:jc w:val="center"/>
                            <w:rPr>
                              <w:rFonts w:ascii="Calibri" w:cs="Calibri" w:hAnsi="Calibri"/>
                              <w:color w:val="0078D7"/>
                              <w:sz w:val="20"/>
                            </w:rPr>
                          </w:pPr>
                          <w:r w:rsidRPr="005E242E">
                            <w:rPr>
                              <w:rFonts w:ascii="Calibri" w:cs="Calibri" w:hAnsi="Calibri"/>
                              <w:color w:val="0078D7"/>
                              <w:sz w:val="20"/>
                            </w:rPr>
                            <w:t>C1 - Interne</w:t>
                          </w:r>
                        </w:p>
                      </w:txbxContent>
                    </wps:txbx>
                    <wps:bodyPr anchor="b" anchorCtr="0" bIns="0" compatLnSpc="1" forceAA="0" fromWordArt="0" horzOverflow="overflow" lIns="91440" numCol="1" rIns="91440" rot="0" rtlCol="0" spcCol="0" spcFirstLastPara="0" tIns="0" vert="horz" vertOverflow="overflow" wrap="square">
                      <a:prstTxWarp prst="textNoShape">
                        <a:avLst/>
                      </a:prstTxWarp>
                      <a:noAutofit/>
                    </wps:bodyPr>
                  </wps:wsp>
                </a:graphicData>
              </a:graphic>
            </wp:anchor>
          </w:drawing>
        </mc:Choice>
        <mc:Fallback>
          <w:pict>
            <v:shapetype coordsize="21600,21600" id="_x0000_t202" o:spt="202" path="m,l,21600r21600,l21600,xe" w14:anchorId="333040D8">
              <v:stroke joinstyle="miter"/>
              <v:path gradientshapeok="t" o:connecttype="rect"/>
            </v:shapetype>
            <v:shape alt="{&quot;HashCode&quot;:859403601,&quot;Height&quot;:841.0,&quot;Width&quot;:595.0,&quot;Placement&quot;:&quot;Footer&quot;,&quot;Index&quot;:&quot;FirstPage&quot;,&quot;Section&quot;:1,&quot;Top&quot;:0.0,&quot;Left&quot;:0.0}" filled="f" id="MSIPCM3bd946f79ad275e1adb7ed2f"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Ia1FBFwIAACsEAAAOAAAAZHJzL2Uyb0RvYy54bWysU99v2jAQfp+0/8Hy+0iAlnYRoWKtmCah thKd+mwcm1hyfJ5tSNhfv7NDoOv2NO3Fudyd78f3fZ7fdY0mB+G8AlPS8SinRBgOlTK7kn5/WX26 pcQHZiqmwYiSHoWnd4uPH+atLcQEatCVcASLGF+0tqR1CLbIMs9r0TA/AisMBiW4hgX8dbuscqzF 6o3OJnk+y1pwlXXAhffofeiDdJHqSyl4eJLSi0B0SXG2kE6Xzm08s8WcFTvHbK34aQz2D1M0TBls ei71wAIje6f+KNUo7sCDDCMOTQZSKi7SDrjNOH+3zaZmVqRdEBxvzzD5/1eWPx429tmR0H2BDgmM gLTWFx6dcZ9OuiZ+cVKCcYTweIZNdIFwdN5cz/LpGEMcY5ObaX6dcM0ut63z4auAhkSjpA5pSWix w9oH7IipQ0psZmCltE7UaEPaks6mWPK3CN7QBi9eZo1W6LYdURVOMeyxheqI6znomfeWrxTOsGY+ PDOHVOPYKN/whIfUgL3gZFFSg/v5N3/MRwYwSkmL0imp/7FnTlCivxnk5vP46ipqLf2g4d56t4PX 7Jt7QFWO8YFYnsyYG/RgSgfNK6p7GbthiBmOPUu6Hcz70AsZXwcXy2VKQlVZFtZmY3ksHTGLyL50 r8zZE/wBiXuEQVyseMdCn9ujvdwHkCpRFPHt0TzBjopMzJ1eT5T82/+UdXnji18AAAD//wMAUEsD BBQABgAIAAAAIQCf1UHs3wAAAAsBAAAPAAAAZHJzL2Rvd25yZXYueG1sTI/NTsMwEITvSH0Ha5G4 UTsFUhriVAjEBQlVLYizE29+mngdxW6bvD3OiR53ZjT7TbodTcfOOLjGkoRoKYAhFVY3VEn4+f64 fwbmvCKtOksoYUIH22xxk6pE2wvt8XzwFQsl5BIlofa+Tzh3RY1GuaXtkYJX2sEoH86h4npQl1Bu Or4SIuZGNRQ+1KrHtxqL9nAyEh53m7zkx9Ycv6bPaWra8vc9L6W8ux1fX4B5HP1/GGb8gA5ZYMrt ibRjnYQwxAc1jsQa2OxHGxEDy2ft6WENPEv59YbsDwAA//8DAFBLAQItABQABgAIAAAAIQC2gziS /gAAAOEBAAATAAAAAAAAAAAAAAAAAAAAAABbQ29udGVudF9UeXBlc10ueG1sUEsBAi0AFAAGAAgA AAAhADj9If/WAAAAlAEAAAsAAAAAAAAAAAAAAAAALwEAAF9yZWxzLy5yZWxzUEsBAi0AFAAGAAgA AAAhAMhrUUEXAgAAKwQAAA4AAAAAAAAAAAAAAAAALgIAAGRycy9lMm9Eb2MueG1sUEsBAi0AFAAG AAgAAAAhAJ/VQezfAAAACwEAAA8AAAAAAAAAAAAAAAAAcQQAAGRycy9kb3ducmV2LnhtbFBLBQYA AAAABAAEAPMAAAB9BQAAAAA= " o:spid="_x0000_s1028" stroked="f" strokeweight=".5pt" style="position:absolute;left:0;text-align:left;margin-left:0;margin-top:805.35pt;width:595.3pt;height:21.5pt;z-index:251660289;visibility:visible;mso-wrap-style:square;mso-wrap-distance-left:9pt;mso-wrap-distance-top:0;mso-wrap-distance-right:9pt;mso-wrap-distance-bottom:0;mso-position-horizontal:absolute;mso-position-horizontal-relative:page;mso-position-vertical:absolute;mso-position-vertical-relative:page;v-text-anchor:bottom" type="#_x0000_t202">
              <v:fill o:detectmouseclick="t"/>
              <v:textbox inset=",0,,0">
                <w:txbxContent>
                  <w:p w14:paraId="01B853AC" w14:textId="2344F7B5" w:rsidP="005E242E" w:rsidR="005E242E" w:rsidRDefault="005E242E" w:rsidRPr="005E242E">
                    <w:pPr>
                      <w:jc w:val="center"/>
                      <w:rPr>
                        <w:rFonts w:ascii="Calibri" w:cs="Calibri" w:hAnsi="Calibri"/>
                        <w:color w:val="0078D7"/>
                        <w:sz w:val="20"/>
                      </w:rPr>
                    </w:pPr>
                    <w:r w:rsidRPr="005E242E">
                      <w:rPr>
                        <w:rFonts w:ascii="Calibri" w:cs="Calibri" w:hAnsi="Calibri"/>
                        <w:color w:val="0078D7"/>
                        <w:sz w:val="20"/>
                      </w:rPr>
                      <w:t>C1 - Interne</w:t>
                    </w:r>
                  </w:p>
                </w:txbxContent>
              </v:textbox>
              <w10:wrap anchorx="page" anchory="page"/>
            </v:shape>
          </w:pict>
        </mc:Fallback>
      </mc:AlternateContent>
    </w:r>
    <w:r w:rsidR="00035F54">
      <w:rPr>
        <w:noProof/>
      </w:rPr>
      <mc:AlternateContent>
        <mc:Choice Requires="wps">
          <w:drawing>
            <wp:anchor allowOverlap="1" behindDoc="0" distB="0" distL="114300" distR="114300" distT="0" layoutInCell="0" locked="0" relativeHeight="251658241" simplePos="0" wp14:anchorId="7E0E6D42" wp14:editId="18C7A942">
              <wp:simplePos x="0" y="0"/>
              <wp:positionH relativeFrom="page">
                <wp:posOffset>0</wp:posOffset>
              </wp:positionH>
              <wp:positionV relativeFrom="page">
                <wp:posOffset>10228580</wp:posOffset>
              </wp:positionV>
              <wp:extent cx="7560310" cy="273050"/>
              <wp:effectExtent b="12700" l="0" r="0" t="0"/>
              <wp:wrapNone/>
              <wp:docPr descr="{&quot;HashCode&quot;:859403601,&quot;Height&quot;:841.0,&quot;Width&quot;:595.0,&quot;Placement&quot;:&quot;Footer&quot;,&quot;Index&quot;:&quot;FirstPage&quot;,&quot;Section&quot;:1,&quot;Top&quot;:0.0,&quot;Left&quot;:0.0}" id="4" name="Text Box 4"/>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62FD430" w14:textId="3AE91BA7" w:rsidP="003565F9" w:rsidR="00035F54" w:rsidRDefault="003565F9" w:rsidRPr="003565F9">
                          <w:pPr>
                            <w:jc w:val="center"/>
                            <w:rPr>
                              <w:rFonts w:ascii="Calibri" w:cs="Calibri" w:hAnsi="Calibri"/>
                              <w:color w:val="0078D7"/>
                              <w:sz w:val="20"/>
                            </w:rPr>
                          </w:pPr>
                          <w:r w:rsidRPr="003565F9">
                            <w:rPr>
                              <w:rFonts w:ascii="Calibri" w:cs="Calibri" w:hAnsi="Calibri"/>
                              <w:color w:val="0078D7"/>
                              <w:sz w:val="20"/>
                            </w:rPr>
                            <w:t>C1 - Interne</w:t>
                          </w:r>
                        </w:p>
                      </w:txbxContent>
                    </wps:txbx>
                    <wps:bodyPr anchor="b" anchorCtr="0" bIns="0" compatLnSpc="1" forceAA="0" fromWordArt="0" horzOverflow="overflow" lIns="91440" numCol="1" rIns="91440" rot="0" rtlCol="0" spcCol="0" spcFirstLastPara="0" tIns="0" vert="horz" vertOverflow="overflow" wrap="square">
                      <a:prstTxWarp prst="textNoShape">
                        <a:avLst/>
                      </a:prstTxWarp>
                      <a:noAutofit/>
                    </wps:bodyPr>
                  </wps:wsp>
                </a:graphicData>
              </a:graphic>
            </wp:anchor>
          </w:drawing>
        </mc:Choice>
        <mc:Fallback>
          <w:pict>
            <v:shape alt="{&quot;HashCode&quot;:859403601,&quot;Height&quot;:841.0,&quot;Width&quot;:595.0,&quot;Placement&quot;:&quot;Footer&quot;,&quot;Index&quot;:&quot;FirstPage&quot;,&quot;Section&quot;:1,&quot;Top&quot;:0.0,&quot;Left&quot;:0.0}" filled="f" id="Text Box 4"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45NDJFwIAACsEAAAOAAAAZHJzL2Uyb0RvYy54bWysU99v2jAQfp+0/8Hy+0iAlnYRoWKtmCah thKd+mwcm0SyfZ5tSNhfv7NDoOv2NO3Fudyd78f3fZ7fdVqRg3C+AVPS8SinRBgOVWN2Jf3+svp0 S4kPzFRMgRElPQpP7xYfP8xbW4gJ1KAq4QgWMb5obUnrEGyRZZ7XQjM/AisMBiU4zQL+ul1WOdZi da2ySZ7PshZcZR1w4T16H/ogXaT6UgoenqT0IhBVUpwtpNOlcxvPbDFnxc4xWzf8NAb7hyk0aww2 PZd6YIGRvWv+KKUb7sCDDCMOOgMpGy7SDrjNOH+3zaZmVqRdEBxvzzD5/1eWPx429tmR0H2BDgmM gLTWFx6dcZ9OOh2/OCnBOEJ4PMMmukA4Om+uZ/l0jCGOscnNNL9OuGaX29b58FWAJtEoqUNaElrs sPYBO2LqkBKbGVg1SiVqlCFtSWdTLPlbBG8ogxcvs0YrdNuONFVJp8MeW6iOuJ6Dnnlv+arBGdbM h2fmkGocG+UbnvCQCrAXnCxKanA//+aP+cgARilpUTol9T/2zAlK1DeD3HweX11FraUfNNxb73bw mr2+B1TlGB+I5cmMuUENpnSgX1Hdy9gNQ8xw7FnS7WDeh17I+Dq4WC5TEqrKsrA2G8tj6YhZRPal e2XOnuAPSNwjDOJixTsW+twe7eU+gGwSRRHfHs0T7KjIxNzp9UTJv/1PWZc3vvgFAAD//wMAUEsD BBQABgAIAAAAIQDEIMuE3wAAAAsBAAAPAAAAZHJzL2Rvd25yZXYueG1sTI/NTsMwEITvSLyDtUjc qBMoURviVAjEBQkhCuLsxJufJl5Hsdsmb9/NCY47M5qdL9tNthcnHH3rSEG8ikAglc60VCv4+X67 24DwQZPRvSNUMKOHXX59lenUuDN94WkfasEl5FOtoAlhSKX0ZYNW+5UbkNir3Gh14HOspRn1mctt L++jKJFWt8QfGj3gS4Nltz9aBevPbVHJQ2cPH/P7PLdd9ftaVErd3kzPTyACTuEvDMt8ng45byrc kYwXvQIGCawmccQEix9vowREsWiPDxuQeSb/M+QXAAAA//8DAFBLAQItABQABgAIAAAAIQC2gziS /gAAAOEBAAATAAAAAAAAAAAAAAAAAAAAAABbQ29udGVudF9UeXBlc10ueG1sUEsBAi0AFAAGAAgA AAAhADj9If/WAAAAlAEAAAsAAAAAAAAAAAAAAAAALwEAAF9yZWxzLy5yZWxzUEsBAi0AFAAGAAgA AAAhADjk0MkXAgAAKwQAAA4AAAAAAAAAAAAAAAAALgIAAGRycy9lMm9Eb2MueG1sUEsBAi0AFAAG AAgAAAAhAMQgy4TfAAAACwEAAA8AAAAAAAAAAAAAAAAAcQQAAGRycy9kb3ducmV2LnhtbFBLBQYA AAAABAAEAPMAAAB9BQAAAAA= " o:spid="_x0000_s1029" stroked="f" strokeweight=".5pt" style="position:absolute;left:0;text-align:left;margin-left:0;margin-top:805.4pt;width:595.3pt;height:21.5pt;z-index:251658241;visibility:visible;mso-wrap-style:square;mso-wrap-distance-left:9pt;mso-wrap-distance-top:0;mso-wrap-distance-right:9pt;mso-wrap-distance-bottom:0;mso-position-horizontal:absolute;mso-position-horizontal-relative:page;mso-position-vertical:absolute;mso-position-vertical-relative:page;v-text-anchor:bottom" type="#_x0000_t202" w14:anchorId="7E0E6D42">
              <v:textbox inset=",0,,0">
                <w:txbxContent>
                  <w:p w14:paraId="462FD430" w14:textId="3AE91BA7" w:rsidP="003565F9" w:rsidR="00035F54" w:rsidRDefault="003565F9" w:rsidRPr="003565F9">
                    <w:pPr>
                      <w:jc w:val="center"/>
                      <w:rPr>
                        <w:rFonts w:ascii="Calibri" w:cs="Calibri" w:hAnsi="Calibri"/>
                        <w:color w:val="0078D7"/>
                        <w:sz w:val="20"/>
                      </w:rPr>
                    </w:pPr>
                    <w:r w:rsidRPr="003565F9">
                      <w:rPr>
                        <w:rFonts w:ascii="Calibri" w:cs="Calibri" w:hAnsi="Calibri"/>
                        <w:color w:val="0078D7"/>
                        <w:sz w:val="20"/>
                      </w:rPr>
                      <w:t>C1 - Interne</w:t>
                    </w:r>
                  </w:p>
                </w:txbxContent>
              </v:textbox>
              <w10:wrap anchorx="page" anchory="page"/>
            </v:shape>
          </w:pict>
        </mc:Fallback>
      </mc:AlternateConten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5C948844" w14:textId="77777777" w:rsidR="00797CC5" w:rsidRDefault="00797CC5">
      <w:r>
        <w:separator/>
      </w:r>
    </w:p>
  </w:footnote>
  <w:footnote w:id="0" w:type="continuationSeparator">
    <w:p w14:paraId="32EB632A" w14:textId="77777777" w:rsidR="00797CC5" w:rsidRDefault="00797CC5">
      <w:r>
        <w:continuationSeparator/>
      </w:r>
    </w:p>
  </w:footnote>
  <w:footnote w:id="1" w:type="continuationNotice">
    <w:p w14:paraId="662616E0" w14:textId="77777777" w:rsidR="00797CC5" w:rsidRDefault="00797CC5">
      <w:pPr>
        <w:spacing w:line="240" w:lineRule="auto"/>
      </w:pP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AA3CC5E" w14:textId="559DD742" w:rsidP="00EB3FE3" w:rsidR="004353D6" w:rsidRDefault="004353D6">
    <w:pPr>
      <w:spacing w:after="108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numPicBullet w:numPicBulletId="0">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33" o:bullet="t" style="width:56.25pt;height:48.75pt" type="#_x0000_t75">
        <v:imagedata o:title="Puce note appli" r:id="rId1"/>
      </v:shape>
    </w:pict>
  </w:numPicBullet>
  <w:abstractNum w15:restartNumberingAfterBreak="0" w:abstractNumId="0">
    <w:nsid w:val="FFFFFF89"/>
    <w:multiLevelType w:val="singleLevel"/>
    <w:tmpl w:val="7638E25C"/>
    <w:lvl w:ilvl="0">
      <w:start w:val="1"/>
      <w:numFmt w:val="bullet"/>
      <w:pStyle w:val="Listepuces"/>
      <w:lvlText w:val=""/>
      <w:lvlJc w:val="left"/>
      <w:pPr>
        <w:tabs>
          <w:tab w:pos="227" w:val="num"/>
        </w:tabs>
        <w:ind w:hanging="227" w:left="227"/>
      </w:pPr>
      <w:rPr>
        <w:rFonts w:ascii="Symbol" w:hAnsi="Symbol" w:hint="default"/>
        <w:sz w:val="23"/>
      </w:rPr>
    </w:lvl>
  </w:abstractNum>
  <w:abstractNum w15:restartNumberingAfterBreak="0" w:abstractNumId="1">
    <w:nsid w:val="0AAD3C78"/>
    <w:multiLevelType w:val="hybridMultilevel"/>
    <w:tmpl w:val="F52AE3A2"/>
    <w:lvl w:ilvl="0" w:tplc="B0E60166">
      <w:start w:val="4"/>
      <w:numFmt w:val="bullet"/>
      <w:lvlText w:val=""/>
      <w:lvlJc w:val="left"/>
      <w:pPr>
        <w:ind w:hanging="360" w:left="1069"/>
      </w:pPr>
      <w:rPr>
        <w:rFonts w:ascii="Symbol" w:cs="Times New Roman" w:eastAsia="Calibri" w:hAnsi="Symbol" w:hint="default"/>
      </w:rPr>
    </w:lvl>
    <w:lvl w:ilvl="1" w:tentative="1" w:tplc="040C0003">
      <w:start w:val="1"/>
      <w:numFmt w:val="bullet"/>
      <w:lvlText w:val="o"/>
      <w:lvlJc w:val="left"/>
      <w:pPr>
        <w:ind w:hanging="360" w:left="1789"/>
      </w:pPr>
      <w:rPr>
        <w:rFonts w:ascii="Courier New" w:cs="Courier New" w:hAnsi="Courier New" w:hint="default"/>
      </w:rPr>
    </w:lvl>
    <w:lvl w:ilvl="2" w:tentative="1" w:tplc="040C0005">
      <w:start w:val="1"/>
      <w:numFmt w:val="bullet"/>
      <w:lvlText w:val=""/>
      <w:lvlJc w:val="left"/>
      <w:pPr>
        <w:ind w:hanging="360" w:left="2509"/>
      </w:pPr>
      <w:rPr>
        <w:rFonts w:ascii="Wingdings" w:hAnsi="Wingdings" w:hint="default"/>
      </w:rPr>
    </w:lvl>
    <w:lvl w:ilvl="3" w:tentative="1" w:tplc="040C0001">
      <w:start w:val="1"/>
      <w:numFmt w:val="bullet"/>
      <w:lvlText w:val=""/>
      <w:lvlJc w:val="left"/>
      <w:pPr>
        <w:ind w:hanging="360" w:left="3229"/>
      </w:pPr>
      <w:rPr>
        <w:rFonts w:ascii="Symbol" w:hAnsi="Symbol" w:hint="default"/>
      </w:rPr>
    </w:lvl>
    <w:lvl w:ilvl="4" w:tentative="1" w:tplc="040C0003">
      <w:start w:val="1"/>
      <w:numFmt w:val="bullet"/>
      <w:lvlText w:val="o"/>
      <w:lvlJc w:val="left"/>
      <w:pPr>
        <w:ind w:hanging="360" w:left="3949"/>
      </w:pPr>
      <w:rPr>
        <w:rFonts w:ascii="Courier New" w:cs="Courier New" w:hAnsi="Courier New" w:hint="default"/>
      </w:rPr>
    </w:lvl>
    <w:lvl w:ilvl="5" w:tentative="1" w:tplc="040C0005">
      <w:start w:val="1"/>
      <w:numFmt w:val="bullet"/>
      <w:lvlText w:val=""/>
      <w:lvlJc w:val="left"/>
      <w:pPr>
        <w:ind w:hanging="360" w:left="4669"/>
      </w:pPr>
      <w:rPr>
        <w:rFonts w:ascii="Wingdings" w:hAnsi="Wingdings" w:hint="default"/>
      </w:rPr>
    </w:lvl>
    <w:lvl w:ilvl="6" w:tentative="1" w:tplc="040C0001">
      <w:start w:val="1"/>
      <w:numFmt w:val="bullet"/>
      <w:lvlText w:val=""/>
      <w:lvlJc w:val="left"/>
      <w:pPr>
        <w:ind w:hanging="360" w:left="5389"/>
      </w:pPr>
      <w:rPr>
        <w:rFonts w:ascii="Symbol" w:hAnsi="Symbol" w:hint="default"/>
      </w:rPr>
    </w:lvl>
    <w:lvl w:ilvl="7" w:tentative="1" w:tplc="040C0003">
      <w:start w:val="1"/>
      <w:numFmt w:val="bullet"/>
      <w:lvlText w:val="o"/>
      <w:lvlJc w:val="left"/>
      <w:pPr>
        <w:ind w:hanging="360" w:left="6109"/>
      </w:pPr>
      <w:rPr>
        <w:rFonts w:ascii="Courier New" w:cs="Courier New" w:hAnsi="Courier New" w:hint="default"/>
      </w:rPr>
    </w:lvl>
    <w:lvl w:ilvl="8" w:tentative="1" w:tplc="040C0005">
      <w:start w:val="1"/>
      <w:numFmt w:val="bullet"/>
      <w:lvlText w:val=""/>
      <w:lvlJc w:val="left"/>
      <w:pPr>
        <w:ind w:hanging="360" w:left="6829"/>
      </w:pPr>
      <w:rPr>
        <w:rFonts w:ascii="Wingdings" w:hAnsi="Wingdings" w:hint="default"/>
      </w:rPr>
    </w:lvl>
  </w:abstractNum>
  <w:abstractNum w15:restartNumberingAfterBreak="0" w:abstractNumId="2">
    <w:nsid w:val="0AFF7A67"/>
    <w:multiLevelType w:val="hybridMultilevel"/>
    <w:tmpl w:val="2090A776"/>
    <w:lvl w:ilvl="0" w:tplc="CA84C906">
      <w:start w:val="1"/>
      <w:numFmt w:val="bullet"/>
      <w:lvlText w:val=""/>
      <w:lvlJc w:val="left"/>
      <w:pPr>
        <w:tabs>
          <w:tab w:pos="720" w:val="num"/>
        </w:tabs>
        <w:ind w:hanging="360" w:left="720"/>
      </w:pPr>
      <w:rPr>
        <w:rFonts w:ascii="Wingdings" w:hAnsi="Wingdings" w:hint="default"/>
      </w:rPr>
    </w:lvl>
    <w:lvl w:ilvl="1" w:tentative="1" w:tplc="8286BAA6">
      <w:start w:val="1"/>
      <w:numFmt w:val="bullet"/>
      <w:lvlText w:val=""/>
      <w:lvlJc w:val="left"/>
      <w:pPr>
        <w:tabs>
          <w:tab w:pos="1440" w:val="num"/>
        </w:tabs>
        <w:ind w:hanging="360" w:left="1440"/>
      </w:pPr>
      <w:rPr>
        <w:rFonts w:ascii="Wingdings" w:hAnsi="Wingdings" w:hint="default"/>
      </w:rPr>
    </w:lvl>
    <w:lvl w:ilvl="2" w:tentative="1" w:tplc="0D16438E">
      <w:start w:val="1"/>
      <w:numFmt w:val="bullet"/>
      <w:lvlText w:val=""/>
      <w:lvlJc w:val="left"/>
      <w:pPr>
        <w:tabs>
          <w:tab w:pos="2160" w:val="num"/>
        </w:tabs>
        <w:ind w:hanging="360" w:left="2160"/>
      </w:pPr>
      <w:rPr>
        <w:rFonts w:ascii="Wingdings" w:hAnsi="Wingdings" w:hint="default"/>
      </w:rPr>
    </w:lvl>
    <w:lvl w:ilvl="3" w:tentative="1" w:tplc="063C87E4">
      <w:start w:val="1"/>
      <w:numFmt w:val="bullet"/>
      <w:lvlText w:val=""/>
      <w:lvlJc w:val="left"/>
      <w:pPr>
        <w:tabs>
          <w:tab w:pos="2880" w:val="num"/>
        </w:tabs>
        <w:ind w:hanging="360" w:left="2880"/>
      </w:pPr>
      <w:rPr>
        <w:rFonts w:ascii="Wingdings" w:hAnsi="Wingdings" w:hint="default"/>
      </w:rPr>
    </w:lvl>
    <w:lvl w:ilvl="4" w:tentative="1" w:tplc="D51667F8">
      <w:start w:val="1"/>
      <w:numFmt w:val="bullet"/>
      <w:lvlText w:val=""/>
      <w:lvlJc w:val="left"/>
      <w:pPr>
        <w:tabs>
          <w:tab w:pos="3600" w:val="num"/>
        </w:tabs>
        <w:ind w:hanging="360" w:left="3600"/>
      </w:pPr>
      <w:rPr>
        <w:rFonts w:ascii="Wingdings" w:hAnsi="Wingdings" w:hint="default"/>
      </w:rPr>
    </w:lvl>
    <w:lvl w:ilvl="5" w:tentative="1" w:tplc="ED127484">
      <w:start w:val="1"/>
      <w:numFmt w:val="bullet"/>
      <w:lvlText w:val=""/>
      <w:lvlJc w:val="left"/>
      <w:pPr>
        <w:tabs>
          <w:tab w:pos="4320" w:val="num"/>
        </w:tabs>
        <w:ind w:hanging="360" w:left="4320"/>
      </w:pPr>
      <w:rPr>
        <w:rFonts w:ascii="Wingdings" w:hAnsi="Wingdings" w:hint="default"/>
      </w:rPr>
    </w:lvl>
    <w:lvl w:ilvl="6" w:tentative="1" w:tplc="5114D3E0">
      <w:start w:val="1"/>
      <w:numFmt w:val="bullet"/>
      <w:lvlText w:val=""/>
      <w:lvlJc w:val="left"/>
      <w:pPr>
        <w:tabs>
          <w:tab w:pos="5040" w:val="num"/>
        </w:tabs>
        <w:ind w:hanging="360" w:left="5040"/>
      </w:pPr>
      <w:rPr>
        <w:rFonts w:ascii="Wingdings" w:hAnsi="Wingdings" w:hint="default"/>
      </w:rPr>
    </w:lvl>
    <w:lvl w:ilvl="7" w:tentative="1" w:tplc="F370C1A4">
      <w:start w:val="1"/>
      <w:numFmt w:val="bullet"/>
      <w:lvlText w:val=""/>
      <w:lvlJc w:val="left"/>
      <w:pPr>
        <w:tabs>
          <w:tab w:pos="5760" w:val="num"/>
        </w:tabs>
        <w:ind w:hanging="360" w:left="5760"/>
      </w:pPr>
      <w:rPr>
        <w:rFonts w:ascii="Wingdings" w:hAnsi="Wingdings" w:hint="default"/>
      </w:rPr>
    </w:lvl>
    <w:lvl w:ilvl="8" w:tentative="1" w:tplc="28D83340">
      <w:start w:val="1"/>
      <w:numFmt w:val="bullet"/>
      <w:lvlText w:val=""/>
      <w:lvlJc w:val="left"/>
      <w:pPr>
        <w:tabs>
          <w:tab w:pos="6480" w:val="num"/>
        </w:tabs>
        <w:ind w:hanging="360" w:left="6480"/>
      </w:pPr>
      <w:rPr>
        <w:rFonts w:ascii="Wingdings" w:hAnsi="Wingdings" w:hint="default"/>
      </w:rPr>
    </w:lvl>
  </w:abstractNum>
  <w:abstractNum w15:restartNumberingAfterBreak="0" w:abstractNumId="3">
    <w:nsid w:val="1B1C383E"/>
    <w:multiLevelType w:val="hybridMultilevel"/>
    <w:tmpl w:val="1EB208DA"/>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1F832825"/>
    <w:multiLevelType w:val="multilevel"/>
    <w:tmpl w:val="9E7A2AEE"/>
    <w:lvl w:ilvl="0">
      <w:start w:val="1"/>
      <w:numFmt w:val="bullet"/>
      <w:lvlText w:val=""/>
      <w:lvlJc w:val="left"/>
      <w:pPr>
        <w:tabs>
          <w:tab w:pos="720" w:val="num"/>
        </w:tabs>
        <w:ind w:hanging="360" w:left="720"/>
      </w:pPr>
      <w:rPr>
        <w:rFonts w:ascii="Wingdings" w:hAnsi="Wingdings" w:hint="default"/>
        <w:sz w:val="20"/>
      </w:rPr>
    </w:lvl>
    <w:lvl w:ilvl="1" w:tentative="1">
      <w:start w:val="1"/>
      <w:numFmt w:val="bullet"/>
      <w:lvlText w:val=""/>
      <w:lvlJc w:val="left"/>
      <w:pPr>
        <w:tabs>
          <w:tab w:pos="1440" w:val="num"/>
        </w:tabs>
        <w:ind w:hanging="360" w:left="1440"/>
      </w:pPr>
      <w:rPr>
        <w:rFonts w:ascii="Wingdings" w:hAnsi="Wingdings"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5">
    <w:nsid w:val="33C84494"/>
    <w:multiLevelType w:val="hybridMultilevel"/>
    <w:tmpl w:val="01742114"/>
    <w:lvl w:ilvl="0" w:tplc="7FC639B8">
      <w:start w:val="1"/>
      <w:numFmt w:val="decimal"/>
      <w:pStyle w:val="StyleTitre3"/>
      <w:lvlText w:val="Article %1."/>
      <w:lvlJc w:val="left"/>
      <w:pPr>
        <w:ind w:hanging="360" w:left="1429"/>
      </w:pPr>
      <w:rPr>
        <w:rFonts w:hint="default"/>
      </w:rPr>
    </w:lvl>
    <w:lvl w:ilvl="1" w:tentative="1" w:tplc="040C0019">
      <w:start w:val="1"/>
      <w:numFmt w:val="lowerLetter"/>
      <w:lvlText w:val="%2."/>
      <w:lvlJc w:val="left"/>
      <w:pPr>
        <w:ind w:hanging="360" w:left="2149"/>
      </w:pPr>
    </w:lvl>
    <w:lvl w:ilvl="2" w:tentative="1" w:tplc="040C001B">
      <w:start w:val="1"/>
      <w:numFmt w:val="lowerRoman"/>
      <w:lvlText w:val="%3."/>
      <w:lvlJc w:val="right"/>
      <w:pPr>
        <w:ind w:hanging="180" w:left="2869"/>
      </w:pPr>
    </w:lvl>
    <w:lvl w:ilvl="3" w:tentative="1" w:tplc="040C000F">
      <w:start w:val="1"/>
      <w:numFmt w:val="decimal"/>
      <w:lvlText w:val="%4."/>
      <w:lvlJc w:val="left"/>
      <w:pPr>
        <w:ind w:hanging="360" w:left="3589"/>
      </w:pPr>
    </w:lvl>
    <w:lvl w:ilvl="4" w:tentative="1" w:tplc="040C0019">
      <w:start w:val="1"/>
      <w:numFmt w:val="lowerLetter"/>
      <w:lvlText w:val="%5."/>
      <w:lvlJc w:val="left"/>
      <w:pPr>
        <w:ind w:hanging="360" w:left="4309"/>
      </w:pPr>
    </w:lvl>
    <w:lvl w:ilvl="5" w:tentative="1" w:tplc="040C001B">
      <w:start w:val="1"/>
      <w:numFmt w:val="lowerRoman"/>
      <w:lvlText w:val="%6."/>
      <w:lvlJc w:val="right"/>
      <w:pPr>
        <w:ind w:hanging="180" w:left="5029"/>
      </w:pPr>
    </w:lvl>
    <w:lvl w:ilvl="6" w:tentative="1" w:tplc="040C000F">
      <w:start w:val="1"/>
      <w:numFmt w:val="decimal"/>
      <w:lvlText w:val="%7."/>
      <w:lvlJc w:val="left"/>
      <w:pPr>
        <w:ind w:hanging="360" w:left="5749"/>
      </w:pPr>
    </w:lvl>
    <w:lvl w:ilvl="7" w:tentative="1" w:tplc="040C0019">
      <w:start w:val="1"/>
      <w:numFmt w:val="lowerLetter"/>
      <w:lvlText w:val="%8."/>
      <w:lvlJc w:val="left"/>
      <w:pPr>
        <w:ind w:hanging="360" w:left="6469"/>
      </w:pPr>
    </w:lvl>
    <w:lvl w:ilvl="8" w:tentative="1" w:tplc="040C001B">
      <w:start w:val="1"/>
      <w:numFmt w:val="lowerRoman"/>
      <w:lvlText w:val="%9."/>
      <w:lvlJc w:val="right"/>
      <w:pPr>
        <w:ind w:hanging="180" w:left="7189"/>
      </w:pPr>
    </w:lvl>
  </w:abstractNum>
  <w:abstractNum w15:restartNumberingAfterBreak="0" w:abstractNumId="6">
    <w:nsid w:val="461D1A1A"/>
    <w:multiLevelType w:val="multilevel"/>
    <w:tmpl w:val="FBB4D39A"/>
    <w:lvl w:ilvl="0">
      <w:start w:val="1"/>
      <w:numFmt w:val="bullet"/>
      <w:lvlText w:val=""/>
      <w:lvlJc w:val="left"/>
      <w:pPr>
        <w:tabs>
          <w:tab w:pos="720" w:val="num"/>
        </w:tabs>
        <w:ind w:hanging="360" w:left="720"/>
      </w:pPr>
      <w:rPr>
        <w:rFonts w:ascii="Wingdings" w:hAnsi="Wingdings" w:hint="default"/>
        <w:sz w:val="20"/>
      </w:rPr>
    </w:lvl>
    <w:lvl w:ilvl="1" w:tentative="1">
      <w:start w:val="1"/>
      <w:numFmt w:val="bullet"/>
      <w:lvlText w:val=""/>
      <w:lvlJc w:val="left"/>
      <w:pPr>
        <w:tabs>
          <w:tab w:pos="1440" w:val="num"/>
        </w:tabs>
        <w:ind w:hanging="360" w:left="1440"/>
      </w:pPr>
      <w:rPr>
        <w:rFonts w:ascii="Wingdings" w:hAnsi="Wingdings"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7">
    <w:nsid w:val="4D81162C"/>
    <w:multiLevelType w:val="hybridMultilevel"/>
    <w:tmpl w:val="82568D48"/>
    <w:lvl w:ilvl="0" w:tplc="78748D10">
      <w:start w:val="1"/>
      <w:numFmt w:val="bullet"/>
      <w:lvlText w:val=""/>
      <w:lvlJc w:val="left"/>
      <w:pPr>
        <w:tabs>
          <w:tab w:pos="720" w:val="num"/>
        </w:tabs>
        <w:ind w:hanging="360" w:left="720"/>
      </w:pPr>
      <w:rPr>
        <w:rFonts w:ascii="Wingdings" w:hAnsi="Wingdings" w:hint="default"/>
      </w:rPr>
    </w:lvl>
    <w:lvl w:ilvl="1" w:tentative="1" w:tplc="00ECD2EE">
      <w:start w:val="1"/>
      <w:numFmt w:val="bullet"/>
      <w:lvlText w:val=""/>
      <w:lvlJc w:val="left"/>
      <w:pPr>
        <w:tabs>
          <w:tab w:pos="1440" w:val="num"/>
        </w:tabs>
        <w:ind w:hanging="360" w:left="1440"/>
      </w:pPr>
      <w:rPr>
        <w:rFonts w:ascii="Wingdings" w:hAnsi="Wingdings" w:hint="default"/>
      </w:rPr>
    </w:lvl>
    <w:lvl w:ilvl="2" w:tentative="1" w:tplc="7A1AC87A">
      <w:start w:val="1"/>
      <w:numFmt w:val="bullet"/>
      <w:lvlText w:val=""/>
      <w:lvlJc w:val="left"/>
      <w:pPr>
        <w:tabs>
          <w:tab w:pos="2160" w:val="num"/>
        </w:tabs>
        <w:ind w:hanging="360" w:left="2160"/>
      </w:pPr>
      <w:rPr>
        <w:rFonts w:ascii="Wingdings" w:hAnsi="Wingdings" w:hint="default"/>
      </w:rPr>
    </w:lvl>
    <w:lvl w:ilvl="3" w:tentative="1" w:tplc="90302A8A">
      <w:start w:val="1"/>
      <w:numFmt w:val="bullet"/>
      <w:lvlText w:val=""/>
      <w:lvlJc w:val="left"/>
      <w:pPr>
        <w:tabs>
          <w:tab w:pos="2880" w:val="num"/>
        </w:tabs>
        <w:ind w:hanging="360" w:left="2880"/>
      </w:pPr>
      <w:rPr>
        <w:rFonts w:ascii="Wingdings" w:hAnsi="Wingdings" w:hint="default"/>
      </w:rPr>
    </w:lvl>
    <w:lvl w:ilvl="4" w:tentative="1" w:tplc="5FDE2732">
      <w:start w:val="1"/>
      <w:numFmt w:val="bullet"/>
      <w:lvlText w:val=""/>
      <w:lvlJc w:val="left"/>
      <w:pPr>
        <w:tabs>
          <w:tab w:pos="3600" w:val="num"/>
        </w:tabs>
        <w:ind w:hanging="360" w:left="3600"/>
      </w:pPr>
      <w:rPr>
        <w:rFonts w:ascii="Wingdings" w:hAnsi="Wingdings" w:hint="default"/>
      </w:rPr>
    </w:lvl>
    <w:lvl w:ilvl="5" w:tentative="1" w:tplc="2CFAFC1E">
      <w:start w:val="1"/>
      <w:numFmt w:val="bullet"/>
      <w:lvlText w:val=""/>
      <w:lvlJc w:val="left"/>
      <w:pPr>
        <w:tabs>
          <w:tab w:pos="4320" w:val="num"/>
        </w:tabs>
        <w:ind w:hanging="360" w:left="4320"/>
      </w:pPr>
      <w:rPr>
        <w:rFonts w:ascii="Wingdings" w:hAnsi="Wingdings" w:hint="default"/>
      </w:rPr>
    </w:lvl>
    <w:lvl w:ilvl="6" w:tentative="1" w:tplc="8EEECBC2">
      <w:start w:val="1"/>
      <w:numFmt w:val="bullet"/>
      <w:lvlText w:val=""/>
      <w:lvlJc w:val="left"/>
      <w:pPr>
        <w:tabs>
          <w:tab w:pos="5040" w:val="num"/>
        </w:tabs>
        <w:ind w:hanging="360" w:left="5040"/>
      </w:pPr>
      <w:rPr>
        <w:rFonts w:ascii="Wingdings" w:hAnsi="Wingdings" w:hint="default"/>
      </w:rPr>
    </w:lvl>
    <w:lvl w:ilvl="7" w:tentative="1" w:tplc="7276AD4A">
      <w:start w:val="1"/>
      <w:numFmt w:val="bullet"/>
      <w:lvlText w:val=""/>
      <w:lvlJc w:val="left"/>
      <w:pPr>
        <w:tabs>
          <w:tab w:pos="5760" w:val="num"/>
        </w:tabs>
        <w:ind w:hanging="360" w:left="5760"/>
      </w:pPr>
      <w:rPr>
        <w:rFonts w:ascii="Wingdings" w:hAnsi="Wingdings" w:hint="default"/>
      </w:rPr>
    </w:lvl>
    <w:lvl w:ilvl="8" w:tentative="1" w:tplc="615EDC84">
      <w:start w:val="1"/>
      <w:numFmt w:val="bullet"/>
      <w:lvlText w:val=""/>
      <w:lvlJc w:val="left"/>
      <w:pPr>
        <w:tabs>
          <w:tab w:pos="6480" w:val="num"/>
        </w:tabs>
        <w:ind w:hanging="360" w:left="6480"/>
      </w:pPr>
      <w:rPr>
        <w:rFonts w:ascii="Wingdings" w:hAnsi="Wingdings" w:hint="default"/>
      </w:rPr>
    </w:lvl>
  </w:abstractNum>
  <w:abstractNum w15:restartNumberingAfterBreak="0" w:abstractNumId="8">
    <w:nsid w:val="56BB131A"/>
    <w:multiLevelType w:val="hybridMultilevel"/>
    <w:tmpl w:val="0160391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5D0E3AD6"/>
    <w:multiLevelType w:val="hybridMultilevel"/>
    <w:tmpl w:val="8A3EE42A"/>
    <w:lvl w:ilvl="0" w:tplc="040C0001">
      <w:start w:val="1"/>
      <w:numFmt w:val="bullet"/>
      <w:lvlText w:val=""/>
      <w:lvlJc w:val="left"/>
      <w:pPr>
        <w:ind w:hanging="360" w:left="795"/>
      </w:pPr>
      <w:rPr>
        <w:rFonts w:ascii="Symbol" w:hAnsi="Symbol" w:hint="default"/>
      </w:rPr>
    </w:lvl>
    <w:lvl w:ilvl="1" w:tplc="566006EA">
      <w:start w:val="400"/>
      <w:numFmt w:val="bullet"/>
      <w:lvlText w:val="-"/>
      <w:lvlJc w:val="left"/>
      <w:pPr>
        <w:ind w:hanging="360" w:left="1515"/>
      </w:pPr>
      <w:rPr>
        <w:rFonts w:ascii="Verdana" w:cs="Arial" w:eastAsia="Times New Roman" w:hAnsi="Verdana" w:hint="default"/>
        <w:b/>
      </w:rPr>
    </w:lvl>
    <w:lvl w:ilvl="2" w:tentative="1" w:tplc="040C0005">
      <w:start w:val="1"/>
      <w:numFmt w:val="bullet"/>
      <w:lvlText w:val=""/>
      <w:lvlJc w:val="left"/>
      <w:pPr>
        <w:ind w:hanging="360" w:left="2235"/>
      </w:pPr>
      <w:rPr>
        <w:rFonts w:ascii="Wingdings" w:hAnsi="Wingdings" w:hint="default"/>
      </w:rPr>
    </w:lvl>
    <w:lvl w:ilvl="3" w:tentative="1" w:tplc="040C0001">
      <w:start w:val="1"/>
      <w:numFmt w:val="bullet"/>
      <w:lvlText w:val=""/>
      <w:lvlJc w:val="left"/>
      <w:pPr>
        <w:ind w:hanging="360" w:left="2955"/>
      </w:pPr>
      <w:rPr>
        <w:rFonts w:ascii="Symbol" w:hAnsi="Symbol" w:hint="default"/>
      </w:rPr>
    </w:lvl>
    <w:lvl w:ilvl="4" w:tentative="1" w:tplc="040C0003">
      <w:start w:val="1"/>
      <w:numFmt w:val="bullet"/>
      <w:lvlText w:val="o"/>
      <w:lvlJc w:val="left"/>
      <w:pPr>
        <w:ind w:hanging="360" w:left="3675"/>
      </w:pPr>
      <w:rPr>
        <w:rFonts w:ascii="Courier New" w:cs="Courier New" w:hAnsi="Courier New" w:hint="default"/>
      </w:rPr>
    </w:lvl>
    <w:lvl w:ilvl="5" w:tentative="1" w:tplc="040C0005">
      <w:start w:val="1"/>
      <w:numFmt w:val="bullet"/>
      <w:lvlText w:val=""/>
      <w:lvlJc w:val="left"/>
      <w:pPr>
        <w:ind w:hanging="360" w:left="4395"/>
      </w:pPr>
      <w:rPr>
        <w:rFonts w:ascii="Wingdings" w:hAnsi="Wingdings" w:hint="default"/>
      </w:rPr>
    </w:lvl>
    <w:lvl w:ilvl="6" w:tentative="1" w:tplc="040C0001">
      <w:start w:val="1"/>
      <w:numFmt w:val="bullet"/>
      <w:lvlText w:val=""/>
      <w:lvlJc w:val="left"/>
      <w:pPr>
        <w:ind w:hanging="360" w:left="5115"/>
      </w:pPr>
      <w:rPr>
        <w:rFonts w:ascii="Symbol" w:hAnsi="Symbol" w:hint="default"/>
      </w:rPr>
    </w:lvl>
    <w:lvl w:ilvl="7" w:tentative="1" w:tplc="040C0003">
      <w:start w:val="1"/>
      <w:numFmt w:val="bullet"/>
      <w:lvlText w:val="o"/>
      <w:lvlJc w:val="left"/>
      <w:pPr>
        <w:ind w:hanging="360" w:left="5835"/>
      </w:pPr>
      <w:rPr>
        <w:rFonts w:ascii="Courier New" w:cs="Courier New" w:hAnsi="Courier New" w:hint="default"/>
      </w:rPr>
    </w:lvl>
    <w:lvl w:ilvl="8" w:tentative="1" w:tplc="040C0005">
      <w:start w:val="1"/>
      <w:numFmt w:val="bullet"/>
      <w:lvlText w:val=""/>
      <w:lvlJc w:val="left"/>
      <w:pPr>
        <w:ind w:hanging="360" w:left="6555"/>
      </w:pPr>
      <w:rPr>
        <w:rFonts w:ascii="Wingdings" w:hAnsi="Wingdings" w:hint="default"/>
      </w:rPr>
    </w:lvl>
  </w:abstractNum>
  <w:abstractNum w15:restartNumberingAfterBreak="0" w:abstractNumId="10">
    <w:nsid w:val="63546C4E"/>
    <w:multiLevelType w:val="hybridMultilevel"/>
    <w:tmpl w:val="8A30F13C"/>
    <w:lvl w:ilvl="0" w:tplc="040C0001">
      <w:start w:val="1"/>
      <w:numFmt w:val="bullet"/>
      <w:lvlText w:val=""/>
      <w:lvlJc w:val="left"/>
      <w:pPr>
        <w:ind w:hanging="360" w:left="770"/>
      </w:pPr>
      <w:rPr>
        <w:rFonts w:ascii="Symbol" w:hAnsi="Symbol" w:hint="default"/>
      </w:rPr>
    </w:lvl>
    <w:lvl w:ilvl="1" w:tentative="1" w:tplc="040C0003">
      <w:start w:val="1"/>
      <w:numFmt w:val="bullet"/>
      <w:lvlText w:val="o"/>
      <w:lvlJc w:val="left"/>
      <w:pPr>
        <w:ind w:hanging="360" w:left="1490"/>
      </w:pPr>
      <w:rPr>
        <w:rFonts w:ascii="Courier New" w:cs="Courier New" w:hAnsi="Courier New" w:hint="default"/>
      </w:rPr>
    </w:lvl>
    <w:lvl w:ilvl="2" w:tentative="1" w:tplc="040C0005">
      <w:start w:val="1"/>
      <w:numFmt w:val="bullet"/>
      <w:lvlText w:val=""/>
      <w:lvlJc w:val="left"/>
      <w:pPr>
        <w:ind w:hanging="360" w:left="2210"/>
      </w:pPr>
      <w:rPr>
        <w:rFonts w:ascii="Wingdings" w:hAnsi="Wingdings" w:hint="default"/>
      </w:rPr>
    </w:lvl>
    <w:lvl w:ilvl="3" w:tentative="1" w:tplc="040C0001">
      <w:start w:val="1"/>
      <w:numFmt w:val="bullet"/>
      <w:lvlText w:val=""/>
      <w:lvlJc w:val="left"/>
      <w:pPr>
        <w:ind w:hanging="360" w:left="2930"/>
      </w:pPr>
      <w:rPr>
        <w:rFonts w:ascii="Symbol" w:hAnsi="Symbol" w:hint="default"/>
      </w:rPr>
    </w:lvl>
    <w:lvl w:ilvl="4" w:tentative="1" w:tplc="040C0003">
      <w:start w:val="1"/>
      <w:numFmt w:val="bullet"/>
      <w:lvlText w:val="o"/>
      <w:lvlJc w:val="left"/>
      <w:pPr>
        <w:ind w:hanging="360" w:left="3650"/>
      </w:pPr>
      <w:rPr>
        <w:rFonts w:ascii="Courier New" w:cs="Courier New" w:hAnsi="Courier New" w:hint="default"/>
      </w:rPr>
    </w:lvl>
    <w:lvl w:ilvl="5" w:tentative="1" w:tplc="040C0005">
      <w:start w:val="1"/>
      <w:numFmt w:val="bullet"/>
      <w:lvlText w:val=""/>
      <w:lvlJc w:val="left"/>
      <w:pPr>
        <w:ind w:hanging="360" w:left="4370"/>
      </w:pPr>
      <w:rPr>
        <w:rFonts w:ascii="Wingdings" w:hAnsi="Wingdings" w:hint="default"/>
      </w:rPr>
    </w:lvl>
    <w:lvl w:ilvl="6" w:tentative="1" w:tplc="040C0001">
      <w:start w:val="1"/>
      <w:numFmt w:val="bullet"/>
      <w:lvlText w:val=""/>
      <w:lvlJc w:val="left"/>
      <w:pPr>
        <w:ind w:hanging="360" w:left="5090"/>
      </w:pPr>
      <w:rPr>
        <w:rFonts w:ascii="Symbol" w:hAnsi="Symbol" w:hint="default"/>
      </w:rPr>
    </w:lvl>
    <w:lvl w:ilvl="7" w:tentative="1" w:tplc="040C0003">
      <w:start w:val="1"/>
      <w:numFmt w:val="bullet"/>
      <w:lvlText w:val="o"/>
      <w:lvlJc w:val="left"/>
      <w:pPr>
        <w:ind w:hanging="360" w:left="5810"/>
      </w:pPr>
      <w:rPr>
        <w:rFonts w:ascii="Courier New" w:cs="Courier New" w:hAnsi="Courier New" w:hint="default"/>
      </w:rPr>
    </w:lvl>
    <w:lvl w:ilvl="8" w:tentative="1" w:tplc="040C0005">
      <w:start w:val="1"/>
      <w:numFmt w:val="bullet"/>
      <w:lvlText w:val=""/>
      <w:lvlJc w:val="left"/>
      <w:pPr>
        <w:ind w:hanging="360" w:left="6530"/>
      </w:pPr>
      <w:rPr>
        <w:rFonts w:ascii="Wingdings" w:hAnsi="Wingdings" w:hint="default"/>
      </w:rPr>
    </w:lvl>
  </w:abstractNum>
  <w:abstractNum w15:restartNumberingAfterBreak="0" w:abstractNumId="11">
    <w:nsid w:val="671A1620"/>
    <w:multiLevelType w:val="hybridMultilevel"/>
    <w:tmpl w:val="1084F964"/>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79743126"/>
    <w:multiLevelType w:val="multilevel"/>
    <w:tmpl w:val="26AAB3BE"/>
    <w:lvl w:ilvl="0">
      <w:start w:val="1"/>
      <w:numFmt w:val="bullet"/>
      <w:pStyle w:val="StyleTitre1"/>
      <w:lvlText w:val=""/>
      <w:lvlPicBulletId w:val="0"/>
      <w:lvlJc w:val="left"/>
      <w:pPr>
        <w:ind w:hanging="567" w:left="567"/>
      </w:pPr>
      <w:rPr>
        <w:rFonts w:ascii="Symbol" w:hAnsi="Symbol" w:hint="default"/>
        <w:color w:val="auto"/>
      </w:rPr>
    </w:lvl>
    <w:lvl w:ilvl="1">
      <w:start w:val="1"/>
      <w:numFmt w:val="decimal"/>
      <w:pStyle w:val="StyleTitre2"/>
      <w:suff w:val="space"/>
      <w:lvlText w:val="ARTICLE %2 -"/>
      <w:lvlJc w:val="left"/>
      <w:pPr>
        <w:ind w:hanging="567" w:left="567"/>
      </w:pPr>
      <w:rPr>
        <w:rFonts w:hint="default"/>
      </w:rPr>
    </w:lvl>
    <w:lvl w:ilvl="2">
      <w:start w:val="1"/>
      <w:numFmt w:val="decimal"/>
      <w:lvlText w:val="%1%2.%3."/>
      <w:lvlJc w:val="left"/>
      <w:pPr>
        <w:ind w:hanging="567" w:left="567"/>
      </w:pPr>
      <w:rPr>
        <w:rFonts w:hint="default"/>
      </w:rPr>
    </w:lvl>
    <w:lvl w:ilvl="3">
      <w:start w:val="1"/>
      <w:numFmt w:val="decimal"/>
      <w:lvlText w:val="%1%2.%3.%4."/>
      <w:lvlJc w:val="left"/>
      <w:pPr>
        <w:ind w:hanging="567" w:left="567"/>
      </w:pPr>
      <w:rPr>
        <w:rFonts w:hint="default"/>
      </w:rPr>
    </w:lvl>
    <w:lvl w:ilvl="4">
      <w:start w:val="1"/>
      <w:numFmt w:val="decimal"/>
      <w:lvlText w:val="%1.%2.%3.%4.%5."/>
      <w:lvlJc w:val="left"/>
      <w:pPr>
        <w:ind w:hanging="567" w:left="567"/>
      </w:pPr>
      <w:rPr>
        <w:rFonts w:hint="default"/>
      </w:rPr>
    </w:lvl>
    <w:lvl w:ilvl="5">
      <w:start w:val="1"/>
      <w:numFmt w:val="decimal"/>
      <w:lvlText w:val="%1.%2.%3.%4.%5.%6."/>
      <w:lvlJc w:val="left"/>
      <w:pPr>
        <w:ind w:hanging="567" w:left="567"/>
      </w:pPr>
      <w:rPr>
        <w:rFonts w:hint="default"/>
      </w:rPr>
    </w:lvl>
    <w:lvl w:ilvl="6">
      <w:start w:val="1"/>
      <w:numFmt w:val="decimal"/>
      <w:lvlText w:val="%1.%2.%3.%4.%5.%6.%7."/>
      <w:lvlJc w:val="left"/>
      <w:pPr>
        <w:ind w:hanging="567" w:left="567"/>
      </w:pPr>
      <w:rPr>
        <w:rFonts w:hint="default"/>
      </w:rPr>
    </w:lvl>
    <w:lvl w:ilvl="7">
      <w:start w:val="1"/>
      <w:numFmt w:val="decimal"/>
      <w:lvlText w:val="%1.%2.%3.%4.%5.%6.%7.%8."/>
      <w:lvlJc w:val="left"/>
      <w:pPr>
        <w:ind w:hanging="567" w:left="567"/>
      </w:pPr>
      <w:rPr>
        <w:rFonts w:hint="default"/>
      </w:rPr>
    </w:lvl>
    <w:lvl w:ilvl="8">
      <w:start w:val="1"/>
      <w:numFmt w:val="decimal"/>
      <w:lvlText w:val="%1.%2.%3.%4.%5.%6.%7.%8.%9."/>
      <w:lvlJc w:val="left"/>
      <w:pPr>
        <w:ind w:hanging="567" w:left="567"/>
      </w:pPr>
      <w:rPr>
        <w:rFonts w:hint="default"/>
      </w:rPr>
    </w:lvl>
  </w:abstractNum>
  <w:abstractNum w15:restartNumberingAfterBreak="0" w:abstractNumId="13">
    <w:nsid w:val="7AC24805"/>
    <w:multiLevelType w:val="multilevel"/>
    <w:tmpl w:val="6B506126"/>
    <w:lvl w:ilvl="0">
      <w:start w:val="1"/>
      <w:numFmt w:val="decimal"/>
      <w:pStyle w:val="Titre1"/>
      <w:lvlText w:val="%1."/>
      <w:lvlJc w:val="left"/>
      <w:pPr>
        <w:tabs>
          <w:tab w:pos="425" w:val="num"/>
        </w:tabs>
        <w:ind w:hanging="425" w:left="425"/>
      </w:pPr>
      <w:rPr>
        <w:rFonts w:hint="default"/>
      </w:rPr>
    </w:lvl>
    <w:lvl w:ilvl="1">
      <w:start w:val="1"/>
      <w:numFmt w:val="decimal"/>
      <w:pStyle w:val="Titre2"/>
      <w:lvlText w:val="%1.%2"/>
      <w:lvlJc w:val="left"/>
      <w:pPr>
        <w:tabs>
          <w:tab w:pos="425" w:val="num"/>
        </w:tabs>
        <w:ind w:hanging="425" w:left="425"/>
      </w:pPr>
      <w:rPr>
        <w:rFonts w:hint="default"/>
      </w:rPr>
    </w:lvl>
    <w:lvl w:ilvl="2">
      <w:start w:val="1"/>
      <w:numFmt w:val="decimal"/>
      <w:pStyle w:val="Titre3"/>
      <w:lvlText w:val="%1.%2.%3"/>
      <w:lvlJc w:val="left"/>
      <w:pPr>
        <w:tabs>
          <w:tab w:pos="624" w:val="num"/>
        </w:tabs>
        <w:ind w:hanging="624" w:left="624"/>
      </w:pPr>
      <w:rPr>
        <w:rFonts w:hint="default"/>
      </w:rPr>
    </w:lvl>
    <w:lvl w:ilvl="3">
      <w:start w:val="1"/>
      <w:numFmt w:val="decimal"/>
      <w:lvlText w:val="%1.%2.%3.%4."/>
      <w:lvlJc w:val="left"/>
      <w:pPr>
        <w:tabs>
          <w:tab w:pos="3960" w:val="num"/>
        </w:tabs>
        <w:ind w:hanging="648" w:left="1728"/>
      </w:pPr>
      <w:rPr>
        <w:rFonts w:hint="default"/>
      </w:rPr>
    </w:lvl>
    <w:lvl w:ilvl="4">
      <w:start w:val="1"/>
      <w:numFmt w:val="decimal"/>
      <w:lvlText w:val="%1.%2.%3.%4.%5."/>
      <w:lvlJc w:val="left"/>
      <w:pPr>
        <w:tabs>
          <w:tab w:pos="5040" w:val="num"/>
        </w:tabs>
        <w:ind w:hanging="792" w:left="2232"/>
      </w:pPr>
      <w:rPr>
        <w:rFonts w:hint="default"/>
      </w:rPr>
    </w:lvl>
    <w:lvl w:ilvl="5">
      <w:start w:val="1"/>
      <w:numFmt w:val="decimal"/>
      <w:lvlText w:val="%1.%2.%3.%4.%5.%6."/>
      <w:lvlJc w:val="left"/>
      <w:pPr>
        <w:tabs>
          <w:tab w:pos="6120" w:val="num"/>
        </w:tabs>
        <w:ind w:hanging="936" w:left="2736"/>
      </w:pPr>
      <w:rPr>
        <w:rFonts w:hint="default"/>
      </w:rPr>
    </w:lvl>
    <w:lvl w:ilvl="6">
      <w:start w:val="1"/>
      <w:numFmt w:val="decimal"/>
      <w:lvlText w:val="%1.%2.%3.%4.%5.%6.%7."/>
      <w:lvlJc w:val="left"/>
      <w:pPr>
        <w:tabs>
          <w:tab w:pos="7200" w:val="num"/>
        </w:tabs>
        <w:ind w:hanging="1080" w:left="3240"/>
      </w:pPr>
      <w:rPr>
        <w:rFonts w:hint="default"/>
      </w:rPr>
    </w:lvl>
    <w:lvl w:ilvl="7">
      <w:start w:val="1"/>
      <w:numFmt w:val="decimal"/>
      <w:lvlText w:val="%1.%2.%3.%4.%5.%6.%7.%8."/>
      <w:lvlJc w:val="left"/>
      <w:pPr>
        <w:tabs>
          <w:tab w:pos="8280" w:val="num"/>
        </w:tabs>
        <w:ind w:hanging="1224" w:left="3744"/>
      </w:pPr>
      <w:rPr>
        <w:rFonts w:hint="default"/>
      </w:rPr>
    </w:lvl>
    <w:lvl w:ilvl="8">
      <w:start w:val="1"/>
      <w:numFmt w:val="decimal"/>
      <w:lvlText w:val="%1.%2.%3.%4.%5.%6.%7.%8.%9."/>
      <w:lvlJc w:val="left"/>
      <w:pPr>
        <w:tabs>
          <w:tab w:pos="9360" w:val="num"/>
        </w:tabs>
        <w:ind w:hanging="1440" w:left="4320"/>
      </w:pPr>
      <w:rPr>
        <w:rFonts w:hint="default"/>
      </w:rPr>
    </w:lvl>
  </w:abstractNum>
  <w:abstractNum w15:restartNumberingAfterBreak="0" w:abstractNumId="14">
    <w:nsid w:val="7E47510B"/>
    <w:multiLevelType w:val="hybridMultilevel"/>
    <w:tmpl w:val="B1D243D0"/>
    <w:lvl w:ilvl="0" w:tplc="040C000B">
      <w:start w:val="1"/>
      <w:numFmt w:val="bullet"/>
      <w:lvlText w:val=""/>
      <w:lvlJc w:val="left"/>
      <w:pPr>
        <w:ind w:hanging="360" w:left="1080"/>
      </w:pPr>
      <w:rPr>
        <w:rFonts w:ascii="Wingdings" w:hAnsi="Wingdings"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num w16cid:durableId="1911962330" w:numId="1">
    <w:abstractNumId w:val="0"/>
  </w:num>
  <w:num w16cid:durableId="906964250" w:numId="2">
    <w:abstractNumId w:val="13"/>
  </w:num>
  <w:num w16cid:durableId="1786921951" w:numId="3">
    <w:abstractNumId w:val="12"/>
  </w:num>
  <w:num w16cid:durableId="1101679763" w:numId="4">
    <w:abstractNumId w:val="3"/>
  </w:num>
  <w:num w16cid:durableId="1717123856" w:numId="5">
    <w:abstractNumId w:val="9"/>
  </w:num>
  <w:num w16cid:durableId="268317409" w:numId="6">
    <w:abstractNumId w:val="11"/>
  </w:num>
  <w:num w16cid:durableId="188224509" w:numId="7">
    <w:abstractNumId w:val="14"/>
  </w:num>
  <w:num w16cid:durableId="1082724288" w:numId="8">
    <w:abstractNumId w:val="10"/>
  </w:num>
  <w:num w16cid:durableId="1050501315" w:numId="9">
    <w:abstractNumId w:val="4"/>
  </w:num>
  <w:num w16cid:durableId="1460538152" w:numId="10">
    <w:abstractNumId w:val="6"/>
  </w:num>
  <w:num w16cid:durableId="1349866506" w:numId="11">
    <w:abstractNumId w:val="2"/>
  </w:num>
  <w:num w16cid:durableId="747725421" w:numId="12">
    <w:abstractNumId w:val="7"/>
  </w:num>
  <w:num w16cid:durableId="1084913810" w:numId="13">
    <w:abstractNumId w:val="1"/>
  </w:num>
  <w:num w16cid:durableId="1326323234" w:numId="14">
    <w:abstractNumId w:val="8"/>
  </w:num>
  <w:num w16cid:durableId="1204908305"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80666332" w:numId="16">
    <w:abstractNumId w:val="5"/>
  </w:num>
  <w:num w16cid:durableId="101464744" w:numId="17">
    <w:abstractNumId w:val="5"/>
    <w:lvlOverride w:ilvl="0">
      <w:startOverride w:val="1"/>
    </w:lvlOverride>
  </w:num>
  <w:numIdMacAtCleanup w:val="7"/>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ocumentProtection w:edit="forms" w:enforcement="0"/>
  <w:defaultTabStop w:val="709"/>
  <w:hyphenationZone w:val="425"/>
  <w:drawingGridHorizontalSpacing w:val="100"/>
  <w:displayHorizontalDrawingGridEvery w:val="2"/>
  <w:displayVerticalDrawingGridEvery w:val="2"/>
  <w:characterSpacingControl w:val="doNotCompress"/>
  <w:hdrShapeDefaults>
    <o:shapedefaults spidmax="3073" v:ext="edi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630"/>
    <w:rsid w:val="00000B1A"/>
    <w:rsid w:val="0000142F"/>
    <w:rsid w:val="00004A6A"/>
    <w:rsid w:val="00006481"/>
    <w:rsid w:val="00010ACE"/>
    <w:rsid w:val="00013772"/>
    <w:rsid w:val="0001386D"/>
    <w:rsid w:val="00013AAC"/>
    <w:rsid w:val="00016349"/>
    <w:rsid w:val="0002004C"/>
    <w:rsid w:val="0002029D"/>
    <w:rsid w:val="00021604"/>
    <w:rsid w:val="00021ACB"/>
    <w:rsid w:val="00021B9B"/>
    <w:rsid w:val="0002367B"/>
    <w:rsid w:val="00027070"/>
    <w:rsid w:val="00033BB5"/>
    <w:rsid w:val="00035C0E"/>
    <w:rsid w:val="00035F54"/>
    <w:rsid w:val="000367E5"/>
    <w:rsid w:val="00037B75"/>
    <w:rsid w:val="00040037"/>
    <w:rsid w:val="000403DB"/>
    <w:rsid w:val="00040799"/>
    <w:rsid w:val="00041A2A"/>
    <w:rsid w:val="00043A9E"/>
    <w:rsid w:val="00044AC4"/>
    <w:rsid w:val="00047080"/>
    <w:rsid w:val="00050086"/>
    <w:rsid w:val="000507F7"/>
    <w:rsid w:val="000538E4"/>
    <w:rsid w:val="0005566B"/>
    <w:rsid w:val="0005682C"/>
    <w:rsid w:val="00056958"/>
    <w:rsid w:val="00056F71"/>
    <w:rsid w:val="0006251C"/>
    <w:rsid w:val="000628C5"/>
    <w:rsid w:val="0006606C"/>
    <w:rsid w:val="00066C6C"/>
    <w:rsid w:val="00070CAB"/>
    <w:rsid w:val="0007211E"/>
    <w:rsid w:val="00073EEA"/>
    <w:rsid w:val="00077D51"/>
    <w:rsid w:val="00080349"/>
    <w:rsid w:val="000822E9"/>
    <w:rsid w:val="00082653"/>
    <w:rsid w:val="0008442B"/>
    <w:rsid w:val="000852E1"/>
    <w:rsid w:val="000867B8"/>
    <w:rsid w:val="00086F08"/>
    <w:rsid w:val="00087DD7"/>
    <w:rsid w:val="000976D4"/>
    <w:rsid w:val="000A3EDF"/>
    <w:rsid w:val="000B205B"/>
    <w:rsid w:val="000B54F6"/>
    <w:rsid w:val="000B7466"/>
    <w:rsid w:val="000C03D2"/>
    <w:rsid w:val="000C1351"/>
    <w:rsid w:val="000C3BE8"/>
    <w:rsid w:val="000C4873"/>
    <w:rsid w:val="000C5147"/>
    <w:rsid w:val="000C6369"/>
    <w:rsid w:val="000C668F"/>
    <w:rsid w:val="000D58B4"/>
    <w:rsid w:val="000D5B5D"/>
    <w:rsid w:val="000D653E"/>
    <w:rsid w:val="000D7D9E"/>
    <w:rsid w:val="000E327F"/>
    <w:rsid w:val="000E3986"/>
    <w:rsid w:val="000E4449"/>
    <w:rsid w:val="000E68FC"/>
    <w:rsid w:val="000E760C"/>
    <w:rsid w:val="000F12E3"/>
    <w:rsid w:val="000F1A5A"/>
    <w:rsid w:val="000F3273"/>
    <w:rsid w:val="000F3F7A"/>
    <w:rsid w:val="000F4AF7"/>
    <w:rsid w:val="000F7BC8"/>
    <w:rsid w:val="00103C2A"/>
    <w:rsid w:val="00104B2A"/>
    <w:rsid w:val="00107586"/>
    <w:rsid w:val="0011034E"/>
    <w:rsid w:val="00111DB3"/>
    <w:rsid w:val="00111E1E"/>
    <w:rsid w:val="001131B8"/>
    <w:rsid w:val="001135DA"/>
    <w:rsid w:val="001177C3"/>
    <w:rsid w:val="00121B02"/>
    <w:rsid w:val="001255CA"/>
    <w:rsid w:val="00125B22"/>
    <w:rsid w:val="00133809"/>
    <w:rsid w:val="00137067"/>
    <w:rsid w:val="00140FA4"/>
    <w:rsid w:val="00141C03"/>
    <w:rsid w:val="00142E44"/>
    <w:rsid w:val="00143737"/>
    <w:rsid w:val="00145FB9"/>
    <w:rsid w:val="00147F78"/>
    <w:rsid w:val="0015177A"/>
    <w:rsid w:val="0015427F"/>
    <w:rsid w:val="001546D9"/>
    <w:rsid w:val="00154E7C"/>
    <w:rsid w:val="001571CB"/>
    <w:rsid w:val="001612F4"/>
    <w:rsid w:val="001623E6"/>
    <w:rsid w:val="00165C3B"/>
    <w:rsid w:val="00165CCF"/>
    <w:rsid w:val="00165D3A"/>
    <w:rsid w:val="001664A3"/>
    <w:rsid w:val="001675F5"/>
    <w:rsid w:val="00171143"/>
    <w:rsid w:val="00171151"/>
    <w:rsid w:val="00172B18"/>
    <w:rsid w:val="001734F4"/>
    <w:rsid w:val="00174B60"/>
    <w:rsid w:val="00175DAE"/>
    <w:rsid w:val="00177206"/>
    <w:rsid w:val="00180999"/>
    <w:rsid w:val="00182126"/>
    <w:rsid w:val="00183D26"/>
    <w:rsid w:val="00186C92"/>
    <w:rsid w:val="001875C7"/>
    <w:rsid w:val="00187A04"/>
    <w:rsid w:val="00190B4B"/>
    <w:rsid w:val="001920E5"/>
    <w:rsid w:val="0019567F"/>
    <w:rsid w:val="00195A3A"/>
    <w:rsid w:val="001969BB"/>
    <w:rsid w:val="00197733"/>
    <w:rsid w:val="001A21EE"/>
    <w:rsid w:val="001A2BB0"/>
    <w:rsid w:val="001A3FAB"/>
    <w:rsid w:val="001A5615"/>
    <w:rsid w:val="001A676D"/>
    <w:rsid w:val="001A783D"/>
    <w:rsid w:val="001B00E1"/>
    <w:rsid w:val="001B0E2D"/>
    <w:rsid w:val="001B7AA7"/>
    <w:rsid w:val="001C0D8E"/>
    <w:rsid w:val="001C1112"/>
    <w:rsid w:val="001C1CB6"/>
    <w:rsid w:val="001C5F18"/>
    <w:rsid w:val="001C72D4"/>
    <w:rsid w:val="001C77F4"/>
    <w:rsid w:val="001D09B8"/>
    <w:rsid w:val="001D357B"/>
    <w:rsid w:val="001D3C0E"/>
    <w:rsid w:val="001D79AB"/>
    <w:rsid w:val="001E0400"/>
    <w:rsid w:val="001E0EC6"/>
    <w:rsid w:val="001E1610"/>
    <w:rsid w:val="001E21F0"/>
    <w:rsid w:val="001E3D05"/>
    <w:rsid w:val="001E5B7E"/>
    <w:rsid w:val="001F05E2"/>
    <w:rsid w:val="001F1033"/>
    <w:rsid w:val="001F35A2"/>
    <w:rsid w:val="001F3F54"/>
    <w:rsid w:val="001F4430"/>
    <w:rsid w:val="001F611A"/>
    <w:rsid w:val="001F68C1"/>
    <w:rsid w:val="002038C0"/>
    <w:rsid w:val="00204E45"/>
    <w:rsid w:val="002065B2"/>
    <w:rsid w:val="00207BAB"/>
    <w:rsid w:val="00212513"/>
    <w:rsid w:val="00213B56"/>
    <w:rsid w:val="00217BBF"/>
    <w:rsid w:val="0022093A"/>
    <w:rsid w:val="00222B06"/>
    <w:rsid w:val="00222D74"/>
    <w:rsid w:val="00224195"/>
    <w:rsid w:val="00224876"/>
    <w:rsid w:val="0022676D"/>
    <w:rsid w:val="002268DA"/>
    <w:rsid w:val="0022767D"/>
    <w:rsid w:val="00230D79"/>
    <w:rsid w:val="002316A1"/>
    <w:rsid w:val="00232F73"/>
    <w:rsid w:val="00233D7C"/>
    <w:rsid w:val="002347D5"/>
    <w:rsid w:val="00234D00"/>
    <w:rsid w:val="002351ED"/>
    <w:rsid w:val="00236433"/>
    <w:rsid w:val="00237FDE"/>
    <w:rsid w:val="00240106"/>
    <w:rsid w:val="00240C0C"/>
    <w:rsid w:val="00240FF1"/>
    <w:rsid w:val="00243984"/>
    <w:rsid w:val="00246898"/>
    <w:rsid w:val="002469AC"/>
    <w:rsid w:val="00250002"/>
    <w:rsid w:val="002519D1"/>
    <w:rsid w:val="00251CAB"/>
    <w:rsid w:val="00251E35"/>
    <w:rsid w:val="00252327"/>
    <w:rsid w:val="002556ED"/>
    <w:rsid w:val="00257D97"/>
    <w:rsid w:val="00260719"/>
    <w:rsid w:val="0026355E"/>
    <w:rsid w:val="00267281"/>
    <w:rsid w:val="00270703"/>
    <w:rsid w:val="00270F18"/>
    <w:rsid w:val="00273D1D"/>
    <w:rsid w:val="002763A1"/>
    <w:rsid w:val="00277BA1"/>
    <w:rsid w:val="0028064D"/>
    <w:rsid w:val="00281144"/>
    <w:rsid w:val="00281600"/>
    <w:rsid w:val="00281D8E"/>
    <w:rsid w:val="002820BB"/>
    <w:rsid w:val="00282ECE"/>
    <w:rsid w:val="00283CD3"/>
    <w:rsid w:val="00284D0A"/>
    <w:rsid w:val="0028739C"/>
    <w:rsid w:val="002874CB"/>
    <w:rsid w:val="00291C56"/>
    <w:rsid w:val="00292524"/>
    <w:rsid w:val="00292C83"/>
    <w:rsid w:val="00296379"/>
    <w:rsid w:val="002966B3"/>
    <w:rsid w:val="00297E55"/>
    <w:rsid w:val="002A0711"/>
    <w:rsid w:val="002A1481"/>
    <w:rsid w:val="002A19A9"/>
    <w:rsid w:val="002A311C"/>
    <w:rsid w:val="002A36E5"/>
    <w:rsid w:val="002A3EDE"/>
    <w:rsid w:val="002A5290"/>
    <w:rsid w:val="002A5830"/>
    <w:rsid w:val="002A5EDD"/>
    <w:rsid w:val="002A6682"/>
    <w:rsid w:val="002A6734"/>
    <w:rsid w:val="002B1EBD"/>
    <w:rsid w:val="002B2E30"/>
    <w:rsid w:val="002B4B25"/>
    <w:rsid w:val="002C0A7C"/>
    <w:rsid w:val="002C377E"/>
    <w:rsid w:val="002C4878"/>
    <w:rsid w:val="002C50E3"/>
    <w:rsid w:val="002C5ABF"/>
    <w:rsid w:val="002C792B"/>
    <w:rsid w:val="002D00B7"/>
    <w:rsid w:val="002D0319"/>
    <w:rsid w:val="002D0ABC"/>
    <w:rsid w:val="002D29F4"/>
    <w:rsid w:val="002E1FC1"/>
    <w:rsid w:val="002E3C29"/>
    <w:rsid w:val="002E5F5B"/>
    <w:rsid w:val="002E6BDA"/>
    <w:rsid w:val="002E76D8"/>
    <w:rsid w:val="002E7CC1"/>
    <w:rsid w:val="002F1F0C"/>
    <w:rsid w:val="002F4577"/>
    <w:rsid w:val="002F4AA5"/>
    <w:rsid w:val="002F6BC1"/>
    <w:rsid w:val="00301458"/>
    <w:rsid w:val="00304D04"/>
    <w:rsid w:val="003053C7"/>
    <w:rsid w:val="0030618E"/>
    <w:rsid w:val="0031531C"/>
    <w:rsid w:val="00317F97"/>
    <w:rsid w:val="00320BA9"/>
    <w:rsid w:val="00322955"/>
    <w:rsid w:val="00323AA0"/>
    <w:rsid w:val="00324D06"/>
    <w:rsid w:val="00324F37"/>
    <w:rsid w:val="0032567F"/>
    <w:rsid w:val="0033166E"/>
    <w:rsid w:val="00334771"/>
    <w:rsid w:val="00334AC0"/>
    <w:rsid w:val="0033622C"/>
    <w:rsid w:val="00343ED8"/>
    <w:rsid w:val="00344433"/>
    <w:rsid w:val="00344695"/>
    <w:rsid w:val="00345730"/>
    <w:rsid w:val="0034699B"/>
    <w:rsid w:val="00351CEE"/>
    <w:rsid w:val="003560E5"/>
    <w:rsid w:val="003565F9"/>
    <w:rsid w:val="00357212"/>
    <w:rsid w:val="00362A90"/>
    <w:rsid w:val="00365BF4"/>
    <w:rsid w:val="00367367"/>
    <w:rsid w:val="003732F9"/>
    <w:rsid w:val="00373595"/>
    <w:rsid w:val="0037369B"/>
    <w:rsid w:val="003754E4"/>
    <w:rsid w:val="00376248"/>
    <w:rsid w:val="00376C22"/>
    <w:rsid w:val="003932D4"/>
    <w:rsid w:val="00394582"/>
    <w:rsid w:val="00394AE6"/>
    <w:rsid w:val="00394CD4"/>
    <w:rsid w:val="00396513"/>
    <w:rsid w:val="0039738F"/>
    <w:rsid w:val="003A1253"/>
    <w:rsid w:val="003A1BD1"/>
    <w:rsid w:val="003A1BFE"/>
    <w:rsid w:val="003A2782"/>
    <w:rsid w:val="003A2D4E"/>
    <w:rsid w:val="003A55B4"/>
    <w:rsid w:val="003A68CD"/>
    <w:rsid w:val="003B2FF6"/>
    <w:rsid w:val="003B54FC"/>
    <w:rsid w:val="003C3E43"/>
    <w:rsid w:val="003C4672"/>
    <w:rsid w:val="003C4EB8"/>
    <w:rsid w:val="003D4660"/>
    <w:rsid w:val="003D4AA3"/>
    <w:rsid w:val="003D7154"/>
    <w:rsid w:val="003E1E2A"/>
    <w:rsid w:val="003E2D6E"/>
    <w:rsid w:val="003E2FF5"/>
    <w:rsid w:val="003E32D2"/>
    <w:rsid w:val="003E3CBB"/>
    <w:rsid w:val="003E5803"/>
    <w:rsid w:val="003F0C9F"/>
    <w:rsid w:val="003F5A46"/>
    <w:rsid w:val="003F5B8A"/>
    <w:rsid w:val="00400819"/>
    <w:rsid w:val="004010B1"/>
    <w:rsid w:val="00401CD2"/>
    <w:rsid w:val="00402BF2"/>
    <w:rsid w:val="0040561A"/>
    <w:rsid w:val="00405A6C"/>
    <w:rsid w:val="00413CF1"/>
    <w:rsid w:val="004140EE"/>
    <w:rsid w:val="004143B9"/>
    <w:rsid w:val="00414E7C"/>
    <w:rsid w:val="00415D3F"/>
    <w:rsid w:val="004161FF"/>
    <w:rsid w:val="00420184"/>
    <w:rsid w:val="00421F84"/>
    <w:rsid w:val="00427896"/>
    <w:rsid w:val="00427AA3"/>
    <w:rsid w:val="00430077"/>
    <w:rsid w:val="0043072A"/>
    <w:rsid w:val="00430B75"/>
    <w:rsid w:val="00432269"/>
    <w:rsid w:val="00433EA6"/>
    <w:rsid w:val="004345C4"/>
    <w:rsid w:val="00434C81"/>
    <w:rsid w:val="004353D6"/>
    <w:rsid w:val="0043689D"/>
    <w:rsid w:val="00440F7B"/>
    <w:rsid w:val="004444CB"/>
    <w:rsid w:val="00444571"/>
    <w:rsid w:val="00446E47"/>
    <w:rsid w:val="00447F89"/>
    <w:rsid w:val="0045190C"/>
    <w:rsid w:val="00453D66"/>
    <w:rsid w:val="0045493F"/>
    <w:rsid w:val="004563BF"/>
    <w:rsid w:val="004571A0"/>
    <w:rsid w:val="004575AC"/>
    <w:rsid w:val="004600B7"/>
    <w:rsid w:val="004612D9"/>
    <w:rsid w:val="00464AE8"/>
    <w:rsid w:val="00466BC7"/>
    <w:rsid w:val="00471A1B"/>
    <w:rsid w:val="004722C8"/>
    <w:rsid w:val="00474378"/>
    <w:rsid w:val="00474D6F"/>
    <w:rsid w:val="004760E6"/>
    <w:rsid w:val="00476923"/>
    <w:rsid w:val="00476D20"/>
    <w:rsid w:val="00477D80"/>
    <w:rsid w:val="00482776"/>
    <w:rsid w:val="00485747"/>
    <w:rsid w:val="00486228"/>
    <w:rsid w:val="00495EA0"/>
    <w:rsid w:val="00497516"/>
    <w:rsid w:val="00497EC1"/>
    <w:rsid w:val="004A26F7"/>
    <w:rsid w:val="004A2D5A"/>
    <w:rsid w:val="004A702A"/>
    <w:rsid w:val="004A7B72"/>
    <w:rsid w:val="004B4AE7"/>
    <w:rsid w:val="004B6EE5"/>
    <w:rsid w:val="004B78BB"/>
    <w:rsid w:val="004C0CF7"/>
    <w:rsid w:val="004C0D4E"/>
    <w:rsid w:val="004C3E66"/>
    <w:rsid w:val="004C7258"/>
    <w:rsid w:val="004D3A3B"/>
    <w:rsid w:val="004D40ED"/>
    <w:rsid w:val="004E08AB"/>
    <w:rsid w:val="004E2DAC"/>
    <w:rsid w:val="004E7547"/>
    <w:rsid w:val="004E7B5F"/>
    <w:rsid w:val="004E7C01"/>
    <w:rsid w:val="004F1029"/>
    <w:rsid w:val="004F29F7"/>
    <w:rsid w:val="004F512E"/>
    <w:rsid w:val="00500F7D"/>
    <w:rsid w:val="005052C6"/>
    <w:rsid w:val="00505F24"/>
    <w:rsid w:val="00506301"/>
    <w:rsid w:val="00506B78"/>
    <w:rsid w:val="00507C87"/>
    <w:rsid w:val="00510863"/>
    <w:rsid w:val="00511454"/>
    <w:rsid w:val="00512E20"/>
    <w:rsid w:val="00512F1E"/>
    <w:rsid w:val="0051352E"/>
    <w:rsid w:val="005147D3"/>
    <w:rsid w:val="005161B0"/>
    <w:rsid w:val="00517B19"/>
    <w:rsid w:val="00524376"/>
    <w:rsid w:val="005245E4"/>
    <w:rsid w:val="00525033"/>
    <w:rsid w:val="00526ECA"/>
    <w:rsid w:val="00530968"/>
    <w:rsid w:val="00530C9C"/>
    <w:rsid w:val="0053333B"/>
    <w:rsid w:val="00537181"/>
    <w:rsid w:val="00540CB9"/>
    <w:rsid w:val="00541316"/>
    <w:rsid w:val="00542079"/>
    <w:rsid w:val="00543B14"/>
    <w:rsid w:val="0054506B"/>
    <w:rsid w:val="00545130"/>
    <w:rsid w:val="005455CC"/>
    <w:rsid w:val="005534BF"/>
    <w:rsid w:val="00553630"/>
    <w:rsid w:val="0055523E"/>
    <w:rsid w:val="005552C0"/>
    <w:rsid w:val="00555D6F"/>
    <w:rsid w:val="00556072"/>
    <w:rsid w:val="00561CC6"/>
    <w:rsid w:val="00562E22"/>
    <w:rsid w:val="00566E76"/>
    <w:rsid w:val="005701A6"/>
    <w:rsid w:val="00572B13"/>
    <w:rsid w:val="00573237"/>
    <w:rsid w:val="00575F9B"/>
    <w:rsid w:val="00576AD0"/>
    <w:rsid w:val="00576BA0"/>
    <w:rsid w:val="0057722B"/>
    <w:rsid w:val="0057747D"/>
    <w:rsid w:val="00580F88"/>
    <w:rsid w:val="00581CAA"/>
    <w:rsid w:val="0058513B"/>
    <w:rsid w:val="005853E3"/>
    <w:rsid w:val="00590F30"/>
    <w:rsid w:val="00595832"/>
    <w:rsid w:val="00595C4D"/>
    <w:rsid w:val="005A0F4E"/>
    <w:rsid w:val="005A4D78"/>
    <w:rsid w:val="005A6B4B"/>
    <w:rsid w:val="005B24D3"/>
    <w:rsid w:val="005B279D"/>
    <w:rsid w:val="005B5280"/>
    <w:rsid w:val="005B54FD"/>
    <w:rsid w:val="005B5D79"/>
    <w:rsid w:val="005B70FC"/>
    <w:rsid w:val="005B7CFD"/>
    <w:rsid w:val="005C3B9B"/>
    <w:rsid w:val="005C441A"/>
    <w:rsid w:val="005C4892"/>
    <w:rsid w:val="005D2FBD"/>
    <w:rsid w:val="005D32FC"/>
    <w:rsid w:val="005E0E1A"/>
    <w:rsid w:val="005E0E59"/>
    <w:rsid w:val="005E0EC6"/>
    <w:rsid w:val="005E242E"/>
    <w:rsid w:val="005E492D"/>
    <w:rsid w:val="005E6FCC"/>
    <w:rsid w:val="005E7CEB"/>
    <w:rsid w:val="005F143B"/>
    <w:rsid w:val="005F1A71"/>
    <w:rsid w:val="005F2121"/>
    <w:rsid w:val="005F2CEE"/>
    <w:rsid w:val="005F2DE2"/>
    <w:rsid w:val="005F3300"/>
    <w:rsid w:val="005F42AE"/>
    <w:rsid w:val="00600FDF"/>
    <w:rsid w:val="00601440"/>
    <w:rsid w:val="00606483"/>
    <w:rsid w:val="00607E69"/>
    <w:rsid w:val="00607FED"/>
    <w:rsid w:val="006118C2"/>
    <w:rsid w:val="006135FD"/>
    <w:rsid w:val="00614AAC"/>
    <w:rsid w:val="0061590C"/>
    <w:rsid w:val="006202A2"/>
    <w:rsid w:val="00622AFF"/>
    <w:rsid w:val="00622F53"/>
    <w:rsid w:val="00624547"/>
    <w:rsid w:val="00626DD3"/>
    <w:rsid w:val="00631DBA"/>
    <w:rsid w:val="0063502F"/>
    <w:rsid w:val="00636969"/>
    <w:rsid w:val="00637B0B"/>
    <w:rsid w:val="006405D4"/>
    <w:rsid w:val="006428DD"/>
    <w:rsid w:val="00642FC0"/>
    <w:rsid w:val="00645569"/>
    <w:rsid w:val="00646C6F"/>
    <w:rsid w:val="006471B6"/>
    <w:rsid w:val="006523EA"/>
    <w:rsid w:val="006526D2"/>
    <w:rsid w:val="00652EEC"/>
    <w:rsid w:val="00652F26"/>
    <w:rsid w:val="00654C6F"/>
    <w:rsid w:val="006554C2"/>
    <w:rsid w:val="00660029"/>
    <w:rsid w:val="0066121C"/>
    <w:rsid w:val="00665B88"/>
    <w:rsid w:val="00673171"/>
    <w:rsid w:val="00673816"/>
    <w:rsid w:val="00675BB2"/>
    <w:rsid w:val="00675D03"/>
    <w:rsid w:val="00677B89"/>
    <w:rsid w:val="00683C00"/>
    <w:rsid w:val="00684703"/>
    <w:rsid w:val="00685793"/>
    <w:rsid w:val="006934FC"/>
    <w:rsid w:val="006936E9"/>
    <w:rsid w:val="00694F94"/>
    <w:rsid w:val="006A12DA"/>
    <w:rsid w:val="006A22C1"/>
    <w:rsid w:val="006A2769"/>
    <w:rsid w:val="006A35CF"/>
    <w:rsid w:val="006A6517"/>
    <w:rsid w:val="006A7217"/>
    <w:rsid w:val="006A7570"/>
    <w:rsid w:val="006B08A9"/>
    <w:rsid w:val="006B12BD"/>
    <w:rsid w:val="006B13BE"/>
    <w:rsid w:val="006B182F"/>
    <w:rsid w:val="006B2DA0"/>
    <w:rsid w:val="006B46AD"/>
    <w:rsid w:val="006C3E05"/>
    <w:rsid w:val="006C3EBA"/>
    <w:rsid w:val="006C70DF"/>
    <w:rsid w:val="006D0A49"/>
    <w:rsid w:val="006D30F1"/>
    <w:rsid w:val="006E0399"/>
    <w:rsid w:val="006E2B6D"/>
    <w:rsid w:val="006E387A"/>
    <w:rsid w:val="006E5553"/>
    <w:rsid w:val="006E7C55"/>
    <w:rsid w:val="006E7D13"/>
    <w:rsid w:val="006F468B"/>
    <w:rsid w:val="006F496A"/>
    <w:rsid w:val="007038E8"/>
    <w:rsid w:val="00704C29"/>
    <w:rsid w:val="00706D8D"/>
    <w:rsid w:val="00713288"/>
    <w:rsid w:val="00715ED2"/>
    <w:rsid w:val="00721614"/>
    <w:rsid w:val="0072251A"/>
    <w:rsid w:val="00723C49"/>
    <w:rsid w:val="00725B12"/>
    <w:rsid w:val="00726D52"/>
    <w:rsid w:val="00726F7D"/>
    <w:rsid w:val="007305F8"/>
    <w:rsid w:val="00730AF7"/>
    <w:rsid w:val="00731373"/>
    <w:rsid w:val="00732A57"/>
    <w:rsid w:val="007345D3"/>
    <w:rsid w:val="00743ABF"/>
    <w:rsid w:val="00744EB9"/>
    <w:rsid w:val="00745ACC"/>
    <w:rsid w:val="0075118D"/>
    <w:rsid w:val="0075139A"/>
    <w:rsid w:val="00753B21"/>
    <w:rsid w:val="00757F14"/>
    <w:rsid w:val="0076081F"/>
    <w:rsid w:val="007615EB"/>
    <w:rsid w:val="00763CC9"/>
    <w:rsid w:val="00766C11"/>
    <w:rsid w:val="00773766"/>
    <w:rsid w:val="00781527"/>
    <w:rsid w:val="007836E8"/>
    <w:rsid w:val="00783A61"/>
    <w:rsid w:val="007841FC"/>
    <w:rsid w:val="00784D99"/>
    <w:rsid w:val="0078672E"/>
    <w:rsid w:val="00786BD1"/>
    <w:rsid w:val="00786CA1"/>
    <w:rsid w:val="00787E55"/>
    <w:rsid w:val="0079079E"/>
    <w:rsid w:val="007911CD"/>
    <w:rsid w:val="007918EE"/>
    <w:rsid w:val="00791EB5"/>
    <w:rsid w:val="00797747"/>
    <w:rsid w:val="00797CC5"/>
    <w:rsid w:val="007A0732"/>
    <w:rsid w:val="007A121A"/>
    <w:rsid w:val="007A2D52"/>
    <w:rsid w:val="007A3D74"/>
    <w:rsid w:val="007A4A9E"/>
    <w:rsid w:val="007A5827"/>
    <w:rsid w:val="007B0A29"/>
    <w:rsid w:val="007B2021"/>
    <w:rsid w:val="007B3AB5"/>
    <w:rsid w:val="007B4D3C"/>
    <w:rsid w:val="007B628A"/>
    <w:rsid w:val="007B650E"/>
    <w:rsid w:val="007B6CC0"/>
    <w:rsid w:val="007B7857"/>
    <w:rsid w:val="007C29B3"/>
    <w:rsid w:val="007C7D43"/>
    <w:rsid w:val="007D1690"/>
    <w:rsid w:val="007D3819"/>
    <w:rsid w:val="007D4C83"/>
    <w:rsid w:val="007E10BA"/>
    <w:rsid w:val="007E1232"/>
    <w:rsid w:val="007E472F"/>
    <w:rsid w:val="007F33FE"/>
    <w:rsid w:val="007F6645"/>
    <w:rsid w:val="00800E62"/>
    <w:rsid w:val="00801469"/>
    <w:rsid w:val="008070DA"/>
    <w:rsid w:val="00807DB1"/>
    <w:rsid w:val="00810D8B"/>
    <w:rsid w:val="00810FA2"/>
    <w:rsid w:val="008114E1"/>
    <w:rsid w:val="00812458"/>
    <w:rsid w:val="008178D0"/>
    <w:rsid w:val="008207E3"/>
    <w:rsid w:val="00820A7F"/>
    <w:rsid w:val="00820F0E"/>
    <w:rsid w:val="0082261B"/>
    <w:rsid w:val="008231F6"/>
    <w:rsid w:val="00823C27"/>
    <w:rsid w:val="008249BE"/>
    <w:rsid w:val="00824FB4"/>
    <w:rsid w:val="00826B46"/>
    <w:rsid w:val="00826BCC"/>
    <w:rsid w:val="00827407"/>
    <w:rsid w:val="00836029"/>
    <w:rsid w:val="008379D2"/>
    <w:rsid w:val="00841174"/>
    <w:rsid w:val="0084144F"/>
    <w:rsid w:val="00841512"/>
    <w:rsid w:val="00847A13"/>
    <w:rsid w:val="00847E98"/>
    <w:rsid w:val="008503E8"/>
    <w:rsid w:val="00853207"/>
    <w:rsid w:val="0085386A"/>
    <w:rsid w:val="00853E5A"/>
    <w:rsid w:val="00862532"/>
    <w:rsid w:val="008652C6"/>
    <w:rsid w:val="0087017B"/>
    <w:rsid w:val="0087117D"/>
    <w:rsid w:val="00875CF1"/>
    <w:rsid w:val="008802CE"/>
    <w:rsid w:val="0088212E"/>
    <w:rsid w:val="008825EF"/>
    <w:rsid w:val="00884CD3"/>
    <w:rsid w:val="00887A88"/>
    <w:rsid w:val="00890DC7"/>
    <w:rsid w:val="00893084"/>
    <w:rsid w:val="00895277"/>
    <w:rsid w:val="008955BC"/>
    <w:rsid w:val="00895EAD"/>
    <w:rsid w:val="008A3C3D"/>
    <w:rsid w:val="008A5169"/>
    <w:rsid w:val="008A593E"/>
    <w:rsid w:val="008A5B56"/>
    <w:rsid w:val="008A5E11"/>
    <w:rsid w:val="008A5EB0"/>
    <w:rsid w:val="008B0805"/>
    <w:rsid w:val="008B121E"/>
    <w:rsid w:val="008B32A1"/>
    <w:rsid w:val="008B3670"/>
    <w:rsid w:val="008B3F56"/>
    <w:rsid w:val="008B500C"/>
    <w:rsid w:val="008B5610"/>
    <w:rsid w:val="008B76C1"/>
    <w:rsid w:val="008C1919"/>
    <w:rsid w:val="008C49C2"/>
    <w:rsid w:val="008C5B28"/>
    <w:rsid w:val="008C7059"/>
    <w:rsid w:val="008C7880"/>
    <w:rsid w:val="008D1477"/>
    <w:rsid w:val="008D15C6"/>
    <w:rsid w:val="008D2CCA"/>
    <w:rsid w:val="008D34FC"/>
    <w:rsid w:val="008D4B19"/>
    <w:rsid w:val="008E0C3D"/>
    <w:rsid w:val="008E2404"/>
    <w:rsid w:val="008E6484"/>
    <w:rsid w:val="008E6D7A"/>
    <w:rsid w:val="008E7FFE"/>
    <w:rsid w:val="008F1FEB"/>
    <w:rsid w:val="008F3AED"/>
    <w:rsid w:val="008F41EF"/>
    <w:rsid w:val="009030DB"/>
    <w:rsid w:val="00904DF9"/>
    <w:rsid w:val="009078F9"/>
    <w:rsid w:val="00907D57"/>
    <w:rsid w:val="00910FA0"/>
    <w:rsid w:val="00911AFA"/>
    <w:rsid w:val="00911C68"/>
    <w:rsid w:val="00912074"/>
    <w:rsid w:val="009137E7"/>
    <w:rsid w:val="00916640"/>
    <w:rsid w:val="00917EF5"/>
    <w:rsid w:val="0092018C"/>
    <w:rsid w:val="00921AF0"/>
    <w:rsid w:val="00922D7A"/>
    <w:rsid w:val="00923099"/>
    <w:rsid w:val="00927B22"/>
    <w:rsid w:val="009327D5"/>
    <w:rsid w:val="00935CD7"/>
    <w:rsid w:val="00937FDF"/>
    <w:rsid w:val="00941125"/>
    <w:rsid w:val="00942169"/>
    <w:rsid w:val="009423C4"/>
    <w:rsid w:val="009449E0"/>
    <w:rsid w:val="00945837"/>
    <w:rsid w:val="0094647B"/>
    <w:rsid w:val="00953404"/>
    <w:rsid w:val="009539D2"/>
    <w:rsid w:val="00957730"/>
    <w:rsid w:val="00961C74"/>
    <w:rsid w:val="009627C1"/>
    <w:rsid w:val="00963274"/>
    <w:rsid w:val="009635A9"/>
    <w:rsid w:val="009638BA"/>
    <w:rsid w:val="00964E65"/>
    <w:rsid w:val="009666B2"/>
    <w:rsid w:val="009666F7"/>
    <w:rsid w:val="009676B6"/>
    <w:rsid w:val="00971F70"/>
    <w:rsid w:val="00972567"/>
    <w:rsid w:val="009821E7"/>
    <w:rsid w:val="00982BBC"/>
    <w:rsid w:val="009831AA"/>
    <w:rsid w:val="0098391E"/>
    <w:rsid w:val="0098416C"/>
    <w:rsid w:val="00985311"/>
    <w:rsid w:val="00985347"/>
    <w:rsid w:val="00986BBB"/>
    <w:rsid w:val="009911B4"/>
    <w:rsid w:val="009919D0"/>
    <w:rsid w:val="0099346C"/>
    <w:rsid w:val="00993C40"/>
    <w:rsid w:val="00995656"/>
    <w:rsid w:val="00996544"/>
    <w:rsid w:val="009A2059"/>
    <w:rsid w:val="009A304C"/>
    <w:rsid w:val="009A4F0B"/>
    <w:rsid w:val="009A5216"/>
    <w:rsid w:val="009A6CD1"/>
    <w:rsid w:val="009B2A5E"/>
    <w:rsid w:val="009B2D9E"/>
    <w:rsid w:val="009B3AF8"/>
    <w:rsid w:val="009B513E"/>
    <w:rsid w:val="009B5FCC"/>
    <w:rsid w:val="009C2B85"/>
    <w:rsid w:val="009C3624"/>
    <w:rsid w:val="009C4AA9"/>
    <w:rsid w:val="009C6BBD"/>
    <w:rsid w:val="009D1959"/>
    <w:rsid w:val="009D61C3"/>
    <w:rsid w:val="009E09E0"/>
    <w:rsid w:val="009E19DB"/>
    <w:rsid w:val="009E2015"/>
    <w:rsid w:val="009E30AF"/>
    <w:rsid w:val="009E3EF4"/>
    <w:rsid w:val="009E642B"/>
    <w:rsid w:val="009F0FD7"/>
    <w:rsid w:val="009F11BF"/>
    <w:rsid w:val="009F48A8"/>
    <w:rsid w:val="009F5DD3"/>
    <w:rsid w:val="009F6A11"/>
    <w:rsid w:val="009F7238"/>
    <w:rsid w:val="009F7E30"/>
    <w:rsid w:val="00A0074D"/>
    <w:rsid w:val="00A007A2"/>
    <w:rsid w:val="00A011A9"/>
    <w:rsid w:val="00A014F1"/>
    <w:rsid w:val="00A02903"/>
    <w:rsid w:val="00A04175"/>
    <w:rsid w:val="00A04740"/>
    <w:rsid w:val="00A04863"/>
    <w:rsid w:val="00A12D6E"/>
    <w:rsid w:val="00A14150"/>
    <w:rsid w:val="00A14FE1"/>
    <w:rsid w:val="00A15246"/>
    <w:rsid w:val="00A15B5C"/>
    <w:rsid w:val="00A16EB8"/>
    <w:rsid w:val="00A17970"/>
    <w:rsid w:val="00A20FF0"/>
    <w:rsid w:val="00A27485"/>
    <w:rsid w:val="00A27ACD"/>
    <w:rsid w:val="00A3110F"/>
    <w:rsid w:val="00A322CB"/>
    <w:rsid w:val="00A35133"/>
    <w:rsid w:val="00A35E5F"/>
    <w:rsid w:val="00A36826"/>
    <w:rsid w:val="00A373A3"/>
    <w:rsid w:val="00A4104E"/>
    <w:rsid w:val="00A4343F"/>
    <w:rsid w:val="00A459C4"/>
    <w:rsid w:val="00A47221"/>
    <w:rsid w:val="00A503F6"/>
    <w:rsid w:val="00A51E92"/>
    <w:rsid w:val="00A522DD"/>
    <w:rsid w:val="00A52593"/>
    <w:rsid w:val="00A52FA3"/>
    <w:rsid w:val="00A54AC4"/>
    <w:rsid w:val="00A55A76"/>
    <w:rsid w:val="00A61705"/>
    <w:rsid w:val="00A732AB"/>
    <w:rsid w:val="00A74EFC"/>
    <w:rsid w:val="00A82678"/>
    <w:rsid w:val="00A85232"/>
    <w:rsid w:val="00A853F3"/>
    <w:rsid w:val="00A86124"/>
    <w:rsid w:val="00A874C3"/>
    <w:rsid w:val="00A874FF"/>
    <w:rsid w:val="00A90519"/>
    <w:rsid w:val="00A905A7"/>
    <w:rsid w:val="00A909B4"/>
    <w:rsid w:val="00A90A7B"/>
    <w:rsid w:val="00A91345"/>
    <w:rsid w:val="00A95609"/>
    <w:rsid w:val="00A976E7"/>
    <w:rsid w:val="00AA0EDE"/>
    <w:rsid w:val="00AA2082"/>
    <w:rsid w:val="00AA5412"/>
    <w:rsid w:val="00AA5F09"/>
    <w:rsid w:val="00AB09DB"/>
    <w:rsid w:val="00AB133D"/>
    <w:rsid w:val="00AB2CA0"/>
    <w:rsid w:val="00AB4F26"/>
    <w:rsid w:val="00AB5CE8"/>
    <w:rsid w:val="00AB6493"/>
    <w:rsid w:val="00AB7D3F"/>
    <w:rsid w:val="00AC2065"/>
    <w:rsid w:val="00AC4815"/>
    <w:rsid w:val="00AD3C72"/>
    <w:rsid w:val="00AD443C"/>
    <w:rsid w:val="00AD5114"/>
    <w:rsid w:val="00AD5486"/>
    <w:rsid w:val="00AD5A24"/>
    <w:rsid w:val="00AE2056"/>
    <w:rsid w:val="00AE2182"/>
    <w:rsid w:val="00AE2C62"/>
    <w:rsid w:val="00AE3AB9"/>
    <w:rsid w:val="00AE4E3F"/>
    <w:rsid w:val="00AE53AC"/>
    <w:rsid w:val="00AE75C8"/>
    <w:rsid w:val="00AF1669"/>
    <w:rsid w:val="00AF1BD4"/>
    <w:rsid w:val="00AF3233"/>
    <w:rsid w:val="00AF42FD"/>
    <w:rsid w:val="00AF45E5"/>
    <w:rsid w:val="00AF4A95"/>
    <w:rsid w:val="00AF62F1"/>
    <w:rsid w:val="00AF65E8"/>
    <w:rsid w:val="00B03047"/>
    <w:rsid w:val="00B05A60"/>
    <w:rsid w:val="00B06065"/>
    <w:rsid w:val="00B06FFA"/>
    <w:rsid w:val="00B074E4"/>
    <w:rsid w:val="00B0759A"/>
    <w:rsid w:val="00B077C4"/>
    <w:rsid w:val="00B1006C"/>
    <w:rsid w:val="00B10AE2"/>
    <w:rsid w:val="00B15109"/>
    <w:rsid w:val="00B15BCC"/>
    <w:rsid w:val="00B20626"/>
    <w:rsid w:val="00B206F7"/>
    <w:rsid w:val="00B23682"/>
    <w:rsid w:val="00B23A19"/>
    <w:rsid w:val="00B23B0F"/>
    <w:rsid w:val="00B24347"/>
    <w:rsid w:val="00B24E13"/>
    <w:rsid w:val="00B273AE"/>
    <w:rsid w:val="00B27AC0"/>
    <w:rsid w:val="00B31DFB"/>
    <w:rsid w:val="00B3404F"/>
    <w:rsid w:val="00B357DD"/>
    <w:rsid w:val="00B36CF3"/>
    <w:rsid w:val="00B3718A"/>
    <w:rsid w:val="00B401AA"/>
    <w:rsid w:val="00B40F27"/>
    <w:rsid w:val="00B43DC9"/>
    <w:rsid w:val="00B43F3F"/>
    <w:rsid w:val="00B44187"/>
    <w:rsid w:val="00B4456F"/>
    <w:rsid w:val="00B44708"/>
    <w:rsid w:val="00B47792"/>
    <w:rsid w:val="00B47CF7"/>
    <w:rsid w:val="00B50A3C"/>
    <w:rsid w:val="00B50BD2"/>
    <w:rsid w:val="00B50F86"/>
    <w:rsid w:val="00B53961"/>
    <w:rsid w:val="00B57E94"/>
    <w:rsid w:val="00B604AB"/>
    <w:rsid w:val="00B61D6A"/>
    <w:rsid w:val="00B61F64"/>
    <w:rsid w:val="00B631B7"/>
    <w:rsid w:val="00B67EE9"/>
    <w:rsid w:val="00B67F5D"/>
    <w:rsid w:val="00B705BC"/>
    <w:rsid w:val="00B71179"/>
    <w:rsid w:val="00B72EC3"/>
    <w:rsid w:val="00B7582E"/>
    <w:rsid w:val="00B7635F"/>
    <w:rsid w:val="00B77968"/>
    <w:rsid w:val="00B80EFC"/>
    <w:rsid w:val="00B821C0"/>
    <w:rsid w:val="00B830E3"/>
    <w:rsid w:val="00B8409E"/>
    <w:rsid w:val="00B846CF"/>
    <w:rsid w:val="00B85A5F"/>
    <w:rsid w:val="00B870CE"/>
    <w:rsid w:val="00B87824"/>
    <w:rsid w:val="00B90932"/>
    <w:rsid w:val="00B90E1A"/>
    <w:rsid w:val="00B924B1"/>
    <w:rsid w:val="00BA18B0"/>
    <w:rsid w:val="00BA2460"/>
    <w:rsid w:val="00BA786C"/>
    <w:rsid w:val="00BB003C"/>
    <w:rsid w:val="00BB34A4"/>
    <w:rsid w:val="00BB4828"/>
    <w:rsid w:val="00BB5701"/>
    <w:rsid w:val="00BB60CF"/>
    <w:rsid w:val="00BB7A25"/>
    <w:rsid w:val="00BC114A"/>
    <w:rsid w:val="00BC59FA"/>
    <w:rsid w:val="00BC7C50"/>
    <w:rsid w:val="00BD5D9E"/>
    <w:rsid w:val="00BD71EA"/>
    <w:rsid w:val="00BE1F6F"/>
    <w:rsid w:val="00BE423F"/>
    <w:rsid w:val="00BE47ED"/>
    <w:rsid w:val="00BE49B7"/>
    <w:rsid w:val="00BE6B1A"/>
    <w:rsid w:val="00BE7D32"/>
    <w:rsid w:val="00BF1772"/>
    <w:rsid w:val="00BF2BE9"/>
    <w:rsid w:val="00BF7281"/>
    <w:rsid w:val="00C01418"/>
    <w:rsid w:val="00C032A9"/>
    <w:rsid w:val="00C0649C"/>
    <w:rsid w:val="00C06816"/>
    <w:rsid w:val="00C10E69"/>
    <w:rsid w:val="00C11B0F"/>
    <w:rsid w:val="00C12285"/>
    <w:rsid w:val="00C12504"/>
    <w:rsid w:val="00C16E65"/>
    <w:rsid w:val="00C1738A"/>
    <w:rsid w:val="00C17642"/>
    <w:rsid w:val="00C20E7E"/>
    <w:rsid w:val="00C21226"/>
    <w:rsid w:val="00C21E6A"/>
    <w:rsid w:val="00C244B1"/>
    <w:rsid w:val="00C244D8"/>
    <w:rsid w:val="00C25DA5"/>
    <w:rsid w:val="00C304B5"/>
    <w:rsid w:val="00C344C0"/>
    <w:rsid w:val="00C3606D"/>
    <w:rsid w:val="00C411A7"/>
    <w:rsid w:val="00C41FD5"/>
    <w:rsid w:val="00C423FC"/>
    <w:rsid w:val="00C44524"/>
    <w:rsid w:val="00C446A7"/>
    <w:rsid w:val="00C478F4"/>
    <w:rsid w:val="00C5114D"/>
    <w:rsid w:val="00C51650"/>
    <w:rsid w:val="00C529CC"/>
    <w:rsid w:val="00C52EA6"/>
    <w:rsid w:val="00C53C36"/>
    <w:rsid w:val="00C54BCF"/>
    <w:rsid w:val="00C6287D"/>
    <w:rsid w:val="00C629A3"/>
    <w:rsid w:val="00C62FA4"/>
    <w:rsid w:val="00C65F17"/>
    <w:rsid w:val="00C668C6"/>
    <w:rsid w:val="00C719BA"/>
    <w:rsid w:val="00C7209B"/>
    <w:rsid w:val="00C72457"/>
    <w:rsid w:val="00C739D4"/>
    <w:rsid w:val="00C76CCC"/>
    <w:rsid w:val="00C80475"/>
    <w:rsid w:val="00C81EF0"/>
    <w:rsid w:val="00C91C1C"/>
    <w:rsid w:val="00C939EC"/>
    <w:rsid w:val="00CA060C"/>
    <w:rsid w:val="00CA21D4"/>
    <w:rsid w:val="00CA49DF"/>
    <w:rsid w:val="00CA509A"/>
    <w:rsid w:val="00CA5611"/>
    <w:rsid w:val="00CA6E37"/>
    <w:rsid w:val="00CB11C6"/>
    <w:rsid w:val="00CB23AB"/>
    <w:rsid w:val="00CB5B2C"/>
    <w:rsid w:val="00CB71C0"/>
    <w:rsid w:val="00CC06AE"/>
    <w:rsid w:val="00CC0F53"/>
    <w:rsid w:val="00CC18C4"/>
    <w:rsid w:val="00CC235A"/>
    <w:rsid w:val="00CC2634"/>
    <w:rsid w:val="00CC408F"/>
    <w:rsid w:val="00CC58B9"/>
    <w:rsid w:val="00CD1EB0"/>
    <w:rsid w:val="00CD1FB1"/>
    <w:rsid w:val="00CD240E"/>
    <w:rsid w:val="00CD6A04"/>
    <w:rsid w:val="00CD727B"/>
    <w:rsid w:val="00CE111A"/>
    <w:rsid w:val="00CE4711"/>
    <w:rsid w:val="00CE49AA"/>
    <w:rsid w:val="00CF1093"/>
    <w:rsid w:val="00CF22B1"/>
    <w:rsid w:val="00CF2A72"/>
    <w:rsid w:val="00CF3C23"/>
    <w:rsid w:val="00CF5927"/>
    <w:rsid w:val="00D011A3"/>
    <w:rsid w:val="00D01B5A"/>
    <w:rsid w:val="00D01C43"/>
    <w:rsid w:val="00D0218C"/>
    <w:rsid w:val="00D02767"/>
    <w:rsid w:val="00D048FE"/>
    <w:rsid w:val="00D05F82"/>
    <w:rsid w:val="00D061ED"/>
    <w:rsid w:val="00D06884"/>
    <w:rsid w:val="00D068FB"/>
    <w:rsid w:val="00D100FA"/>
    <w:rsid w:val="00D10B4A"/>
    <w:rsid w:val="00D12888"/>
    <w:rsid w:val="00D12ABB"/>
    <w:rsid w:val="00D12BB7"/>
    <w:rsid w:val="00D12CAC"/>
    <w:rsid w:val="00D13ED7"/>
    <w:rsid w:val="00D15078"/>
    <w:rsid w:val="00D1576E"/>
    <w:rsid w:val="00D15C5E"/>
    <w:rsid w:val="00D201BE"/>
    <w:rsid w:val="00D20E18"/>
    <w:rsid w:val="00D2290D"/>
    <w:rsid w:val="00D258B4"/>
    <w:rsid w:val="00D30528"/>
    <w:rsid w:val="00D309FB"/>
    <w:rsid w:val="00D31051"/>
    <w:rsid w:val="00D33E7F"/>
    <w:rsid w:val="00D37755"/>
    <w:rsid w:val="00D3788B"/>
    <w:rsid w:val="00D41B8E"/>
    <w:rsid w:val="00D44C51"/>
    <w:rsid w:val="00D44C60"/>
    <w:rsid w:val="00D51A89"/>
    <w:rsid w:val="00D52ED7"/>
    <w:rsid w:val="00D53D54"/>
    <w:rsid w:val="00D60273"/>
    <w:rsid w:val="00D62390"/>
    <w:rsid w:val="00D6696C"/>
    <w:rsid w:val="00D66FD7"/>
    <w:rsid w:val="00D67746"/>
    <w:rsid w:val="00D70AD8"/>
    <w:rsid w:val="00D731D0"/>
    <w:rsid w:val="00D731D9"/>
    <w:rsid w:val="00D73C98"/>
    <w:rsid w:val="00D779CE"/>
    <w:rsid w:val="00D818A8"/>
    <w:rsid w:val="00D85E74"/>
    <w:rsid w:val="00D90B7D"/>
    <w:rsid w:val="00D90FD7"/>
    <w:rsid w:val="00D91EE1"/>
    <w:rsid w:val="00D92DBE"/>
    <w:rsid w:val="00D9356F"/>
    <w:rsid w:val="00D93CDE"/>
    <w:rsid w:val="00D9414D"/>
    <w:rsid w:val="00D96AF8"/>
    <w:rsid w:val="00D97BC8"/>
    <w:rsid w:val="00DA1FA3"/>
    <w:rsid w:val="00DA282E"/>
    <w:rsid w:val="00DA51A6"/>
    <w:rsid w:val="00DA6AFF"/>
    <w:rsid w:val="00DA730D"/>
    <w:rsid w:val="00DB2661"/>
    <w:rsid w:val="00DB4905"/>
    <w:rsid w:val="00DB4F08"/>
    <w:rsid w:val="00DC0084"/>
    <w:rsid w:val="00DC2BF0"/>
    <w:rsid w:val="00DC3AE4"/>
    <w:rsid w:val="00DC62BA"/>
    <w:rsid w:val="00DD0FAB"/>
    <w:rsid w:val="00DD1DE1"/>
    <w:rsid w:val="00DD2C7F"/>
    <w:rsid w:val="00DD354B"/>
    <w:rsid w:val="00DD3EAE"/>
    <w:rsid w:val="00DD6060"/>
    <w:rsid w:val="00DD63CC"/>
    <w:rsid w:val="00DD6941"/>
    <w:rsid w:val="00DD6BF1"/>
    <w:rsid w:val="00DE07D3"/>
    <w:rsid w:val="00DE333F"/>
    <w:rsid w:val="00DE4DF9"/>
    <w:rsid w:val="00DE569E"/>
    <w:rsid w:val="00DE692F"/>
    <w:rsid w:val="00DE7958"/>
    <w:rsid w:val="00DF024F"/>
    <w:rsid w:val="00DF0A97"/>
    <w:rsid w:val="00DF36FA"/>
    <w:rsid w:val="00DF643A"/>
    <w:rsid w:val="00E008C2"/>
    <w:rsid w:val="00E03375"/>
    <w:rsid w:val="00E0341D"/>
    <w:rsid w:val="00E045A3"/>
    <w:rsid w:val="00E06134"/>
    <w:rsid w:val="00E066EB"/>
    <w:rsid w:val="00E068F1"/>
    <w:rsid w:val="00E111C8"/>
    <w:rsid w:val="00E112FE"/>
    <w:rsid w:val="00E11D3C"/>
    <w:rsid w:val="00E140C3"/>
    <w:rsid w:val="00E142F0"/>
    <w:rsid w:val="00E14548"/>
    <w:rsid w:val="00E1548C"/>
    <w:rsid w:val="00E15BC9"/>
    <w:rsid w:val="00E15E69"/>
    <w:rsid w:val="00E1713A"/>
    <w:rsid w:val="00E240A7"/>
    <w:rsid w:val="00E24991"/>
    <w:rsid w:val="00E27619"/>
    <w:rsid w:val="00E31507"/>
    <w:rsid w:val="00E31DDE"/>
    <w:rsid w:val="00E31FEC"/>
    <w:rsid w:val="00E4090A"/>
    <w:rsid w:val="00E42030"/>
    <w:rsid w:val="00E42F90"/>
    <w:rsid w:val="00E43B09"/>
    <w:rsid w:val="00E4742E"/>
    <w:rsid w:val="00E5501A"/>
    <w:rsid w:val="00E569DC"/>
    <w:rsid w:val="00E570AF"/>
    <w:rsid w:val="00E5718C"/>
    <w:rsid w:val="00E57384"/>
    <w:rsid w:val="00E63539"/>
    <w:rsid w:val="00E65698"/>
    <w:rsid w:val="00E6604B"/>
    <w:rsid w:val="00E674BC"/>
    <w:rsid w:val="00E703E0"/>
    <w:rsid w:val="00E71013"/>
    <w:rsid w:val="00E713B8"/>
    <w:rsid w:val="00E74290"/>
    <w:rsid w:val="00E752A2"/>
    <w:rsid w:val="00E7571F"/>
    <w:rsid w:val="00E77A16"/>
    <w:rsid w:val="00E816C8"/>
    <w:rsid w:val="00E8497C"/>
    <w:rsid w:val="00E84D82"/>
    <w:rsid w:val="00E85C6B"/>
    <w:rsid w:val="00E904CA"/>
    <w:rsid w:val="00E90CC4"/>
    <w:rsid w:val="00E91BA2"/>
    <w:rsid w:val="00E936B8"/>
    <w:rsid w:val="00E94B6B"/>
    <w:rsid w:val="00E9545E"/>
    <w:rsid w:val="00E97A7B"/>
    <w:rsid w:val="00EA36A1"/>
    <w:rsid w:val="00EA463D"/>
    <w:rsid w:val="00EA62D7"/>
    <w:rsid w:val="00EA63C3"/>
    <w:rsid w:val="00EB28BC"/>
    <w:rsid w:val="00EB3FE3"/>
    <w:rsid w:val="00EB4721"/>
    <w:rsid w:val="00EB4CD4"/>
    <w:rsid w:val="00EB4FFB"/>
    <w:rsid w:val="00EB58A2"/>
    <w:rsid w:val="00EB605A"/>
    <w:rsid w:val="00EB7C43"/>
    <w:rsid w:val="00EC0A79"/>
    <w:rsid w:val="00EC0A81"/>
    <w:rsid w:val="00EC24A5"/>
    <w:rsid w:val="00EC3502"/>
    <w:rsid w:val="00EC447C"/>
    <w:rsid w:val="00EC44A5"/>
    <w:rsid w:val="00EC5675"/>
    <w:rsid w:val="00EC5AE2"/>
    <w:rsid w:val="00ED1465"/>
    <w:rsid w:val="00ED2118"/>
    <w:rsid w:val="00ED2F33"/>
    <w:rsid w:val="00ED4C5B"/>
    <w:rsid w:val="00ED63AD"/>
    <w:rsid w:val="00ED719C"/>
    <w:rsid w:val="00EE1668"/>
    <w:rsid w:val="00EE2732"/>
    <w:rsid w:val="00EE558B"/>
    <w:rsid w:val="00EE58A8"/>
    <w:rsid w:val="00EE5C55"/>
    <w:rsid w:val="00EF022B"/>
    <w:rsid w:val="00EF0615"/>
    <w:rsid w:val="00EF1BCB"/>
    <w:rsid w:val="00EF2E81"/>
    <w:rsid w:val="00EF65FE"/>
    <w:rsid w:val="00EF6623"/>
    <w:rsid w:val="00F02A48"/>
    <w:rsid w:val="00F0511D"/>
    <w:rsid w:val="00F10803"/>
    <w:rsid w:val="00F109D2"/>
    <w:rsid w:val="00F12F28"/>
    <w:rsid w:val="00F13315"/>
    <w:rsid w:val="00F13DA2"/>
    <w:rsid w:val="00F222E8"/>
    <w:rsid w:val="00F22E3C"/>
    <w:rsid w:val="00F232AC"/>
    <w:rsid w:val="00F24298"/>
    <w:rsid w:val="00F27354"/>
    <w:rsid w:val="00F31614"/>
    <w:rsid w:val="00F31957"/>
    <w:rsid w:val="00F3475E"/>
    <w:rsid w:val="00F372EE"/>
    <w:rsid w:val="00F40270"/>
    <w:rsid w:val="00F40951"/>
    <w:rsid w:val="00F40B6F"/>
    <w:rsid w:val="00F43502"/>
    <w:rsid w:val="00F43C58"/>
    <w:rsid w:val="00F4424D"/>
    <w:rsid w:val="00F449BE"/>
    <w:rsid w:val="00F45FB8"/>
    <w:rsid w:val="00F46030"/>
    <w:rsid w:val="00F47A5D"/>
    <w:rsid w:val="00F5060C"/>
    <w:rsid w:val="00F52C91"/>
    <w:rsid w:val="00F5671A"/>
    <w:rsid w:val="00F63189"/>
    <w:rsid w:val="00F6480A"/>
    <w:rsid w:val="00F650D7"/>
    <w:rsid w:val="00F6549E"/>
    <w:rsid w:val="00F73808"/>
    <w:rsid w:val="00F808AA"/>
    <w:rsid w:val="00F80961"/>
    <w:rsid w:val="00F8317D"/>
    <w:rsid w:val="00F8488B"/>
    <w:rsid w:val="00F85E9F"/>
    <w:rsid w:val="00F926AA"/>
    <w:rsid w:val="00F96404"/>
    <w:rsid w:val="00F971D7"/>
    <w:rsid w:val="00F976A3"/>
    <w:rsid w:val="00F9773E"/>
    <w:rsid w:val="00F97D9D"/>
    <w:rsid w:val="00FA17C6"/>
    <w:rsid w:val="00FA2E58"/>
    <w:rsid w:val="00FA5054"/>
    <w:rsid w:val="00FA7658"/>
    <w:rsid w:val="00FA7A08"/>
    <w:rsid w:val="00FB2FDB"/>
    <w:rsid w:val="00FB59B9"/>
    <w:rsid w:val="00FB6180"/>
    <w:rsid w:val="00FB697F"/>
    <w:rsid w:val="00FB7BEE"/>
    <w:rsid w:val="00FC34DB"/>
    <w:rsid w:val="00FC39B6"/>
    <w:rsid w:val="00FC3B97"/>
    <w:rsid w:val="00FC3CE1"/>
    <w:rsid w:val="00FC61BF"/>
    <w:rsid w:val="00FC7AB2"/>
    <w:rsid w:val="00FC7B73"/>
    <w:rsid w:val="00FD03E9"/>
    <w:rsid w:val="00FD168E"/>
    <w:rsid w:val="00FD1F44"/>
    <w:rsid w:val="00FD3038"/>
    <w:rsid w:val="00FD349F"/>
    <w:rsid w:val="00FF03CA"/>
    <w:rsid w:val="00FF2C41"/>
    <w:rsid w:val="00FF36CA"/>
    <w:rsid w:val="00FF5DAA"/>
    <w:rsid w:val="00FF60C4"/>
    <w:rsid w:val="00FF70DC"/>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3073" v:ext="edit"/>
    <o:shapelayout v:ext="edit">
      <o:idmap data="2" v:ext="edit"/>
    </o:shapelayout>
  </w:shapeDefaults>
  <w:decimalSymbol w:val=","/>
  <w:listSeparator w:val=";"/>
  <w14:docId w14:val="5626DAC5"/>
  <w15:docId w15:val="{3393F373-3C38-4D10-8720-38CB2F4C0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46898"/>
    <w:pPr>
      <w:spacing w:line="240" w:lineRule="atLeast"/>
    </w:pPr>
    <w:rPr>
      <w:rFonts w:ascii="Arial" w:hAnsi="Arial"/>
      <w:sz w:val="22"/>
      <w:szCs w:val="24"/>
    </w:rPr>
  </w:style>
  <w:style w:styleId="Titre1" w:type="paragraph">
    <w:name w:val="heading 1"/>
    <w:basedOn w:val="Normal"/>
    <w:next w:val="Normal"/>
    <w:qFormat/>
    <w:rsid w:val="00957730"/>
    <w:pPr>
      <w:keepNext/>
      <w:numPr>
        <w:numId w:val="2"/>
      </w:numPr>
      <w:spacing w:after="360" w:before="360"/>
      <w:outlineLvl w:val="0"/>
    </w:pPr>
    <w:rPr>
      <w:rFonts w:cs="Arial"/>
      <w:b/>
      <w:bCs/>
      <w:kern w:val="32"/>
      <w:sz w:val="32"/>
      <w:szCs w:val="32"/>
    </w:rPr>
  </w:style>
  <w:style w:styleId="Titre2" w:type="paragraph">
    <w:name w:val="heading 2"/>
    <w:basedOn w:val="Normal"/>
    <w:next w:val="Normal"/>
    <w:qFormat/>
    <w:rsid w:val="00EC0A79"/>
    <w:pPr>
      <w:keepNext/>
      <w:numPr>
        <w:ilvl w:val="1"/>
        <w:numId w:val="2"/>
      </w:numPr>
      <w:spacing w:after="60" w:before="240"/>
      <w:outlineLvl w:val="1"/>
    </w:pPr>
    <w:rPr>
      <w:rFonts w:ascii="Montserrat" w:cs="Arial" w:hAnsi="Montserrat"/>
      <w:b/>
      <w:bCs/>
      <w:iCs/>
      <w:sz w:val="20"/>
      <w:szCs w:val="28"/>
    </w:rPr>
  </w:style>
  <w:style w:styleId="Titre3" w:type="paragraph">
    <w:name w:val="heading 3"/>
    <w:basedOn w:val="Normal"/>
    <w:next w:val="Normal"/>
    <w:qFormat/>
    <w:rsid w:val="00706D8D"/>
    <w:pPr>
      <w:keepNext/>
      <w:numPr>
        <w:ilvl w:val="2"/>
        <w:numId w:val="2"/>
      </w:numPr>
      <w:spacing w:after="60" w:before="240"/>
      <w:outlineLvl w:val="2"/>
    </w:pPr>
    <w:rPr>
      <w:rFonts w:cs="Arial"/>
      <w:bCs/>
      <w:sz w:val="24"/>
      <w:szCs w:val="26"/>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semiHidden/>
    <w:rsid w:val="00D12CAC"/>
    <w:rPr>
      <w:sz w:val="14"/>
    </w:rPr>
  </w:style>
  <w:style w:styleId="Pieddepage" w:type="paragraph">
    <w:name w:val="footer"/>
    <w:basedOn w:val="Normal"/>
    <w:link w:val="PieddepageCar"/>
    <w:uiPriority w:val="99"/>
    <w:rsid w:val="008E6D7A"/>
    <w:pPr>
      <w:spacing w:line="240" w:lineRule="auto"/>
      <w:jc w:val="right"/>
    </w:pPr>
    <w:rPr>
      <w:b/>
    </w:rPr>
  </w:style>
  <w:style w:styleId="lev" w:type="character">
    <w:name w:val="Strong"/>
    <w:basedOn w:val="Policepardfaut"/>
    <w:qFormat/>
    <w:rsid w:val="005B279D"/>
    <w:rPr>
      <w:b/>
      <w:bCs/>
    </w:rPr>
  </w:style>
  <w:style w:styleId="Numrodepage" w:type="character">
    <w:name w:val="page number"/>
    <w:basedOn w:val="Policepardfaut"/>
    <w:semiHidden/>
    <w:rsid w:val="008E6D7A"/>
  </w:style>
  <w:style w:styleId="Grilledutableau" w:type="table">
    <w:name w:val="Table Grid"/>
    <w:basedOn w:val="TableauNormal"/>
    <w:uiPriority w:val="59"/>
    <w:rsid w:val="00E4090A"/>
    <w:pPr>
      <w:tabs>
        <w:tab w:pos="5670" w:val="left"/>
      </w:tabs>
      <w:spacing w:line="28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epuces" w:type="paragraph">
    <w:name w:val="List Bullet"/>
    <w:basedOn w:val="Normal"/>
    <w:rsid w:val="00CF5927"/>
    <w:pPr>
      <w:numPr>
        <w:numId w:val="1"/>
      </w:numPr>
    </w:pPr>
  </w:style>
  <w:style w:customStyle="1" w:styleId="Intertitre" w:type="paragraph">
    <w:name w:val="Intertitre"/>
    <w:basedOn w:val="Normal"/>
    <w:rsid w:val="00D01C43"/>
    <w:pPr>
      <w:spacing w:before="360" w:line="300" w:lineRule="atLeast"/>
    </w:pPr>
    <w:rPr>
      <w:rFonts w:cs="Arial"/>
      <w:b/>
      <w:bCs/>
      <w:sz w:val="24"/>
    </w:rPr>
  </w:style>
  <w:style w:customStyle="1" w:styleId="Grilledutableau1" w:type="table">
    <w:name w:val="Grille du tableau1"/>
    <w:basedOn w:val="TableauNormal"/>
    <w:next w:val="Grilledutableau"/>
    <w:uiPriority w:val="59"/>
    <w:rsid w:val="0058513B"/>
    <w:rPr>
      <w:rFonts w:ascii="Calibri" w:eastAsia="Calibri" w:hAnsi="Calibri"/>
      <w:sz w:val="22"/>
      <w:szCs w:val="22"/>
      <w:lang w:eastAsia="en-US"/>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styleId="Textedebulles" w:type="paragraph">
    <w:name w:val="Balloon Text"/>
    <w:basedOn w:val="Normal"/>
    <w:link w:val="TextedebullesCar"/>
    <w:rsid w:val="00996544"/>
    <w:pPr>
      <w:spacing w:line="240" w:lineRule="auto"/>
    </w:pPr>
    <w:rPr>
      <w:rFonts w:ascii="Tahoma" w:cs="Tahoma" w:hAnsi="Tahoma"/>
      <w:sz w:val="16"/>
      <w:szCs w:val="16"/>
    </w:rPr>
  </w:style>
  <w:style w:customStyle="1" w:styleId="TextedebullesCar" w:type="character">
    <w:name w:val="Texte de bulles Car"/>
    <w:basedOn w:val="Policepardfaut"/>
    <w:link w:val="Textedebulles"/>
    <w:rsid w:val="00996544"/>
    <w:rPr>
      <w:rFonts w:ascii="Tahoma" w:cs="Tahoma" w:hAnsi="Tahoma"/>
      <w:sz w:val="16"/>
      <w:szCs w:val="16"/>
    </w:rPr>
  </w:style>
  <w:style w:styleId="Paragraphedeliste" w:type="paragraph">
    <w:name w:val="List Paragraph"/>
    <w:basedOn w:val="Normal"/>
    <w:uiPriority w:val="34"/>
    <w:qFormat/>
    <w:rsid w:val="009F11BF"/>
    <w:pPr>
      <w:spacing w:after="200" w:line="276" w:lineRule="auto"/>
      <w:ind w:left="720"/>
    </w:pPr>
    <w:rPr>
      <w:rFonts w:ascii="Calibri" w:eastAsiaTheme="minorHAnsi" w:hAnsi="Calibri"/>
      <w:szCs w:val="22"/>
    </w:rPr>
  </w:style>
  <w:style w:styleId="Marquedecommentaire" w:type="character">
    <w:name w:val="annotation reference"/>
    <w:basedOn w:val="Policepardfaut"/>
    <w:rsid w:val="00FB6180"/>
    <w:rPr>
      <w:sz w:val="16"/>
      <w:szCs w:val="16"/>
    </w:rPr>
  </w:style>
  <w:style w:styleId="Commentaire" w:type="paragraph">
    <w:name w:val="annotation text"/>
    <w:basedOn w:val="Normal"/>
    <w:link w:val="CommentaireCar"/>
    <w:rsid w:val="00FB6180"/>
    <w:pPr>
      <w:spacing w:line="240" w:lineRule="auto"/>
    </w:pPr>
    <w:rPr>
      <w:sz w:val="20"/>
      <w:szCs w:val="20"/>
    </w:rPr>
  </w:style>
  <w:style w:customStyle="1" w:styleId="CommentaireCar" w:type="character">
    <w:name w:val="Commentaire Car"/>
    <w:basedOn w:val="Policepardfaut"/>
    <w:link w:val="Commentaire"/>
    <w:rsid w:val="00FB6180"/>
    <w:rPr>
      <w:rFonts w:ascii="Arial" w:hAnsi="Arial"/>
    </w:rPr>
  </w:style>
  <w:style w:styleId="Objetducommentaire" w:type="paragraph">
    <w:name w:val="annotation subject"/>
    <w:basedOn w:val="Commentaire"/>
    <w:next w:val="Commentaire"/>
    <w:link w:val="ObjetducommentaireCar"/>
    <w:rsid w:val="00FB6180"/>
    <w:rPr>
      <w:b/>
      <w:bCs/>
    </w:rPr>
  </w:style>
  <w:style w:customStyle="1" w:styleId="ObjetducommentaireCar" w:type="character">
    <w:name w:val="Objet du commentaire Car"/>
    <w:basedOn w:val="CommentaireCar"/>
    <w:link w:val="Objetducommentaire"/>
    <w:rsid w:val="00FB6180"/>
    <w:rPr>
      <w:rFonts w:ascii="Arial" w:hAnsi="Arial"/>
      <w:b/>
      <w:bCs/>
    </w:rPr>
  </w:style>
  <w:style w:customStyle="1" w:styleId="Default" w:type="paragraph">
    <w:name w:val="Default"/>
    <w:rsid w:val="00626DD3"/>
    <w:pPr>
      <w:autoSpaceDE w:val="0"/>
      <w:autoSpaceDN w:val="0"/>
      <w:adjustRightInd w:val="0"/>
    </w:pPr>
    <w:rPr>
      <w:rFonts w:ascii="Arial" w:cs="Arial" w:eastAsiaTheme="minorHAnsi" w:hAnsi="Arial"/>
      <w:color w:val="000000"/>
      <w:sz w:val="24"/>
      <w:szCs w:val="24"/>
      <w:lang w:eastAsia="en-US"/>
    </w:rPr>
  </w:style>
  <w:style w:styleId="Sansinterligne" w:type="paragraph">
    <w:name w:val="No Spacing"/>
    <w:uiPriority w:val="1"/>
    <w:qFormat/>
    <w:rsid w:val="00626DD3"/>
    <w:rPr>
      <w:rFonts w:asciiTheme="minorHAnsi" w:cstheme="minorBidi" w:eastAsiaTheme="minorHAnsi" w:hAnsiTheme="minorHAnsi"/>
      <w:sz w:val="22"/>
      <w:szCs w:val="22"/>
      <w:lang w:eastAsia="en-US"/>
    </w:rPr>
  </w:style>
  <w:style w:styleId="NormalWeb" w:type="paragraph">
    <w:name w:val="Normal (Web)"/>
    <w:basedOn w:val="Normal"/>
    <w:uiPriority w:val="99"/>
    <w:rsid w:val="00C06816"/>
    <w:pPr>
      <w:spacing w:after="100" w:afterAutospacing="1" w:before="100" w:beforeAutospacing="1" w:line="240" w:lineRule="auto"/>
    </w:pPr>
    <w:rPr>
      <w:rFonts w:ascii="Times New Roman" w:hAnsi="Times New Roman"/>
      <w:color w:val="000000"/>
      <w:sz w:val="24"/>
    </w:rPr>
  </w:style>
  <w:style w:customStyle="1" w:styleId="Textecourant" w:type="paragraph">
    <w:name w:val="Texte courant"/>
    <w:basedOn w:val="Normal"/>
    <w:qFormat/>
    <w:rsid w:val="00021ACB"/>
    <w:pPr>
      <w:autoSpaceDE w:val="0"/>
      <w:autoSpaceDN w:val="0"/>
      <w:adjustRightInd w:val="0"/>
      <w:spacing w:after="240" w:line="280" w:lineRule="exact"/>
      <w:jc w:val="both"/>
    </w:pPr>
    <w:rPr>
      <w:rFonts w:ascii="Verdana" w:cs="Verdana" w:hAnsi="Verdana"/>
      <w:color w:val="221E1F"/>
      <w:sz w:val="18"/>
      <w:szCs w:val="18"/>
      <w:lang w:eastAsia="en-US"/>
    </w:rPr>
  </w:style>
  <w:style w:customStyle="1" w:styleId="StyleTitre1" w:type="paragraph">
    <w:name w:val="Style Titre 1"/>
    <w:basedOn w:val="Normal"/>
    <w:qFormat/>
    <w:rsid w:val="00021ACB"/>
    <w:pPr>
      <w:numPr>
        <w:numId w:val="3"/>
      </w:numPr>
      <w:autoSpaceDE w:val="0"/>
      <w:autoSpaceDN w:val="0"/>
      <w:adjustRightInd w:val="0"/>
      <w:spacing w:after="360" w:before="480" w:line="241" w:lineRule="atLeast"/>
    </w:pPr>
    <w:rPr>
      <w:rFonts w:ascii="Verdana" w:cs="Verdana" w:hAnsi="Verdana"/>
      <w:b/>
      <w:bCs/>
      <w:caps/>
      <w:color w:val="6C6E70"/>
      <w:sz w:val="30"/>
      <w:szCs w:val="30"/>
      <w:lang w:eastAsia="en-US"/>
    </w:rPr>
  </w:style>
  <w:style w:customStyle="1" w:styleId="StyleTitre2" w:type="paragraph">
    <w:name w:val="Style Titre 2"/>
    <w:basedOn w:val="Normal"/>
    <w:qFormat/>
    <w:rsid w:val="00021ACB"/>
    <w:pPr>
      <w:numPr>
        <w:ilvl w:val="1"/>
        <w:numId w:val="3"/>
      </w:numPr>
      <w:autoSpaceDE w:val="0"/>
      <w:autoSpaceDN w:val="0"/>
      <w:adjustRightInd w:val="0"/>
      <w:spacing w:after="240" w:before="240" w:line="241" w:lineRule="atLeast"/>
      <w:jc w:val="both"/>
    </w:pPr>
    <w:rPr>
      <w:rFonts w:ascii="Verdana" w:cs="Verdana" w:hAnsi="Verdana"/>
      <w:b/>
      <w:bCs/>
      <w:caps/>
      <w:color w:val="1BB7B2"/>
      <w:sz w:val="24"/>
      <w:lang w:eastAsia="en-US"/>
    </w:rPr>
  </w:style>
  <w:style w:customStyle="1" w:styleId="StyleTitre3" w:type="paragraph">
    <w:name w:val="Style Titre 3"/>
    <w:basedOn w:val="StyleTitre2"/>
    <w:autoRedefine/>
    <w:qFormat/>
    <w:rsid w:val="002469AC"/>
    <w:pPr>
      <w:numPr>
        <w:ilvl w:val="0"/>
        <w:numId w:val="16"/>
      </w:numPr>
      <w:spacing w:after="120" w:before="120"/>
    </w:pPr>
    <w:rPr>
      <w:rFonts w:ascii="Montserrat" w:eastAsia="Calibri" w:hAnsi="Montserrat"/>
      <w:caps w:val="0"/>
      <w:color w:val="auto"/>
      <w:sz w:val="22"/>
      <w:szCs w:val="20"/>
      <w:u w:val="single"/>
    </w:rPr>
  </w:style>
  <w:style w:styleId="Tramemoyenne1-Accent5" w:type="table">
    <w:name w:val="Medium Shading 1 Accent 5"/>
    <w:basedOn w:val="TableauNormal"/>
    <w:uiPriority w:val="63"/>
    <w:rsid w:val="00F12F28"/>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customStyle="1" w:styleId="PieddepageCar" w:type="character">
    <w:name w:val="Pied de page Car"/>
    <w:basedOn w:val="Policepardfaut"/>
    <w:link w:val="Pieddepage"/>
    <w:uiPriority w:val="99"/>
    <w:rsid w:val="00CC408F"/>
    <w:rPr>
      <w:rFonts w:ascii="Arial" w:hAnsi="Arial"/>
      <w:b/>
      <w:sz w:val="22"/>
      <w:szCs w:val="24"/>
    </w:rPr>
  </w:style>
  <w:style w:customStyle="1" w:styleId="texte" w:type="paragraph">
    <w:name w:val="texte"/>
    <w:basedOn w:val="Textebrut"/>
    <w:link w:val="texteCar"/>
    <w:rsid w:val="0054506B"/>
    <w:pPr>
      <w:jc w:val="both"/>
    </w:pPr>
    <w:rPr>
      <w:rFonts w:ascii="Arial" w:cs="Arial" w:eastAsia="MS Mincho" w:hAnsi="Arial"/>
      <w:color w:val="5F5F5F"/>
      <w:sz w:val="20"/>
      <w:szCs w:val="24"/>
    </w:rPr>
  </w:style>
  <w:style w:customStyle="1" w:styleId="texteCar" w:type="character">
    <w:name w:val="texte Car"/>
    <w:basedOn w:val="Policepardfaut"/>
    <w:link w:val="texte"/>
    <w:rsid w:val="0054506B"/>
    <w:rPr>
      <w:rFonts w:ascii="Arial" w:cs="Arial" w:eastAsia="MS Mincho" w:hAnsi="Arial"/>
      <w:color w:val="5F5F5F"/>
      <w:szCs w:val="24"/>
    </w:rPr>
  </w:style>
  <w:style w:styleId="Textebrut" w:type="paragraph">
    <w:name w:val="Plain Text"/>
    <w:basedOn w:val="Normal"/>
    <w:link w:val="TextebrutCar"/>
    <w:semiHidden/>
    <w:unhideWhenUsed/>
    <w:rsid w:val="0054506B"/>
    <w:pPr>
      <w:spacing w:line="240" w:lineRule="auto"/>
    </w:pPr>
    <w:rPr>
      <w:rFonts w:ascii="Consolas" w:hAnsi="Consolas"/>
      <w:sz w:val="21"/>
      <w:szCs w:val="21"/>
    </w:rPr>
  </w:style>
  <w:style w:customStyle="1" w:styleId="TextebrutCar" w:type="character">
    <w:name w:val="Texte brut Car"/>
    <w:basedOn w:val="Policepardfaut"/>
    <w:link w:val="Textebrut"/>
    <w:semiHidden/>
    <w:rsid w:val="0054506B"/>
    <w:rPr>
      <w:rFonts w:ascii="Consolas" w:hAnsi="Consolas"/>
      <w:sz w:val="21"/>
      <w:szCs w:val="21"/>
    </w:rPr>
  </w:style>
  <w:style w:styleId="Rvision" w:type="paragraph">
    <w:name w:val="Revision"/>
    <w:hidden/>
    <w:uiPriority w:val="99"/>
    <w:semiHidden/>
    <w:rsid w:val="00197733"/>
    <w:rPr>
      <w:rFonts w:ascii="Arial" w:hAnsi="Arial"/>
      <w:sz w:val="22"/>
      <w:szCs w:val="24"/>
    </w:rPr>
  </w:style>
  <w:style w:styleId="En-ttedetabledesmatires" w:type="paragraph">
    <w:name w:val="TOC Heading"/>
    <w:basedOn w:val="Titre1"/>
    <w:next w:val="Normal"/>
    <w:uiPriority w:val="39"/>
    <w:unhideWhenUsed/>
    <w:qFormat/>
    <w:rsid w:val="006C3E05"/>
    <w:pPr>
      <w:keepLines/>
      <w:numPr>
        <w:numId w:val="0"/>
      </w:numPr>
      <w:spacing w:after="0" w:before="240" w:line="259" w:lineRule="auto"/>
      <w:outlineLvl w:val="9"/>
    </w:pPr>
    <w:rPr>
      <w:rFonts w:asciiTheme="majorHAnsi" w:cstheme="majorBidi" w:eastAsiaTheme="majorEastAsia" w:hAnsiTheme="majorHAnsi"/>
      <w:b w:val="0"/>
      <w:bCs w:val="0"/>
      <w:color w:themeColor="accent1" w:themeShade="BF" w:val="365F91"/>
      <w:kern w:val="0"/>
    </w:rPr>
  </w:style>
  <w:style w:customStyle="1" w:styleId="normaltextrun" w:type="character">
    <w:name w:val="normaltextrun"/>
    <w:basedOn w:val="Policepardfaut"/>
    <w:rsid w:val="006118C2"/>
  </w:style>
  <w:style w:customStyle="1" w:styleId="eop" w:type="character">
    <w:name w:val="eop"/>
    <w:basedOn w:val="Policepardfaut"/>
    <w:rsid w:val="006118C2"/>
  </w:style>
  <w:style w:customStyle="1" w:styleId="paragraph" w:type="paragraph">
    <w:name w:val="paragraph"/>
    <w:basedOn w:val="Normal"/>
    <w:rsid w:val="004A26F7"/>
    <w:pPr>
      <w:spacing w:after="100" w:afterAutospacing="1" w:before="100" w:beforeAutospacing="1" w:line="240" w:lineRule="auto"/>
    </w:pPr>
    <w:rPr>
      <w:rFonts w:ascii="Times New Roman" w:hAnsi="Times New Roman"/>
      <w:sz w:val="24"/>
    </w:rPr>
  </w:style>
  <w:style w:styleId="TM1" w:type="paragraph">
    <w:name w:val="toc 1"/>
    <w:basedOn w:val="Normal"/>
    <w:next w:val="Normal"/>
    <w:autoRedefine/>
    <w:uiPriority w:val="39"/>
    <w:unhideWhenUsed/>
    <w:rsid w:val="00566E76"/>
    <w:pPr>
      <w:spacing w:after="100"/>
    </w:pPr>
  </w:style>
  <w:style w:styleId="TM2" w:type="paragraph">
    <w:name w:val="toc 2"/>
    <w:basedOn w:val="Normal"/>
    <w:next w:val="Normal"/>
    <w:autoRedefine/>
    <w:uiPriority w:val="39"/>
    <w:unhideWhenUsed/>
    <w:rsid w:val="00566E76"/>
    <w:pPr>
      <w:spacing w:after="100"/>
      <w:ind w:left="220"/>
    </w:pPr>
  </w:style>
  <w:style w:styleId="Lienhypertexte" w:type="character">
    <w:name w:val="Hyperlink"/>
    <w:basedOn w:val="Policepardfaut"/>
    <w:uiPriority w:val="99"/>
    <w:unhideWhenUsed/>
    <w:rsid w:val="00566E76"/>
    <w:rPr>
      <w:color w:themeColor="hyperlink"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2018">
      <w:bodyDiv w:val="1"/>
      <w:marLeft w:val="0"/>
      <w:marRight w:val="0"/>
      <w:marTop w:val="0"/>
      <w:marBottom w:val="0"/>
      <w:divBdr>
        <w:top w:val="none" w:sz="0" w:space="0" w:color="auto"/>
        <w:left w:val="none" w:sz="0" w:space="0" w:color="auto"/>
        <w:bottom w:val="none" w:sz="0" w:space="0" w:color="auto"/>
        <w:right w:val="none" w:sz="0" w:space="0" w:color="auto"/>
      </w:divBdr>
    </w:div>
    <w:div w:id="123617900">
      <w:bodyDiv w:val="1"/>
      <w:marLeft w:val="0"/>
      <w:marRight w:val="0"/>
      <w:marTop w:val="0"/>
      <w:marBottom w:val="0"/>
      <w:divBdr>
        <w:top w:val="none" w:sz="0" w:space="0" w:color="auto"/>
        <w:left w:val="none" w:sz="0" w:space="0" w:color="auto"/>
        <w:bottom w:val="none" w:sz="0" w:space="0" w:color="auto"/>
        <w:right w:val="none" w:sz="0" w:space="0" w:color="auto"/>
      </w:divBdr>
      <w:divsChild>
        <w:div w:id="43218483">
          <w:marLeft w:val="0"/>
          <w:marRight w:val="0"/>
          <w:marTop w:val="0"/>
          <w:marBottom w:val="0"/>
          <w:divBdr>
            <w:top w:val="none" w:sz="0" w:space="0" w:color="auto"/>
            <w:left w:val="none" w:sz="0" w:space="0" w:color="auto"/>
            <w:bottom w:val="none" w:sz="0" w:space="0" w:color="auto"/>
            <w:right w:val="none" w:sz="0" w:space="0" w:color="auto"/>
          </w:divBdr>
        </w:div>
        <w:div w:id="687413807">
          <w:marLeft w:val="0"/>
          <w:marRight w:val="0"/>
          <w:marTop w:val="0"/>
          <w:marBottom w:val="0"/>
          <w:divBdr>
            <w:top w:val="none" w:sz="0" w:space="0" w:color="auto"/>
            <w:left w:val="none" w:sz="0" w:space="0" w:color="auto"/>
            <w:bottom w:val="none" w:sz="0" w:space="0" w:color="auto"/>
            <w:right w:val="none" w:sz="0" w:space="0" w:color="auto"/>
          </w:divBdr>
          <w:divsChild>
            <w:div w:id="891572681">
              <w:marLeft w:val="0"/>
              <w:marRight w:val="0"/>
              <w:marTop w:val="0"/>
              <w:marBottom w:val="0"/>
              <w:divBdr>
                <w:top w:val="none" w:sz="0" w:space="0" w:color="auto"/>
                <w:left w:val="none" w:sz="0" w:space="0" w:color="auto"/>
                <w:bottom w:val="none" w:sz="0" w:space="0" w:color="auto"/>
                <w:right w:val="none" w:sz="0" w:space="0" w:color="auto"/>
              </w:divBdr>
            </w:div>
            <w:div w:id="1910840964">
              <w:marLeft w:val="0"/>
              <w:marRight w:val="0"/>
              <w:marTop w:val="0"/>
              <w:marBottom w:val="0"/>
              <w:divBdr>
                <w:top w:val="none" w:sz="0" w:space="0" w:color="auto"/>
                <w:left w:val="none" w:sz="0" w:space="0" w:color="auto"/>
                <w:bottom w:val="none" w:sz="0" w:space="0" w:color="auto"/>
                <w:right w:val="none" w:sz="0" w:space="0" w:color="auto"/>
              </w:divBdr>
            </w:div>
          </w:divsChild>
        </w:div>
        <w:div w:id="953363862">
          <w:marLeft w:val="0"/>
          <w:marRight w:val="0"/>
          <w:marTop w:val="0"/>
          <w:marBottom w:val="0"/>
          <w:divBdr>
            <w:top w:val="none" w:sz="0" w:space="0" w:color="auto"/>
            <w:left w:val="none" w:sz="0" w:space="0" w:color="auto"/>
            <w:bottom w:val="none" w:sz="0" w:space="0" w:color="auto"/>
            <w:right w:val="none" w:sz="0" w:space="0" w:color="auto"/>
          </w:divBdr>
        </w:div>
        <w:div w:id="1938824205">
          <w:marLeft w:val="0"/>
          <w:marRight w:val="0"/>
          <w:marTop w:val="0"/>
          <w:marBottom w:val="0"/>
          <w:divBdr>
            <w:top w:val="none" w:sz="0" w:space="0" w:color="auto"/>
            <w:left w:val="none" w:sz="0" w:space="0" w:color="auto"/>
            <w:bottom w:val="none" w:sz="0" w:space="0" w:color="auto"/>
            <w:right w:val="none" w:sz="0" w:space="0" w:color="auto"/>
          </w:divBdr>
        </w:div>
        <w:div w:id="1973826095">
          <w:marLeft w:val="0"/>
          <w:marRight w:val="0"/>
          <w:marTop w:val="0"/>
          <w:marBottom w:val="0"/>
          <w:divBdr>
            <w:top w:val="none" w:sz="0" w:space="0" w:color="auto"/>
            <w:left w:val="none" w:sz="0" w:space="0" w:color="auto"/>
            <w:bottom w:val="none" w:sz="0" w:space="0" w:color="auto"/>
            <w:right w:val="none" w:sz="0" w:space="0" w:color="auto"/>
          </w:divBdr>
          <w:divsChild>
            <w:div w:id="575629602">
              <w:marLeft w:val="0"/>
              <w:marRight w:val="0"/>
              <w:marTop w:val="0"/>
              <w:marBottom w:val="0"/>
              <w:divBdr>
                <w:top w:val="none" w:sz="0" w:space="0" w:color="auto"/>
                <w:left w:val="none" w:sz="0" w:space="0" w:color="auto"/>
                <w:bottom w:val="none" w:sz="0" w:space="0" w:color="auto"/>
                <w:right w:val="none" w:sz="0" w:space="0" w:color="auto"/>
              </w:divBdr>
            </w:div>
            <w:div w:id="1150633258">
              <w:marLeft w:val="0"/>
              <w:marRight w:val="0"/>
              <w:marTop w:val="0"/>
              <w:marBottom w:val="0"/>
              <w:divBdr>
                <w:top w:val="none" w:sz="0" w:space="0" w:color="auto"/>
                <w:left w:val="none" w:sz="0" w:space="0" w:color="auto"/>
                <w:bottom w:val="none" w:sz="0" w:space="0" w:color="auto"/>
                <w:right w:val="none" w:sz="0" w:space="0" w:color="auto"/>
              </w:divBdr>
            </w:div>
            <w:div w:id="1704943939">
              <w:marLeft w:val="0"/>
              <w:marRight w:val="0"/>
              <w:marTop w:val="0"/>
              <w:marBottom w:val="0"/>
              <w:divBdr>
                <w:top w:val="none" w:sz="0" w:space="0" w:color="auto"/>
                <w:left w:val="none" w:sz="0" w:space="0" w:color="auto"/>
                <w:bottom w:val="none" w:sz="0" w:space="0" w:color="auto"/>
                <w:right w:val="none" w:sz="0" w:space="0" w:color="auto"/>
              </w:divBdr>
            </w:div>
            <w:div w:id="20689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038">
      <w:bodyDiv w:val="1"/>
      <w:marLeft w:val="0"/>
      <w:marRight w:val="0"/>
      <w:marTop w:val="0"/>
      <w:marBottom w:val="0"/>
      <w:divBdr>
        <w:top w:val="none" w:sz="0" w:space="0" w:color="auto"/>
        <w:left w:val="none" w:sz="0" w:space="0" w:color="auto"/>
        <w:bottom w:val="none" w:sz="0" w:space="0" w:color="auto"/>
        <w:right w:val="none" w:sz="0" w:space="0" w:color="auto"/>
      </w:divBdr>
    </w:div>
    <w:div w:id="253713815">
      <w:bodyDiv w:val="1"/>
      <w:marLeft w:val="0"/>
      <w:marRight w:val="0"/>
      <w:marTop w:val="0"/>
      <w:marBottom w:val="0"/>
      <w:divBdr>
        <w:top w:val="none" w:sz="0" w:space="0" w:color="auto"/>
        <w:left w:val="none" w:sz="0" w:space="0" w:color="auto"/>
        <w:bottom w:val="none" w:sz="0" w:space="0" w:color="auto"/>
        <w:right w:val="none" w:sz="0" w:space="0" w:color="auto"/>
      </w:divBdr>
    </w:div>
    <w:div w:id="371225047">
      <w:bodyDiv w:val="1"/>
      <w:marLeft w:val="0"/>
      <w:marRight w:val="0"/>
      <w:marTop w:val="0"/>
      <w:marBottom w:val="0"/>
      <w:divBdr>
        <w:top w:val="none" w:sz="0" w:space="0" w:color="auto"/>
        <w:left w:val="none" w:sz="0" w:space="0" w:color="auto"/>
        <w:bottom w:val="none" w:sz="0" w:space="0" w:color="auto"/>
        <w:right w:val="none" w:sz="0" w:space="0" w:color="auto"/>
      </w:divBdr>
    </w:div>
    <w:div w:id="402072799">
      <w:bodyDiv w:val="1"/>
      <w:marLeft w:val="0"/>
      <w:marRight w:val="0"/>
      <w:marTop w:val="0"/>
      <w:marBottom w:val="0"/>
      <w:divBdr>
        <w:top w:val="none" w:sz="0" w:space="0" w:color="auto"/>
        <w:left w:val="none" w:sz="0" w:space="0" w:color="auto"/>
        <w:bottom w:val="none" w:sz="0" w:space="0" w:color="auto"/>
        <w:right w:val="none" w:sz="0" w:space="0" w:color="auto"/>
      </w:divBdr>
      <w:divsChild>
        <w:div w:id="26835587">
          <w:marLeft w:val="446"/>
          <w:marRight w:val="0"/>
          <w:marTop w:val="0"/>
          <w:marBottom w:val="0"/>
          <w:divBdr>
            <w:top w:val="none" w:sz="0" w:space="0" w:color="auto"/>
            <w:left w:val="none" w:sz="0" w:space="0" w:color="auto"/>
            <w:bottom w:val="none" w:sz="0" w:space="0" w:color="auto"/>
            <w:right w:val="none" w:sz="0" w:space="0" w:color="auto"/>
          </w:divBdr>
        </w:div>
        <w:div w:id="634875803">
          <w:marLeft w:val="418"/>
          <w:marRight w:val="0"/>
          <w:marTop w:val="0"/>
          <w:marBottom w:val="0"/>
          <w:divBdr>
            <w:top w:val="none" w:sz="0" w:space="0" w:color="auto"/>
            <w:left w:val="none" w:sz="0" w:space="0" w:color="auto"/>
            <w:bottom w:val="none" w:sz="0" w:space="0" w:color="auto"/>
            <w:right w:val="none" w:sz="0" w:space="0" w:color="auto"/>
          </w:divBdr>
        </w:div>
      </w:divsChild>
    </w:div>
    <w:div w:id="511189245">
      <w:bodyDiv w:val="1"/>
      <w:marLeft w:val="0"/>
      <w:marRight w:val="0"/>
      <w:marTop w:val="0"/>
      <w:marBottom w:val="0"/>
      <w:divBdr>
        <w:top w:val="none" w:sz="0" w:space="0" w:color="auto"/>
        <w:left w:val="none" w:sz="0" w:space="0" w:color="auto"/>
        <w:bottom w:val="none" w:sz="0" w:space="0" w:color="auto"/>
        <w:right w:val="none" w:sz="0" w:space="0" w:color="auto"/>
      </w:divBdr>
    </w:div>
    <w:div w:id="562133169">
      <w:bodyDiv w:val="1"/>
      <w:marLeft w:val="0"/>
      <w:marRight w:val="0"/>
      <w:marTop w:val="0"/>
      <w:marBottom w:val="0"/>
      <w:divBdr>
        <w:top w:val="none" w:sz="0" w:space="0" w:color="auto"/>
        <w:left w:val="none" w:sz="0" w:space="0" w:color="auto"/>
        <w:bottom w:val="none" w:sz="0" w:space="0" w:color="auto"/>
        <w:right w:val="none" w:sz="0" w:space="0" w:color="auto"/>
      </w:divBdr>
    </w:div>
    <w:div w:id="724378567">
      <w:bodyDiv w:val="1"/>
      <w:marLeft w:val="0"/>
      <w:marRight w:val="0"/>
      <w:marTop w:val="0"/>
      <w:marBottom w:val="0"/>
      <w:divBdr>
        <w:top w:val="none" w:sz="0" w:space="0" w:color="auto"/>
        <w:left w:val="none" w:sz="0" w:space="0" w:color="auto"/>
        <w:bottom w:val="none" w:sz="0" w:space="0" w:color="auto"/>
        <w:right w:val="none" w:sz="0" w:space="0" w:color="auto"/>
      </w:divBdr>
    </w:div>
    <w:div w:id="732582934">
      <w:bodyDiv w:val="1"/>
      <w:marLeft w:val="0"/>
      <w:marRight w:val="0"/>
      <w:marTop w:val="0"/>
      <w:marBottom w:val="0"/>
      <w:divBdr>
        <w:top w:val="none" w:sz="0" w:space="0" w:color="auto"/>
        <w:left w:val="none" w:sz="0" w:space="0" w:color="auto"/>
        <w:bottom w:val="none" w:sz="0" w:space="0" w:color="auto"/>
        <w:right w:val="none" w:sz="0" w:space="0" w:color="auto"/>
      </w:divBdr>
    </w:div>
    <w:div w:id="794639915">
      <w:bodyDiv w:val="1"/>
      <w:marLeft w:val="0"/>
      <w:marRight w:val="0"/>
      <w:marTop w:val="0"/>
      <w:marBottom w:val="0"/>
      <w:divBdr>
        <w:top w:val="none" w:sz="0" w:space="0" w:color="auto"/>
        <w:left w:val="none" w:sz="0" w:space="0" w:color="auto"/>
        <w:bottom w:val="none" w:sz="0" w:space="0" w:color="auto"/>
        <w:right w:val="none" w:sz="0" w:space="0" w:color="auto"/>
      </w:divBdr>
    </w:div>
    <w:div w:id="846482495">
      <w:bodyDiv w:val="1"/>
      <w:marLeft w:val="0"/>
      <w:marRight w:val="0"/>
      <w:marTop w:val="0"/>
      <w:marBottom w:val="0"/>
      <w:divBdr>
        <w:top w:val="none" w:sz="0" w:space="0" w:color="auto"/>
        <w:left w:val="none" w:sz="0" w:space="0" w:color="auto"/>
        <w:bottom w:val="none" w:sz="0" w:space="0" w:color="auto"/>
        <w:right w:val="none" w:sz="0" w:space="0" w:color="auto"/>
      </w:divBdr>
    </w:div>
    <w:div w:id="1033264598">
      <w:bodyDiv w:val="1"/>
      <w:marLeft w:val="0"/>
      <w:marRight w:val="0"/>
      <w:marTop w:val="0"/>
      <w:marBottom w:val="0"/>
      <w:divBdr>
        <w:top w:val="none" w:sz="0" w:space="0" w:color="auto"/>
        <w:left w:val="none" w:sz="0" w:space="0" w:color="auto"/>
        <w:bottom w:val="none" w:sz="0" w:space="0" w:color="auto"/>
        <w:right w:val="none" w:sz="0" w:space="0" w:color="auto"/>
      </w:divBdr>
    </w:div>
    <w:div w:id="1176385503">
      <w:bodyDiv w:val="1"/>
      <w:marLeft w:val="0"/>
      <w:marRight w:val="0"/>
      <w:marTop w:val="0"/>
      <w:marBottom w:val="0"/>
      <w:divBdr>
        <w:top w:val="none" w:sz="0" w:space="0" w:color="auto"/>
        <w:left w:val="none" w:sz="0" w:space="0" w:color="auto"/>
        <w:bottom w:val="none" w:sz="0" w:space="0" w:color="auto"/>
        <w:right w:val="none" w:sz="0" w:space="0" w:color="auto"/>
      </w:divBdr>
    </w:div>
    <w:div w:id="1253274858">
      <w:bodyDiv w:val="1"/>
      <w:marLeft w:val="0"/>
      <w:marRight w:val="0"/>
      <w:marTop w:val="0"/>
      <w:marBottom w:val="0"/>
      <w:divBdr>
        <w:top w:val="none" w:sz="0" w:space="0" w:color="auto"/>
        <w:left w:val="none" w:sz="0" w:space="0" w:color="auto"/>
        <w:bottom w:val="none" w:sz="0" w:space="0" w:color="auto"/>
        <w:right w:val="none" w:sz="0" w:space="0" w:color="auto"/>
      </w:divBdr>
    </w:div>
    <w:div w:id="1333995846">
      <w:bodyDiv w:val="1"/>
      <w:marLeft w:val="0"/>
      <w:marRight w:val="0"/>
      <w:marTop w:val="0"/>
      <w:marBottom w:val="0"/>
      <w:divBdr>
        <w:top w:val="none" w:sz="0" w:space="0" w:color="auto"/>
        <w:left w:val="none" w:sz="0" w:space="0" w:color="auto"/>
        <w:bottom w:val="none" w:sz="0" w:space="0" w:color="auto"/>
        <w:right w:val="none" w:sz="0" w:space="0" w:color="auto"/>
      </w:divBdr>
    </w:div>
    <w:div w:id="1359356784">
      <w:bodyDiv w:val="1"/>
      <w:marLeft w:val="0"/>
      <w:marRight w:val="0"/>
      <w:marTop w:val="0"/>
      <w:marBottom w:val="0"/>
      <w:divBdr>
        <w:top w:val="none" w:sz="0" w:space="0" w:color="auto"/>
        <w:left w:val="none" w:sz="0" w:space="0" w:color="auto"/>
        <w:bottom w:val="none" w:sz="0" w:space="0" w:color="auto"/>
        <w:right w:val="none" w:sz="0" w:space="0" w:color="auto"/>
      </w:divBdr>
      <w:divsChild>
        <w:div w:id="220865622">
          <w:marLeft w:val="0"/>
          <w:marRight w:val="0"/>
          <w:marTop w:val="0"/>
          <w:marBottom w:val="0"/>
          <w:divBdr>
            <w:top w:val="none" w:sz="0" w:space="0" w:color="auto"/>
            <w:left w:val="none" w:sz="0" w:space="0" w:color="auto"/>
            <w:bottom w:val="none" w:sz="0" w:space="0" w:color="auto"/>
            <w:right w:val="none" w:sz="0" w:space="0" w:color="auto"/>
          </w:divBdr>
        </w:div>
        <w:div w:id="690302150">
          <w:marLeft w:val="0"/>
          <w:marRight w:val="0"/>
          <w:marTop w:val="0"/>
          <w:marBottom w:val="0"/>
          <w:divBdr>
            <w:top w:val="none" w:sz="0" w:space="0" w:color="auto"/>
            <w:left w:val="none" w:sz="0" w:space="0" w:color="auto"/>
            <w:bottom w:val="none" w:sz="0" w:space="0" w:color="auto"/>
            <w:right w:val="none" w:sz="0" w:space="0" w:color="auto"/>
          </w:divBdr>
        </w:div>
        <w:div w:id="885993046">
          <w:marLeft w:val="0"/>
          <w:marRight w:val="0"/>
          <w:marTop w:val="0"/>
          <w:marBottom w:val="0"/>
          <w:divBdr>
            <w:top w:val="none" w:sz="0" w:space="0" w:color="auto"/>
            <w:left w:val="none" w:sz="0" w:space="0" w:color="auto"/>
            <w:bottom w:val="none" w:sz="0" w:space="0" w:color="auto"/>
            <w:right w:val="none" w:sz="0" w:space="0" w:color="auto"/>
          </w:divBdr>
        </w:div>
        <w:div w:id="1001006058">
          <w:marLeft w:val="0"/>
          <w:marRight w:val="0"/>
          <w:marTop w:val="0"/>
          <w:marBottom w:val="0"/>
          <w:divBdr>
            <w:top w:val="none" w:sz="0" w:space="0" w:color="auto"/>
            <w:left w:val="none" w:sz="0" w:space="0" w:color="auto"/>
            <w:bottom w:val="none" w:sz="0" w:space="0" w:color="auto"/>
            <w:right w:val="none" w:sz="0" w:space="0" w:color="auto"/>
          </w:divBdr>
        </w:div>
        <w:div w:id="1103454077">
          <w:marLeft w:val="0"/>
          <w:marRight w:val="0"/>
          <w:marTop w:val="0"/>
          <w:marBottom w:val="0"/>
          <w:divBdr>
            <w:top w:val="none" w:sz="0" w:space="0" w:color="auto"/>
            <w:left w:val="none" w:sz="0" w:space="0" w:color="auto"/>
            <w:bottom w:val="none" w:sz="0" w:space="0" w:color="auto"/>
            <w:right w:val="none" w:sz="0" w:space="0" w:color="auto"/>
          </w:divBdr>
        </w:div>
        <w:div w:id="1230072530">
          <w:marLeft w:val="0"/>
          <w:marRight w:val="0"/>
          <w:marTop w:val="0"/>
          <w:marBottom w:val="0"/>
          <w:divBdr>
            <w:top w:val="none" w:sz="0" w:space="0" w:color="auto"/>
            <w:left w:val="none" w:sz="0" w:space="0" w:color="auto"/>
            <w:bottom w:val="none" w:sz="0" w:space="0" w:color="auto"/>
            <w:right w:val="none" w:sz="0" w:space="0" w:color="auto"/>
          </w:divBdr>
        </w:div>
        <w:div w:id="1312901688">
          <w:marLeft w:val="0"/>
          <w:marRight w:val="0"/>
          <w:marTop w:val="0"/>
          <w:marBottom w:val="0"/>
          <w:divBdr>
            <w:top w:val="none" w:sz="0" w:space="0" w:color="auto"/>
            <w:left w:val="none" w:sz="0" w:space="0" w:color="auto"/>
            <w:bottom w:val="none" w:sz="0" w:space="0" w:color="auto"/>
            <w:right w:val="none" w:sz="0" w:space="0" w:color="auto"/>
          </w:divBdr>
        </w:div>
        <w:div w:id="1810433296">
          <w:marLeft w:val="0"/>
          <w:marRight w:val="0"/>
          <w:marTop w:val="0"/>
          <w:marBottom w:val="0"/>
          <w:divBdr>
            <w:top w:val="none" w:sz="0" w:space="0" w:color="auto"/>
            <w:left w:val="none" w:sz="0" w:space="0" w:color="auto"/>
            <w:bottom w:val="none" w:sz="0" w:space="0" w:color="auto"/>
            <w:right w:val="none" w:sz="0" w:space="0" w:color="auto"/>
          </w:divBdr>
        </w:div>
        <w:div w:id="2086954549">
          <w:marLeft w:val="0"/>
          <w:marRight w:val="0"/>
          <w:marTop w:val="0"/>
          <w:marBottom w:val="0"/>
          <w:divBdr>
            <w:top w:val="none" w:sz="0" w:space="0" w:color="auto"/>
            <w:left w:val="none" w:sz="0" w:space="0" w:color="auto"/>
            <w:bottom w:val="none" w:sz="0" w:space="0" w:color="auto"/>
            <w:right w:val="none" w:sz="0" w:space="0" w:color="auto"/>
          </w:divBdr>
        </w:div>
      </w:divsChild>
    </w:div>
    <w:div w:id="1395854475">
      <w:bodyDiv w:val="1"/>
      <w:marLeft w:val="0"/>
      <w:marRight w:val="0"/>
      <w:marTop w:val="0"/>
      <w:marBottom w:val="0"/>
      <w:divBdr>
        <w:top w:val="none" w:sz="0" w:space="0" w:color="auto"/>
        <w:left w:val="none" w:sz="0" w:space="0" w:color="auto"/>
        <w:bottom w:val="none" w:sz="0" w:space="0" w:color="auto"/>
        <w:right w:val="none" w:sz="0" w:space="0" w:color="auto"/>
      </w:divBdr>
    </w:div>
    <w:div w:id="1429279655">
      <w:bodyDiv w:val="1"/>
      <w:marLeft w:val="0"/>
      <w:marRight w:val="0"/>
      <w:marTop w:val="0"/>
      <w:marBottom w:val="0"/>
      <w:divBdr>
        <w:top w:val="none" w:sz="0" w:space="0" w:color="auto"/>
        <w:left w:val="none" w:sz="0" w:space="0" w:color="auto"/>
        <w:bottom w:val="none" w:sz="0" w:space="0" w:color="auto"/>
        <w:right w:val="none" w:sz="0" w:space="0" w:color="auto"/>
      </w:divBdr>
    </w:div>
    <w:div w:id="1432163914">
      <w:bodyDiv w:val="1"/>
      <w:marLeft w:val="0"/>
      <w:marRight w:val="0"/>
      <w:marTop w:val="0"/>
      <w:marBottom w:val="0"/>
      <w:divBdr>
        <w:top w:val="none" w:sz="0" w:space="0" w:color="auto"/>
        <w:left w:val="none" w:sz="0" w:space="0" w:color="auto"/>
        <w:bottom w:val="none" w:sz="0" w:space="0" w:color="auto"/>
        <w:right w:val="none" w:sz="0" w:space="0" w:color="auto"/>
      </w:divBdr>
    </w:div>
    <w:div w:id="1568371712">
      <w:bodyDiv w:val="1"/>
      <w:marLeft w:val="0"/>
      <w:marRight w:val="0"/>
      <w:marTop w:val="0"/>
      <w:marBottom w:val="0"/>
      <w:divBdr>
        <w:top w:val="none" w:sz="0" w:space="0" w:color="auto"/>
        <w:left w:val="none" w:sz="0" w:space="0" w:color="auto"/>
        <w:bottom w:val="none" w:sz="0" w:space="0" w:color="auto"/>
        <w:right w:val="none" w:sz="0" w:space="0" w:color="auto"/>
      </w:divBdr>
      <w:divsChild>
        <w:div w:id="575556629">
          <w:marLeft w:val="446"/>
          <w:marRight w:val="0"/>
          <w:marTop w:val="120"/>
          <w:marBottom w:val="120"/>
          <w:divBdr>
            <w:top w:val="none" w:sz="0" w:space="0" w:color="auto"/>
            <w:left w:val="none" w:sz="0" w:space="0" w:color="auto"/>
            <w:bottom w:val="none" w:sz="0" w:space="0" w:color="auto"/>
            <w:right w:val="none" w:sz="0" w:space="0" w:color="auto"/>
          </w:divBdr>
        </w:div>
      </w:divsChild>
    </w:div>
    <w:div w:id="1571310033">
      <w:bodyDiv w:val="1"/>
      <w:marLeft w:val="0"/>
      <w:marRight w:val="0"/>
      <w:marTop w:val="0"/>
      <w:marBottom w:val="0"/>
      <w:divBdr>
        <w:top w:val="none" w:sz="0" w:space="0" w:color="auto"/>
        <w:left w:val="none" w:sz="0" w:space="0" w:color="auto"/>
        <w:bottom w:val="none" w:sz="0" w:space="0" w:color="auto"/>
        <w:right w:val="none" w:sz="0" w:space="0" w:color="auto"/>
      </w:divBdr>
    </w:div>
    <w:div w:id="1599096562">
      <w:bodyDiv w:val="1"/>
      <w:marLeft w:val="0"/>
      <w:marRight w:val="0"/>
      <w:marTop w:val="0"/>
      <w:marBottom w:val="0"/>
      <w:divBdr>
        <w:top w:val="none" w:sz="0" w:space="0" w:color="auto"/>
        <w:left w:val="none" w:sz="0" w:space="0" w:color="auto"/>
        <w:bottom w:val="none" w:sz="0" w:space="0" w:color="auto"/>
        <w:right w:val="none" w:sz="0" w:space="0" w:color="auto"/>
      </w:divBdr>
    </w:div>
    <w:div w:id="1648782886">
      <w:bodyDiv w:val="1"/>
      <w:marLeft w:val="0"/>
      <w:marRight w:val="0"/>
      <w:marTop w:val="0"/>
      <w:marBottom w:val="0"/>
      <w:divBdr>
        <w:top w:val="none" w:sz="0" w:space="0" w:color="auto"/>
        <w:left w:val="none" w:sz="0" w:space="0" w:color="auto"/>
        <w:bottom w:val="none" w:sz="0" w:space="0" w:color="auto"/>
        <w:right w:val="none" w:sz="0" w:space="0" w:color="auto"/>
      </w:divBdr>
    </w:div>
    <w:div w:id="1677613358">
      <w:bodyDiv w:val="1"/>
      <w:marLeft w:val="0"/>
      <w:marRight w:val="0"/>
      <w:marTop w:val="0"/>
      <w:marBottom w:val="0"/>
      <w:divBdr>
        <w:top w:val="none" w:sz="0" w:space="0" w:color="auto"/>
        <w:left w:val="none" w:sz="0" w:space="0" w:color="auto"/>
        <w:bottom w:val="none" w:sz="0" w:space="0" w:color="auto"/>
        <w:right w:val="none" w:sz="0" w:space="0" w:color="auto"/>
      </w:divBdr>
    </w:div>
    <w:div w:id="1819882843">
      <w:bodyDiv w:val="1"/>
      <w:marLeft w:val="0"/>
      <w:marRight w:val="0"/>
      <w:marTop w:val="0"/>
      <w:marBottom w:val="0"/>
      <w:divBdr>
        <w:top w:val="none" w:sz="0" w:space="0" w:color="auto"/>
        <w:left w:val="none" w:sz="0" w:space="0" w:color="auto"/>
        <w:bottom w:val="none" w:sz="0" w:space="0" w:color="auto"/>
        <w:right w:val="none" w:sz="0" w:space="0" w:color="auto"/>
      </w:divBdr>
    </w:div>
    <w:div w:id="1845124187">
      <w:bodyDiv w:val="1"/>
      <w:marLeft w:val="0"/>
      <w:marRight w:val="0"/>
      <w:marTop w:val="0"/>
      <w:marBottom w:val="0"/>
      <w:divBdr>
        <w:top w:val="none" w:sz="0" w:space="0" w:color="auto"/>
        <w:left w:val="none" w:sz="0" w:space="0" w:color="auto"/>
        <w:bottom w:val="none" w:sz="0" w:space="0" w:color="auto"/>
        <w:right w:val="none" w:sz="0" w:space="0" w:color="auto"/>
      </w:divBdr>
    </w:div>
    <w:div w:id="1877306343">
      <w:bodyDiv w:val="1"/>
      <w:marLeft w:val="0"/>
      <w:marRight w:val="0"/>
      <w:marTop w:val="0"/>
      <w:marBottom w:val="0"/>
      <w:divBdr>
        <w:top w:val="none" w:sz="0" w:space="0" w:color="auto"/>
        <w:left w:val="none" w:sz="0" w:space="0" w:color="auto"/>
        <w:bottom w:val="none" w:sz="0" w:space="0" w:color="auto"/>
        <w:right w:val="none" w:sz="0" w:space="0" w:color="auto"/>
      </w:divBdr>
    </w:div>
    <w:div w:id="1921407923">
      <w:bodyDiv w:val="1"/>
      <w:marLeft w:val="0"/>
      <w:marRight w:val="0"/>
      <w:marTop w:val="0"/>
      <w:marBottom w:val="0"/>
      <w:divBdr>
        <w:top w:val="none" w:sz="0" w:space="0" w:color="auto"/>
        <w:left w:val="none" w:sz="0" w:space="0" w:color="auto"/>
        <w:bottom w:val="none" w:sz="0" w:space="0" w:color="auto"/>
        <w:right w:val="none" w:sz="0" w:space="0" w:color="auto"/>
      </w:divBdr>
    </w:div>
    <w:div w:id="2037071264">
      <w:bodyDiv w:val="1"/>
      <w:marLeft w:val="0"/>
      <w:marRight w:val="0"/>
      <w:marTop w:val="0"/>
      <w:marBottom w:val="0"/>
      <w:divBdr>
        <w:top w:val="none" w:sz="0" w:space="0" w:color="auto"/>
        <w:left w:val="none" w:sz="0" w:space="0" w:color="auto"/>
        <w:bottom w:val="none" w:sz="0" w:space="0" w:color="auto"/>
        <w:right w:val="none" w:sz="0" w:space="0" w:color="auto"/>
      </w:divBdr>
    </w:div>
    <w:div w:id="2102070166">
      <w:bodyDiv w:val="1"/>
      <w:marLeft w:val="0"/>
      <w:marRight w:val="0"/>
      <w:marTop w:val="0"/>
      <w:marBottom w:val="0"/>
      <w:divBdr>
        <w:top w:val="none" w:sz="0" w:space="0" w:color="auto"/>
        <w:left w:val="none" w:sz="0" w:space="0" w:color="auto"/>
        <w:bottom w:val="none" w:sz="0" w:space="0" w:color="auto"/>
        <w:right w:val="none" w:sz="0" w:space="0" w:color="auto"/>
      </w:divBdr>
      <w:divsChild>
        <w:div w:id="1755011502">
          <w:marLeft w:val="446"/>
          <w:marRight w:val="0"/>
          <w:marTop w:val="120"/>
          <w:marBottom w:val="120"/>
          <w:divBdr>
            <w:top w:val="none" w:sz="0" w:space="0" w:color="auto"/>
            <w:left w:val="none" w:sz="0" w:space="0" w:color="auto"/>
            <w:bottom w:val="none" w:sz="0" w:space="0" w:color="auto"/>
            <w:right w:val="none" w:sz="0" w:space="0" w:color="auto"/>
          </w:divBdr>
        </w:div>
      </w:divsChild>
    </w:div>
    <w:div w:id="212522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eader1.xml" Type="http://schemas.openxmlformats.org/officeDocument/2006/relationships/header"/><Relationship Id="rId12" Target="footer1.xml" Type="http://schemas.openxmlformats.org/officeDocument/2006/relationships/footer"/><Relationship Id="rId13" Target="footer2.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numbering.xml.rels><?xml version="1.0" encoding="UTF-8" standalone="no"?><Relationships xmlns="http://schemas.openxmlformats.org/package/2006/relationships"><Relationship Id="rId1" Target="media/image1.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636FF1F24FFF6B4CB5DD3ED39572C9DD" ma:contentTypeVersion="16" ma:contentTypeDescription="Crée un document." ma:contentTypeScope="" ma:versionID="6ea65dc3d9048d7cf749810c3df7bcc8">
  <xsd:schema xmlns:xsd="http://www.w3.org/2001/XMLSchema" xmlns:xs="http://www.w3.org/2001/XMLSchema" xmlns:p="http://schemas.microsoft.com/office/2006/metadata/properties" xmlns:ns2="8f9c2531-6ec5-4789-a0ef-f681818fc332" xmlns:ns3="d9739410-73e2-44df-8a7b-9d12fbfabc25" targetNamespace="http://schemas.microsoft.com/office/2006/metadata/properties" ma:root="true" ma:fieldsID="43b1e82b27d017c9416434c2d3051c9d" ns2:_="" ns3:_="">
    <xsd:import namespace="8f9c2531-6ec5-4789-a0ef-f681818fc332"/>
    <xsd:import namespace="d9739410-73e2-44df-8a7b-9d12fbfabc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9c2531-6ec5-4789-a0ef-f681818fc3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Balises d’images" ma:readOnly="false" ma:fieldId="{5cf76f15-5ced-4ddc-b409-7134ff3c332f}" ma:taxonomyMulti="true" ma:sspId="63e13a61-b2c7-4246-b1e6-f08b241a42b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9739410-73e2-44df-8a7b-9d12fbfabc25"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aa516b4e-f0b1-4a63-8633-52c81273da11}" ma:internalName="TaxCatchAll" ma:showField="CatchAllData" ma:web="d9739410-73e2-44df-8a7b-9d12fbfabc25">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f9c2531-6ec5-4789-a0ef-f681818fc332">
      <Terms xmlns="http://schemas.microsoft.com/office/infopath/2007/PartnerControls"/>
    </lcf76f155ced4ddcb4097134ff3c332f>
    <TaxCatchAll xmlns="d9739410-73e2-44df-8a7b-9d12fbfabc25" xsi:nil="true"/>
  </documentManagement>
</p:properties>
</file>

<file path=customXml/itemProps1.xml><?xml version="1.0" encoding="utf-8"?>
<ds:datastoreItem xmlns:ds="http://schemas.openxmlformats.org/officeDocument/2006/customXml" ds:itemID="{44536E40-DC76-441C-B1A3-33606E2477E3}">
  <ds:schemaRefs>
    <ds:schemaRef ds:uri="http://schemas.microsoft.com/sharepoint/v3/contenttype/forms"/>
  </ds:schemaRefs>
</ds:datastoreItem>
</file>

<file path=customXml/itemProps2.xml><?xml version="1.0" encoding="utf-8"?>
<ds:datastoreItem xmlns:ds="http://schemas.openxmlformats.org/officeDocument/2006/customXml" ds:itemID="{0413C85B-FBB8-42E4-9A35-E926B4E4434C}">
  <ds:schemaRefs>
    <ds:schemaRef ds:uri="http://schemas.openxmlformats.org/officeDocument/2006/bibliography"/>
  </ds:schemaRefs>
</ds:datastoreItem>
</file>

<file path=customXml/itemProps3.xml><?xml version="1.0" encoding="utf-8"?>
<ds:datastoreItem xmlns:ds="http://schemas.openxmlformats.org/officeDocument/2006/customXml" ds:itemID="{5F4BB9D2-A6A9-4DE1-85FA-22FD936CA6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9c2531-6ec5-4789-a0ef-f681818fc332"/>
    <ds:schemaRef ds:uri="d9739410-73e2-44df-8a7b-9d12fbfabc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4FAB30-8535-4323-93AA-EBA1F3EB448F}">
  <ds:schemaRefs>
    <ds:schemaRef ds:uri="http://www.w3.org/XML/1998/namespace"/>
    <ds:schemaRef ds:uri="http://schemas.microsoft.com/office/2006/documentManagement/types"/>
    <ds:schemaRef ds:uri="http://purl.org/dc/terms/"/>
    <ds:schemaRef ds:uri="http://purl.org/dc/elements/1.1/"/>
    <ds:schemaRef ds:uri="http://purl.org/dc/dcmitype/"/>
    <ds:schemaRef ds:uri="http://schemas.microsoft.com/office/2006/metadata/properties"/>
    <ds:schemaRef ds:uri="d9739410-73e2-44df-8a7b-9d12fbfabc25"/>
    <ds:schemaRef ds:uri="8f9c2531-6ec5-4789-a0ef-f681818fc332"/>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1382</Words>
  <Characters>8390</Characters>
  <Application>Microsoft Office Word</Application>
  <DocSecurity>0</DocSecurity>
  <Lines>69</Lines>
  <Paragraphs>19</Paragraphs>
  <ScaleCrop>false</ScaleCrop>
  <HeadingPairs>
    <vt:vector baseType="variant" size="2">
      <vt:variant>
        <vt:lpstr>Titre</vt:lpstr>
      </vt:variant>
      <vt:variant>
        <vt:i4>1</vt:i4>
      </vt:variant>
    </vt:vector>
  </HeadingPairs>
  <TitlesOfParts>
    <vt:vector baseType="lpstr" size="1">
      <vt:lpstr>Compte rendu de réunion</vt:lpstr>
    </vt:vector>
  </TitlesOfParts>
  <Company>POSTE IMMO</Company>
  <LinksUpToDate>false</LinksUpToDate>
  <CharactersWithSpaces>9753</CharactersWithSpaces>
  <SharedDoc>false</SharedDoc>
  <HLinks>
    <vt:vector baseType="variant" size="54">
      <vt:variant>
        <vt:i4>1507384</vt:i4>
      </vt:variant>
      <vt:variant>
        <vt:i4>50</vt:i4>
      </vt:variant>
      <vt:variant>
        <vt:i4>0</vt:i4>
      </vt:variant>
      <vt:variant>
        <vt:i4>5</vt:i4>
      </vt:variant>
      <vt:variant>
        <vt:lpwstr/>
      </vt:variant>
      <vt:variant>
        <vt:lpwstr>_Toc130818835</vt:lpwstr>
      </vt:variant>
      <vt:variant>
        <vt:i4>1507384</vt:i4>
      </vt:variant>
      <vt:variant>
        <vt:i4>44</vt:i4>
      </vt:variant>
      <vt:variant>
        <vt:i4>0</vt:i4>
      </vt:variant>
      <vt:variant>
        <vt:i4>5</vt:i4>
      </vt:variant>
      <vt:variant>
        <vt:lpwstr/>
      </vt:variant>
      <vt:variant>
        <vt:lpwstr>_Toc130818834</vt:lpwstr>
      </vt:variant>
      <vt:variant>
        <vt:i4>1507384</vt:i4>
      </vt:variant>
      <vt:variant>
        <vt:i4>38</vt:i4>
      </vt:variant>
      <vt:variant>
        <vt:i4>0</vt:i4>
      </vt:variant>
      <vt:variant>
        <vt:i4>5</vt:i4>
      </vt:variant>
      <vt:variant>
        <vt:lpwstr/>
      </vt:variant>
      <vt:variant>
        <vt:lpwstr>_Toc130818833</vt:lpwstr>
      </vt:variant>
      <vt:variant>
        <vt:i4>1507384</vt:i4>
      </vt:variant>
      <vt:variant>
        <vt:i4>32</vt:i4>
      </vt:variant>
      <vt:variant>
        <vt:i4>0</vt:i4>
      </vt:variant>
      <vt:variant>
        <vt:i4>5</vt:i4>
      </vt:variant>
      <vt:variant>
        <vt:lpwstr/>
      </vt:variant>
      <vt:variant>
        <vt:lpwstr>_Toc130818832</vt:lpwstr>
      </vt:variant>
      <vt:variant>
        <vt:i4>1507384</vt:i4>
      </vt:variant>
      <vt:variant>
        <vt:i4>26</vt:i4>
      </vt:variant>
      <vt:variant>
        <vt:i4>0</vt:i4>
      </vt:variant>
      <vt:variant>
        <vt:i4>5</vt:i4>
      </vt:variant>
      <vt:variant>
        <vt:lpwstr/>
      </vt:variant>
      <vt:variant>
        <vt:lpwstr>_Toc130818831</vt:lpwstr>
      </vt:variant>
      <vt:variant>
        <vt:i4>1507384</vt:i4>
      </vt:variant>
      <vt:variant>
        <vt:i4>20</vt:i4>
      </vt:variant>
      <vt:variant>
        <vt:i4>0</vt:i4>
      </vt:variant>
      <vt:variant>
        <vt:i4>5</vt:i4>
      </vt:variant>
      <vt:variant>
        <vt:lpwstr/>
      </vt:variant>
      <vt:variant>
        <vt:lpwstr>_Toc130818830</vt:lpwstr>
      </vt:variant>
      <vt:variant>
        <vt:i4>1441848</vt:i4>
      </vt:variant>
      <vt:variant>
        <vt:i4>14</vt:i4>
      </vt:variant>
      <vt:variant>
        <vt:i4>0</vt:i4>
      </vt:variant>
      <vt:variant>
        <vt:i4>5</vt:i4>
      </vt:variant>
      <vt:variant>
        <vt:lpwstr/>
      </vt:variant>
      <vt:variant>
        <vt:lpwstr>_Toc130818829</vt:lpwstr>
      </vt:variant>
      <vt:variant>
        <vt:i4>1441848</vt:i4>
      </vt:variant>
      <vt:variant>
        <vt:i4>8</vt:i4>
      </vt:variant>
      <vt:variant>
        <vt:i4>0</vt:i4>
      </vt:variant>
      <vt:variant>
        <vt:i4>5</vt:i4>
      </vt:variant>
      <vt:variant>
        <vt:lpwstr/>
      </vt:variant>
      <vt:variant>
        <vt:lpwstr>_Toc130818828</vt:lpwstr>
      </vt:variant>
      <vt:variant>
        <vt:i4>1441848</vt:i4>
      </vt:variant>
      <vt:variant>
        <vt:i4>2</vt:i4>
      </vt:variant>
      <vt:variant>
        <vt:i4>0</vt:i4>
      </vt:variant>
      <vt:variant>
        <vt:i4>5</vt:i4>
      </vt:variant>
      <vt:variant>
        <vt:lpwstr/>
      </vt:variant>
      <vt:variant>
        <vt:lpwstr>_Toc130818827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2023-04-24T14:46:00Z</dcterms:created>
  <cp:lastPrinted>2023-03-27T08:07:00Z</cp:lastPrinted>
  <dcterms:modified xsi:type="dcterms:W3CDTF">2023-05-30T12:11:00Z</dcterms:modified>
  <cp:revision>10</cp:revision>
  <dc:title>Compte rendu de réunion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0x010100636FF1F24FFF6B4CB5DD3ED39572C9DD</vt:lpwstr>
  </property>
  <property fmtid="{D5CDD505-2E9C-101B-9397-08002B2CF9AE}" name="Order" pid="3">
    <vt:r8>100</vt:r8>
  </property>
  <property fmtid="{D5CDD505-2E9C-101B-9397-08002B2CF9AE}" name="MediaServiceImageTags" pid="4">
    <vt:lpwstr/>
  </property>
  <property fmtid="{D5CDD505-2E9C-101B-9397-08002B2CF9AE}" name="MSIP_Label_ee0428da-ac0f-4a84-a429-a80e20cb35de_Enabled" pid="5">
    <vt:lpwstr>true</vt:lpwstr>
  </property>
  <property fmtid="{D5CDD505-2E9C-101B-9397-08002B2CF9AE}" name="MSIP_Label_ee0428da-ac0f-4a84-a429-a80e20cb35de_SetDate" pid="6">
    <vt:lpwstr>2023-04-24T14:51:02Z</vt:lpwstr>
  </property>
  <property fmtid="{D5CDD505-2E9C-101B-9397-08002B2CF9AE}" name="MSIP_Label_ee0428da-ac0f-4a84-a429-a80e20cb35de_Method" pid="7">
    <vt:lpwstr>Standard</vt:lpwstr>
  </property>
  <property fmtid="{D5CDD505-2E9C-101B-9397-08002B2CF9AE}" name="MSIP_Label_ee0428da-ac0f-4a84-a429-a80e20cb35de_Name" pid="8">
    <vt:lpwstr>ee0428da-ac0f-4a84-a429-a80e20cb35de</vt:lpwstr>
  </property>
  <property fmtid="{D5CDD505-2E9C-101B-9397-08002B2CF9AE}" name="MSIP_Label_ee0428da-ac0f-4a84-a429-a80e20cb35de_SiteId" pid="9">
    <vt:lpwstr>80c03608-5f64-40bb-9c70-9394abe6011c</vt:lpwstr>
  </property>
  <property fmtid="{D5CDD505-2E9C-101B-9397-08002B2CF9AE}" name="MSIP_Label_ee0428da-ac0f-4a84-a429-a80e20cb35de_ActionId" pid="10">
    <vt:lpwstr>5b1154a3-e068-41e1-8587-5be181aff720</vt:lpwstr>
  </property>
  <property fmtid="{D5CDD505-2E9C-101B-9397-08002B2CF9AE}" name="MSIP_Label_ee0428da-ac0f-4a84-a429-a80e20cb35de_ContentBits" pid="11">
    <vt:lpwstr>2</vt:lpwstr>
  </property>
</Properties>
</file>