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70669B" w:rsidR="0070669B" w:rsidRDefault="005D5D0A">
      <w:pPr>
        <w:rPr>
          <w:rFonts w:ascii="Arial" w:cs="Arial" w:hAnsi="Arial"/>
          <w:sz w:val="22"/>
          <w:szCs w:val="22"/>
        </w:rPr>
      </w:pPr>
      <w:r>
        <w:rPr>
          <w:noProof/>
        </w:rPr>
        <w:drawing>
          <wp:inline distB="0" distL="0" distR="0" distT="0" wp14:anchorId="5ED41EEA" wp14:editId="0C755ECE">
            <wp:extent cx="1438275" cy="533400"/>
            <wp:effectExtent b="0" l="0" r="9525" t="0"/>
            <wp:docPr descr="logo signature" id="1" name="Image 1"/>
            <wp:cNvGraphicFramePr/>
            <a:graphic xmlns:a="http://schemas.openxmlformats.org/drawingml/2006/main">
              <a:graphicData uri="http://schemas.openxmlformats.org/drawingml/2006/picture">
                <pic:pic xmlns:pic="http://schemas.openxmlformats.org/drawingml/2006/picture">
                  <pic:nvPicPr>
                    <pic:cNvPr descr="logo signature" id="1" name="Imag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533400"/>
                    </a:xfrm>
                    <a:prstGeom prst="rect">
                      <a:avLst/>
                    </a:prstGeom>
                    <a:noFill/>
                    <a:ln>
                      <a:noFill/>
                    </a:ln>
                  </pic:spPr>
                </pic:pic>
              </a:graphicData>
            </a:graphic>
          </wp:inline>
        </w:drawing>
      </w:r>
    </w:p>
    <w:p w:rsidP="0070669B" w:rsidR="005D5D0A" w:rsidRDefault="005D5D0A" w:rsidRPr="00EB7CBF">
      <w:pPr>
        <w:rPr>
          <w:rFonts w:ascii="Arial" w:cs="Arial" w:hAnsi="Arial"/>
          <w:sz w:val="22"/>
          <w:szCs w:val="22"/>
        </w:rPr>
      </w:pPr>
    </w:p>
    <w:p w:rsidP="0070669B" w:rsidR="00927ACF" w:rsidRDefault="0070669B">
      <w:pPr>
        <w:pBdr>
          <w:top w:color="auto" w:shadow="1" w:space="7" w:sz="6" w:val="single"/>
          <w:left w:color="auto" w:shadow="1" w:space="7" w:sz="6" w:val="single"/>
          <w:bottom w:color="auto" w:shadow="1" w:space="7" w:sz="6" w:val="single"/>
          <w:right w:color="auto" w:shadow="1" w:space="7" w:sz="6" w:val="single"/>
        </w:pBdr>
        <w:shd w:color="auto" w:fill="auto" w:val="pct15"/>
        <w:tabs>
          <w:tab w:pos="4110" w:val="center"/>
        </w:tabs>
        <w:suppressAutoHyphens/>
        <w:jc w:val="center"/>
        <w:rPr>
          <w:rFonts w:ascii="Verdana" w:hAnsi="Verdana"/>
          <w:b/>
          <w:color w:val="333399"/>
          <w:spacing w:val="-3"/>
          <w:sz w:val="20"/>
          <w:szCs w:val="20"/>
        </w:rPr>
      </w:pPr>
      <w:r w:rsidRPr="007802E5">
        <w:rPr>
          <w:rFonts w:ascii="Verdana" w:hAnsi="Verdana"/>
          <w:b/>
          <w:color w:val="333399"/>
          <w:spacing w:val="-3"/>
          <w:sz w:val="20"/>
          <w:szCs w:val="20"/>
        </w:rPr>
        <w:t xml:space="preserve">ACCORD D’ETABLISSEMENT </w:t>
      </w:r>
      <w:r w:rsidR="00B27647">
        <w:rPr>
          <w:rFonts w:ascii="Verdana" w:hAnsi="Verdana"/>
          <w:b/>
          <w:color w:val="333399"/>
          <w:spacing w:val="-3"/>
          <w:sz w:val="20"/>
          <w:szCs w:val="20"/>
        </w:rPr>
        <w:t xml:space="preserve">DE LA NEGOCIATION OBLIGATOIRE </w:t>
      </w:r>
    </w:p>
    <w:p w:rsidP="0070669B" w:rsidR="0070669B" w:rsidRDefault="008E7BCC" w:rsidRPr="007802E5">
      <w:pPr>
        <w:pBdr>
          <w:top w:color="auto" w:shadow="1" w:space="7" w:sz="6" w:val="single"/>
          <w:left w:color="auto" w:shadow="1" w:space="7" w:sz="6" w:val="single"/>
          <w:bottom w:color="auto" w:shadow="1" w:space="7" w:sz="6" w:val="single"/>
          <w:right w:color="auto" w:shadow="1" w:space="7" w:sz="6" w:val="single"/>
        </w:pBdr>
        <w:shd w:color="auto" w:fill="auto" w:val="pct15"/>
        <w:tabs>
          <w:tab w:pos="4110" w:val="center"/>
        </w:tabs>
        <w:suppressAutoHyphens/>
        <w:jc w:val="center"/>
        <w:rPr>
          <w:rFonts w:ascii="Verdana" w:hAnsi="Verdana"/>
          <w:sz w:val="20"/>
          <w:szCs w:val="20"/>
        </w:rPr>
      </w:pPr>
      <w:r>
        <w:rPr>
          <w:rFonts w:ascii="Verdana" w:hAnsi="Verdana"/>
          <w:b/>
          <w:color w:val="333399"/>
          <w:spacing w:val="-3"/>
          <w:sz w:val="20"/>
          <w:szCs w:val="20"/>
        </w:rPr>
        <w:t>202</w:t>
      </w:r>
      <w:r w:rsidR="001B2F11">
        <w:rPr>
          <w:rFonts w:ascii="Verdana" w:hAnsi="Verdana"/>
          <w:b/>
          <w:color w:val="333399"/>
          <w:spacing w:val="-3"/>
          <w:sz w:val="20"/>
          <w:szCs w:val="20"/>
        </w:rPr>
        <w:t>2</w:t>
      </w:r>
      <w:r>
        <w:rPr>
          <w:rFonts w:ascii="Verdana" w:hAnsi="Verdana"/>
          <w:b/>
          <w:color w:val="333399"/>
          <w:spacing w:val="-3"/>
          <w:sz w:val="20"/>
          <w:szCs w:val="20"/>
        </w:rPr>
        <w:t>-202</w:t>
      </w:r>
      <w:r w:rsidR="001B2F11">
        <w:rPr>
          <w:rFonts w:ascii="Verdana" w:hAnsi="Verdana"/>
          <w:b/>
          <w:color w:val="333399"/>
          <w:spacing w:val="-3"/>
          <w:sz w:val="20"/>
          <w:szCs w:val="20"/>
        </w:rPr>
        <w:t>3</w:t>
      </w:r>
    </w:p>
    <w:p w:rsidP="0070669B" w:rsidR="0070669B" w:rsidRDefault="0070669B" w:rsidRPr="007802E5">
      <w:pPr>
        <w:suppressAutoHyphens/>
        <w:jc w:val="both"/>
        <w:rPr>
          <w:rFonts w:ascii="Verdana" w:hAnsi="Verdana"/>
          <w:b/>
          <w:spacing w:val="-2"/>
          <w:sz w:val="20"/>
          <w:szCs w:val="20"/>
        </w:rPr>
      </w:pPr>
    </w:p>
    <w:p w:rsidP="0070669B" w:rsidR="0070669B" w:rsidRDefault="0070669B" w:rsidRPr="007802E5">
      <w:pPr>
        <w:suppressAutoHyphens/>
        <w:jc w:val="both"/>
        <w:rPr>
          <w:rFonts w:ascii="Verdana" w:hAnsi="Verdana"/>
          <w:b/>
          <w:spacing w:val="-2"/>
          <w:sz w:val="20"/>
          <w:szCs w:val="20"/>
        </w:rPr>
      </w:pPr>
    </w:p>
    <w:p w:rsidP="0070669B" w:rsidR="0070669B" w:rsidRDefault="0070669B" w:rsidRPr="007802E5">
      <w:pPr>
        <w:suppressAutoHyphens/>
        <w:jc w:val="both"/>
        <w:rPr>
          <w:rFonts w:ascii="Verdana" w:hAnsi="Verdana"/>
          <w:b/>
          <w:spacing w:val="-2"/>
          <w:sz w:val="20"/>
          <w:szCs w:val="20"/>
        </w:rPr>
      </w:pPr>
    </w:p>
    <w:p w:rsidP="0070669B" w:rsidR="0070669B" w:rsidRDefault="0070669B" w:rsidRPr="007802E5">
      <w:pPr>
        <w:suppressAutoHyphens/>
        <w:jc w:val="both"/>
        <w:rPr>
          <w:rFonts w:ascii="Verdana" w:hAnsi="Verdana"/>
          <w:b/>
          <w:spacing w:val="-2"/>
          <w:sz w:val="20"/>
          <w:szCs w:val="20"/>
        </w:rPr>
      </w:pPr>
      <w:r w:rsidRPr="007802E5">
        <w:rPr>
          <w:rFonts w:ascii="Verdana" w:hAnsi="Verdana"/>
          <w:b/>
          <w:spacing w:val="-2"/>
          <w:sz w:val="20"/>
          <w:szCs w:val="20"/>
        </w:rPr>
        <w:t>Entre</w:t>
      </w:r>
    </w:p>
    <w:p w:rsidP="0070669B" w:rsidR="0070669B" w:rsidRDefault="0070669B" w:rsidRPr="007802E5">
      <w:pPr>
        <w:suppressAutoHyphens/>
        <w:jc w:val="both"/>
        <w:rPr>
          <w:rFonts w:ascii="Verdana" w:hAnsi="Verdana"/>
          <w:b/>
          <w:spacing w:val="-2"/>
          <w:sz w:val="20"/>
          <w:szCs w:val="20"/>
        </w:rPr>
      </w:pPr>
    </w:p>
    <w:p w:rsidP="0070669B" w:rsidR="0070669B" w:rsidRDefault="0070669B" w:rsidRPr="007802E5">
      <w:pPr>
        <w:suppressAutoHyphens/>
        <w:jc w:val="both"/>
        <w:rPr>
          <w:rFonts w:ascii="Verdana" w:hAnsi="Verdana"/>
          <w:b/>
          <w:spacing w:val="-2"/>
          <w:sz w:val="20"/>
          <w:szCs w:val="20"/>
        </w:rPr>
      </w:pPr>
    </w:p>
    <w:p w:rsidP="0070669B" w:rsidR="0070669B" w:rsidRDefault="0070669B" w:rsidRPr="007802E5">
      <w:pPr>
        <w:suppressAutoHyphens/>
        <w:jc w:val="both"/>
        <w:rPr>
          <w:rFonts w:ascii="Verdana" w:hAnsi="Verdana"/>
          <w:b/>
          <w:spacing w:val="-2"/>
          <w:sz w:val="20"/>
          <w:szCs w:val="20"/>
        </w:rPr>
      </w:pPr>
      <w:r>
        <w:rPr>
          <w:rFonts w:ascii="Verdana" w:hAnsi="Verdana"/>
          <w:b/>
          <w:spacing w:val="-2"/>
          <w:sz w:val="20"/>
          <w:szCs w:val="20"/>
        </w:rPr>
        <w:t>1. L’Entreprise</w:t>
      </w:r>
    </w:p>
    <w:p w:rsidP="0070669B" w:rsidR="0070669B" w:rsidRDefault="0070669B" w:rsidRPr="007802E5">
      <w:pPr>
        <w:suppressAutoHyphens/>
        <w:jc w:val="both"/>
        <w:rPr>
          <w:rFonts w:ascii="Verdana" w:hAnsi="Verdana"/>
          <w:spacing w:val="-2"/>
          <w:sz w:val="20"/>
          <w:szCs w:val="20"/>
        </w:rPr>
      </w:pPr>
    </w:p>
    <w:p w:rsidP="0070669B" w:rsidR="0070669B" w:rsidRDefault="0070669B" w:rsidRPr="007802E5">
      <w:pPr>
        <w:suppressAutoHyphens/>
        <w:jc w:val="both"/>
        <w:rPr>
          <w:rFonts w:ascii="Verdana" w:hAnsi="Verdana"/>
          <w:spacing w:val="-2"/>
          <w:sz w:val="20"/>
          <w:szCs w:val="20"/>
        </w:rPr>
      </w:pPr>
    </w:p>
    <w:p w:rsidP="0070669B" w:rsidR="0070669B" w:rsidRDefault="0070669B" w:rsidRPr="007802E5">
      <w:pPr>
        <w:tabs>
          <w:tab w:pos="284" w:val="left"/>
          <w:tab w:leader="dot" w:pos="3686" w:val="left"/>
          <w:tab w:leader="dot" w:pos="8505" w:val="left"/>
        </w:tabs>
        <w:suppressAutoHyphens/>
        <w:jc w:val="both"/>
        <w:rPr>
          <w:rFonts w:ascii="Verdana" w:hAnsi="Verdana"/>
          <w:sz w:val="20"/>
          <w:szCs w:val="20"/>
        </w:rPr>
      </w:pPr>
      <w:r w:rsidRPr="007802E5">
        <w:rPr>
          <w:rFonts w:ascii="Verdana" w:hAnsi="Verdana"/>
          <w:sz w:val="20"/>
          <w:szCs w:val="20"/>
        </w:rPr>
        <w:tab/>
        <w:t>Raison sociale : ASPEN NOTRE DAME DE BONDEVILLE (ASPEN NDB)</w:t>
      </w:r>
      <w:r w:rsidRPr="007802E5">
        <w:rPr>
          <w:rFonts w:ascii="Verdana" w:hAnsi="Verdana"/>
          <w:sz w:val="20"/>
          <w:szCs w:val="20"/>
        </w:rPr>
        <w:fldChar w:fldCharType="begin"/>
      </w:r>
      <w:r w:rsidRPr="007802E5">
        <w:rPr>
          <w:rFonts w:ascii="Verdana" w:hAnsi="Verdana"/>
          <w:sz w:val="20"/>
          <w:szCs w:val="20"/>
        </w:rPr>
        <w:instrText xml:space="preserve">  </w:instrText>
      </w:r>
      <w:r w:rsidRPr="007802E5">
        <w:rPr>
          <w:rFonts w:ascii="Verdana" w:hAnsi="Verdana"/>
          <w:sz w:val="20"/>
          <w:szCs w:val="20"/>
        </w:rPr>
        <w:fldChar w:fldCharType="end"/>
      </w:r>
    </w:p>
    <w:p w:rsidP="0070669B" w:rsidR="0070669B" w:rsidRDefault="0070669B" w:rsidRPr="007802E5">
      <w:pPr>
        <w:tabs>
          <w:tab w:pos="284" w:val="left"/>
          <w:tab w:leader="dot" w:pos="3686" w:val="left"/>
          <w:tab w:leader="dot" w:pos="8505" w:val="left"/>
        </w:tabs>
        <w:suppressAutoHyphens/>
        <w:jc w:val="both"/>
        <w:rPr>
          <w:rFonts w:ascii="Verdana" w:hAnsi="Verdana"/>
          <w:sz w:val="20"/>
          <w:szCs w:val="20"/>
        </w:rPr>
      </w:pPr>
      <w:r w:rsidRPr="007802E5">
        <w:rPr>
          <w:rFonts w:ascii="Verdana" w:hAnsi="Verdana"/>
          <w:sz w:val="20"/>
          <w:szCs w:val="20"/>
        </w:rPr>
        <w:tab/>
        <w:t xml:space="preserve">RCS Rouen : B 793 618 828 </w:t>
      </w:r>
      <w:r w:rsidRPr="007802E5">
        <w:rPr>
          <w:rFonts w:ascii="Verdana" w:hAnsi="Verdana"/>
          <w:sz w:val="20"/>
          <w:szCs w:val="20"/>
        </w:rPr>
        <w:fldChar w:fldCharType="begin"/>
      </w:r>
      <w:r w:rsidRPr="007802E5">
        <w:rPr>
          <w:rFonts w:ascii="Verdana" w:hAnsi="Verdana"/>
          <w:sz w:val="20"/>
          <w:szCs w:val="20"/>
        </w:rPr>
        <w:instrText xml:space="preserve">  </w:instrText>
      </w:r>
      <w:r w:rsidRPr="007802E5">
        <w:rPr>
          <w:rFonts w:ascii="Verdana" w:hAnsi="Verdana"/>
          <w:sz w:val="20"/>
          <w:szCs w:val="20"/>
        </w:rPr>
        <w:fldChar w:fldCharType="end"/>
      </w:r>
      <w:r w:rsidRPr="007802E5">
        <w:rPr>
          <w:rFonts w:ascii="Verdana" w:hAnsi="Verdana"/>
          <w:sz w:val="20"/>
          <w:szCs w:val="20"/>
        </w:rPr>
        <w:fldChar w:fldCharType="begin"/>
      </w:r>
      <w:r w:rsidRPr="007802E5">
        <w:rPr>
          <w:rFonts w:ascii="Verdana" w:hAnsi="Verdana"/>
          <w:sz w:val="20"/>
          <w:szCs w:val="20"/>
        </w:rPr>
        <w:instrText xml:space="preserve">  </w:instrText>
      </w:r>
      <w:r w:rsidRPr="007802E5">
        <w:rPr>
          <w:rFonts w:ascii="Verdana" w:hAnsi="Verdana"/>
          <w:sz w:val="20"/>
          <w:szCs w:val="20"/>
        </w:rPr>
        <w:fldChar w:fldCharType="end"/>
      </w:r>
    </w:p>
    <w:p w:rsidP="0070669B" w:rsidR="0070669B" w:rsidRDefault="0070669B" w:rsidRPr="007802E5">
      <w:pPr>
        <w:tabs>
          <w:tab w:pos="284" w:val="left"/>
          <w:tab w:pos="8505" w:val="left"/>
        </w:tabs>
        <w:suppressAutoHyphens/>
        <w:jc w:val="both"/>
        <w:rPr>
          <w:rFonts w:ascii="Verdana" w:hAnsi="Verdana"/>
          <w:sz w:val="20"/>
          <w:szCs w:val="20"/>
        </w:rPr>
      </w:pPr>
      <w:r w:rsidRPr="007802E5">
        <w:rPr>
          <w:rFonts w:ascii="Verdana" w:hAnsi="Verdana"/>
          <w:sz w:val="20"/>
          <w:szCs w:val="20"/>
        </w:rPr>
        <w:tab/>
        <w:t xml:space="preserve">Forme juridique : </w:t>
      </w:r>
      <w:r w:rsidRPr="007802E5">
        <w:rPr>
          <w:rFonts w:ascii="Verdana" w:cs="Arial" w:hAnsi="Verdana"/>
          <w:sz w:val="20"/>
          <w:szCs w:val="20"/>
        </w:rPr>
        <w:t>Société par actions simplifiée</w:t>
      </w:r>
      <w:r w:rsidR="00DA28A7">
        <w:rPr>
          <w:rFonts w:ascii="Verdana" w:cs="Arial" w:hAnsi="Verdana"/>
          <w:sz w:val="20"/>
          <w:szCs w:val="20"/>
        </w:rPr>
        <w:t>s</w:t>
      </w:r>
      <w:r w:rsidRPr="007802E5">
        <w:rPr>
          <w:rFonts w:ascii="Verdana" w:cs="Arial" w:hAnsi="Verdana"/>
          <w:sz w:val="20"/>
          <w:szCs w:val="20"/>
        </w:rPr>
        <w:t xml:space="preserve"> à associé unique (SASU)</w:t>
      </w:r>
    </w:p>
    <w:p w:rsidP="0070669B" w:rsidR="0070669B" w:rsidRDefault="0070669B" w:rsidRPr="007802E5">
      <w:pPr>
        <w:tabs>
          <w:tab w:pos="284" w:val="left"/>
          <w:tab w:pos="8505" w:val="left"/>
        </w:tabs>
        <w:suppressAutoHyphens/>
        <w:jc w:val="both"/>
        <w:rPr>
          <w:rFonts w:ascii="Verdana" w:hAnsi="Verdana"/>
          <w:sz w:val="20"/>
          <w:szCs w:val="20"/>
        </w:rPr>
      </w:pPr>
      <w:r w:rsidRPr="007802E5">
        <w:rPr>
          <w:rFonts w:ascii="Verdana" w:hAnsi="Verdana"/>
          <w:sz w:val="20"/>
          <w:szCs w:val="20"/>
        </w:rPr>
        <w:t xml:space="preserve"> </w:t>
      </w:r>
      <w:r w:rsidRPr="007802E5">
        <w:rPr>
          <w:rFonts w:ascii="Verdana" w:hAnsi="Verdana"/>
          <w:sz w:val="20"/>
          <w:szCs w:val="20"/>
        </w:rPr>
        <w:tab/>
        <w:t xml:space="preserve">Capital : </w:t>
      </w:r>
      <w:r w:rsidR="00861F2A">
        <w:rPr>
          <w:rFonts w:ascii="Verdana" w:cs="Arial" w:hAnsi="Verdana"/>
          <w:sz w:val="20"/>
          <w:szCs w:val="20"/>
        </w:rPr>
        <w:t>301 311 134</w:t>
      </w:r>
      <w:r w:rsidR="00AE70D5" w:rsidRPr="00F025CC">
        <w:rPr>
          <w:rFonts w:ascii="Verdana" w:cs="Arial" w:hAnsi="Verdana"/>
          <w:sz w:val="20"/>
          <w:szCs w:val="20"/>
        </w:rPr>
        <w:t> €</w:t>
      </w:r>
    </w:p>
    <w:p w:rsidP="0070669B" w:rsidR="0070669B" w:rsidRDefault="0070669B" w:rsidRPr="007802E5">
      <w:pPr>
        <w:tabs>
          <w:tab w:pos="284" w:val="left"/>
          <w:tab w:pos="8505" w:val="left"/>
        </w:tabs>
        <w:suppressAutoHyphens/>
        <w:jc w:val="both"/>
        <w:rPr>
          <w:rFonts w:ascii="Verdana" w:hAnsi="Verdana"/>
          <w:sz w:val="20"/>
          <w:szCs w:val="20"/>
        </w:rPr>
      </w:pPr>
      <w:r w:rsidRPr="007802E5">
        <w:rPr>
          <w:rFonts w:ascii="Verdana" w:hAnsi="Verdana"/>
          <w:sz w:val="20"/>
          <w:szCs w:val="20"/>
        </w:rPr>
        <w:tab/>
        <w:t xml:space="preserve">Siège Social : </w:t>
      </w:r>
      <w:r w:rsidRPr="007802E5">
        <w:rPr>
          <w:rFonts w:ascii="Verdana" w:cs="Arial" w:hAnsi="Verdana"/>
          <w:sz w:val="20"/>
          <w:szCs w:val="20"/>
        </w:rPr>
        <w:t>1 rue de l’abbaye</w:t>
      </w:r>
      <w:r w:rsidRPr="007802E5">
        <w:rPr>
          <w:rFonts w:ascii="Verdana" w:hAnsi="Verdana"/>
          <w:sz w:val="20"/>
          <w:szCs w:val="20"/>
        </w:rPr>
        <w:fldChar w:fldCharType="begin"/>
      </w:r>
      <w:r w:rsidRPr="007802E5">
        <w:rPr>
          <w:rFonts w:ascii="Verdana" w:hAnsi="Verdana"/>
          <w:sz w:val="20"/>
          <w:szCs w:val="20"/>
        </w:rPr>
        <w:instrText xml:space="preserve">  </w:instrText>
      </w:r>
      <w:r w:rsidRPr="007802E5">
        <w:rPr>
          <w:rFonts w:ascii="Verdana" w:hAnsi="Verdana"/>
          <w:sz w:val="20"/>
          <w:szCs w:val="20"/>
        </w:rPr>
        <w:fldChar w:fldCharType="end"/>
      </w:r>
    </w:p>
    <w:p w:rsidP="0070669B" w:rsidR="0070669B" w:rsidRDefault="0070669B" w:rsidRPr="007802E5">
      <w:pPr>
        <w:tabs>
          <w:tab w:pos="284" w:val="left"/>
          <w:tab w:pos="3686" w:val="left"/>
          <w:tab w:pos="8505" w:val="left"/>
        </w:tabs>
        <w:suppressAutoHyphens/>
        <w:jc w:val="both"/>
        <w:rPr>
          <w:rFonts w:ascii="Verdana" w:hAnsi="Verdana"/>
          <w:sz w:val="20"/>
          <w:szCs w:val="20"/>
        </w:rPr>
      </w:pPr>
      <w:r w:rsidRPr="007802E5">
        <w:rPr>
          <w:rFonts w:ascii="Verdana" w:hAnsi="Verdana"/>
          <w:sz w:val="20"/>
          <w:szCs w:val="20"/>
        </w:rPr>
        <w:tab/>
        <w:t xml:space="preserve">Code Postal : </w:t>
      </w:r>
      <w:r w:rsidRPr="007802E5">
        <w:rPr>
          <w:rFonts w:ascii="Verdana" w:cs="Arial" w:hAnsi="Verdana"/>
          <w:sz w:val="20"/>
          <w:szCs w:val="20"/>
        </w:rPr>
        <w:t>76960</w:t>
      </w:r>
      <w:r w:rsidRPr="007802E5">
        <w:rPr>
          <w:rFonts w:ascii="Verdana" w:hAnsi="Verdana"/>
          <w:sz w:val="20"/>
          <w:szCs w:val="20"/>
        </w:rPr>
        <w:t xml:space="preserve">   </w:t>
      </w:r>
      <w:r w:rsidRPr="007802E5">
        <w:rPr>
          <w:rFonts w:ascii="Verdana" w:hAnsi="Verdana"/>
          <w:sz w:val="20"/>
          <w:szCs w:val="20"/>
        </w:rPr>
        <w:fldChar w:fldCharType="begin"/>
      </w:r>
      <w:r w:rsidRPr="007802E5">
        <w:rPr>
          <w:rFonts w:ascii="Verdana" w:hAnsi="Verdana"/>
          <w:sz w:val="20"/>
          <w:szCs w:val="20"/>
        </w:rPr>
        <w:instrText xml:space="preserve">  </w:instrText>
      </w:r>
      <w:r w:rsidRPr="007802E5">
        <w:rPr>
          <w:rFonts w:ascii="Verdana" w:hAnsi="Verdana"/>
          <w:sz w:val="20"/>
          <w:szCs w:val="20"/>
        </w:rPr>
        <w:fldChar w:fldCharType="end"/>
      </w:r>
      <w:r w:rsidRPr="007802E5">
        <w:rPr>
          <w:rFonts w:ascii="Verdana" w:hAnsi="Verdana"/>
          <w:sz w:val="20"/>
          <w:szCs w:val="20"/>
        </w:rPr>
        <w:t xml:space="preserve">Ville :   </w:t>
      </w:r>
      <w:r w:rsidRPr="007802E5">
        <w:rPr>
          <w:rFonts w:ascii="Verdana" w:cs="Arial" w:hAnsi="Verdana"/>
          <w:sz w:val="20"/>
          <w:szCs w:val="20"/>
        </w:rPr>
        <w:t>NOTRE DAME DE BONDEVILLE</w:t>
      </w:r>
      <w:r w:rsidRPr="007802E5">
        <w:rPr>
          <w:rFonts w:ascii="Verdana" w:hAnsi="Verdana"/>
          <w:sz w:val="20"/>
          <w:szCs w:val="20"/>
        </w:rPr>
        <w:fldChar w:fldCharType="begin"/>
      </w:r>
      <w:r w:rsidRPr="007802E5">
        <w:rPr>
          <w:rFonts w:ascii="Verdana" w:hAnsi="Verdana"/>
          <w:sz w:val="20"/>
          <w:szCs w:val="20"/>
        </w:rPr>
        <w:instrText xml:space="preserve">  </w:instrText>
      </w:r>
      <w:r w:rsidRPr="007802E5">
        <w:rPr>
          <w:rFonts w:ascii="Verdana" w:hAnsi="Verdana"/>
          <w:sz w:val="20"/>
          <w:szCs w:val="20"/>
        </w:rPr>
        <w:fldChar w:fldCharType="end"/>
      </w:r>
    </w:p>
    <w:p w:rsidP="0070669B" w:rsidR="0070669B" w:rsidRDefault="0070669B" w:rsidRPr="007802E5">
      <w:pPr>
        <w:tabs>
          <w:tab w:pos="284" w:val="left"/>
          <w:tab w:leader="dot" w:pos="3686" w:val="left"/>
          <w:tab w:leader="dot" w:pos="8505" w:val="left"/>
        </w:tabs>
        <w:suppressAutoHyphens/>
        <w:jc w:val="both"/>
        <w:rPr>
          <w:rFonts w:ascii="Verdana" w:hAnsi="Verdana"/>
          <w:sz w:val="20"/>
          <w:szCs w:val="20"/>
        </w:rPr>
      </w:pPr>
    </w:p>
    <w:p w:rsidP="0070669B" w:rsidR="0070669B" w:rsidRDefault="0070669B" w:rsidRPr="007802E5">
      <w:pPr>
        <w:tabs>
          <w:tab w:pos="284" w:val="left"/>
          <w:tab w:pos="3686" w:val="left"/>
          <w:tab w:pos="8505" w:val="left"/>
        </w:tabs>
        <w:suppressAutoHyphens/>
        <w:ind w:hanging="3690" w:left="3690"/>
        <w:jc w:val="both"/>
        <w:rPr>
          <w:rFonts w:ascii="Verdana" w:hAnsi="Verdana"/>
          <w:sz w:val="20"/>
          <w:szCs w:val="20"/>
        </w:rPr>
      </w:pPr>
      <w:r w:rsidRPr="007802E5">
        <w:rPr>
          <w:rFonts w:ascii="Verdana" w:hAnsi="Verdana"/>
          <w:sz w:val="20"/>
          <w:szCs w:val="20"/>
        </w:rPr>
        <w:tab/>
        <w:t xml:space="preserve">Représentée par </w:t>
      </w:r>
      <w:r w:rsidRPr="007802E5">
        <w:rPr>
          <w:rFonts w:ascii="Verdana" w:hAnsi="Verdana"/>
          <w:sz w:val="20"/>
          <w:szCs w:val="20"/>
        </w:rPr>
        <w:fldChar w:fldCharType="begin"/>
      </w:r>
      <w:r w:rsidRPr="007802E5">
        <w:rPr>
          <w:rFonts w:ascii="Verdana" w:hAnsi="Verdana"/>
          <w:sz w:val="20"/>
          <w:szCs w:val="20"/>
        </w:rPr>
        <w:instrText xml:space="preserve">  </w:instrText>
      </w:r>
      <w:r w:rsidRPr="007802E5">
        <w:rPr>
          <w:rFonts w:ascii="Verdana" w:hAnsi="Verdana"/>
          <w:sz w:val="20"/>
          <w:szCs w:val="20"/>
        </w:rPr>
        <w:fldChar w:fldCharType="end"/>
      </w:r>
    </w:p>
    <w:p w:rsidP="0070669B" w:rsidR="0070669B" w:rsidRDefault="0070669B" w:rsidRPr="007802E5">
      <w:pPr>
        <w:tabs>
          <w:tab w:pos="284" w:val="left"/>
        </w:tabs>
        <w:suppressAutoHyphens/>
        <w:jc w:val="both"/>
        <w:rPr>
          <w:rFonts w:ascii="Verdana" w:hAnsi="Verdana"/>
          <w:sz w:val="20"/>
          <w:szCs w:val="20"/>
        </w:rPr>
      </w:pPr>
      <w:r w:rsidRPr="007802E5">
        <w:rPr>
          <w:rFonts w:ascii="Verdana" w:hAnsi="Verdana"/>
          <w:sz w:val="20"/>
          <w:szCs w:val="20"/>
        </w:rPr>
        <w:tab/>
        <w:t xml:space="preserve">Agissant en qualité </w:t>
      </w:r>
      <w:r w:rsidRPr="007802E5">
        <w:rPr>
          <w:rFonts w:ascii="Verdana" w:hAnsi="Verdana"/>
          <w:sz w:val="20"/>
          <w:szCs w:val="20"/>
        </w:rPr>
        <w:fldChar w:fldCharType="begin"/>
      </w:r>
      <w:r w:rsidRPr="007802E5">
        <w:rPr>
          <w:rFonts w:ascii="Verdana" w:hAnsi="Verdana"/>
          <w:sz w:val="20"/>
          <w:szCs w:val="20"/>
        </w:rPr>
        <w:instrText xml:space="preserve">  </w:instrText>
      </w:r>
      <w:r w:rsidRPr="007802E5">
        <w:rPr>
          <w:rFonts w:ascii="Verdana" w:hAnsi="Verdana"/>
          <w:sz w:val="20"/>
          <w:szCs w:val="20"/>
        </w:rPr>
        <w:fldChar w:fldCharType="end"/>
      </w:r>
    </w:p>
    <w:p w:rsidP="0070669B" w:rsidR="0070669B" w:rsidRDefault="0070669B" w:rsidRPr="007802E5">
      <w:pPr>
        <w:tabs>
          <w:tab w:pos="2268" w:val="left"/>
        </w:tabs>
        <w:suppressAutoHyphens/>
        <w:jc w:val="both"/>
        <w:rPr>
          <w:rFonts w:ascii="Verdana" w:hAnsi="Verdana"/>
          <w:spacing w:val="-2"/>
          <w:sz w:val="20"/>
          <w:szCs w:val="20"/>
        </w:rPr>
      </w:pPr>
    </w:p>
    <w:p w:rsidP="0070669B" w:rsidR="0070669B" w:rsidRDefault="0070669B" w:rsidRPr="007802E5">
      <w:pPr>
        <w:tabs>
          <w:tab w:pos="2268" w:val="left"/>
        </w:tabs>
        <w:suppressAutoHyphens/>
        <w:jc w:val="both"/>
        <w:rPr>
          <w:rFonts w:ascii="Verdana" w:hAnsi="Verdana"/>
          <w:spacing w:val="-2"/>
          <w:sz w:val="20"/>
          <w:szCs w:val="20"/>
        </w:rPr>
      </w:pPr>
    </w:p>
    <w:p w:rsidP="0070669B" w:rsidR="0070669B" w:rsidRDefault="00453F67" w:rsidRPr="007802E5">
      <w:pPr>
        <w:tabs>
          <w:tab w:pos="526" w:val="left"/>
        </w:tabs>
        <w:suppressAutoHyphens/>
        <w:jc w:val="both"/>
        <w:rPr>
          <w:rFonts w:ascii="Verdana" w:hAnsi="Verdana"/>
          <w:b/>
          <w:spacing w:val="-2"/>
          <w:sz w:val="20"/>
          <w:szCs w:val="20"/>
        </w:rPr>
      </w:pPr>
      <w:r>
        <w:rPr>
          <w:rFonts w:ascii="Verdana" w:hAnsi="Verdana"/>
          <w:spacing w:val="-2"/>
          <w:sz w:val="20"/>
          <w:szCs w:val="20"/>
        </w:rPr>
        <w:tab/>
      </w:r>
      <w:r>
        <w:rPr>
          <w:rFonts w:ascii="Verdana" w:hAnsi="Verdana"/>
          <w:spacing w:val="-2"/>
          <w:sz w:val="20"/>
          <w:szCs w:val="20"/>
        </w:rPr>
        <w:tab/>
      </w:r>
      <w:r>
        <w:rPr>
          <w:rFonts w:ascii="Verdana" w:hAnsi="Verdana"/>
          <w:spacing w:val="-2"/>
          <w:sz w:val="20"/>
          <w:szCs w:val="20"/>
        </w:rPr>
        <w:tab/>
      </w:r>
      <w:r>
        <w:rPr>
          <w:rFonts w:ascii="Verdana" w:hAnsi="Verdana"/>
          <w:spacing w:val="-2"/>
          <w:sz w:val="20"/>
          <w:szCs w:val="20"/>
        </w:rPr>
        <w:tab/>
      </w:r>
      <w:r>
        <w:rPr>
          <w:rFonts w:ascii="Verdana" w:hAnsi="Verdana"/>
          <w:spacing w:val="-2"/>
          <w:sz w:val="20"/>
          <w:szCs w:val="20"/>
        </w:rPr>
        <w:tab/>
      </w:r>
      <w:r>
        <w:rPr>
          <w:rFonts w:ascii="Verdana" w:hAnsi="Verdana"/>
          <w:spacing w:val="-2"/>
          <w:sz w:val="20"/>
          <w:szCs w:val="20"/>
        </w:rPr>
        <w:tab/>
      </w:r>
      <w:r>
        <w:rPr>
          <w:rFonts w:ascii="Verdana" w:hAnsi="Verdana"/>
          <w:spacing w:val="-2"/>
          <w:sz w:val="20"/>
          <w:szCs w:val="20"/>
        </w:rPr>
        <w:tab/>
      </w:r>
      <w:r>
        <w:rPr>
          <w:rFonts w:ascii="Verdana" w:hAnsi="Verdana"/>
          <w:spacing w:val="-2"/>
          <w:sz w:val="20"/>
          <w:szCs w:val="20"/>
        </w:rPr>
        <w:tab/>
      </w:r>
      <w:r>
        <w:rPr>
          <w:rFonts w:ascii="Verdana" w:hAnsi="Verdana"/>
          <w:spacing w:val="-2"/>
          <w:sz w:val="20"/>
          <w:szCs w:val="20"/>
        </w:rPr>
        <w:tab/>
      </w:r>
      <w:r>
        <w:rPr>
          <w:rFonts w:ascii="Verdana" w:hAnsi="Verdana"/>
          <w:spacing w:val="-2"/>
          <w:sz w:val="20"/>
          <w:szCs w:val="20"/>
        </w:rPr>
        <w:tab/>
      </w:r>
      <w:r>
        <w:rPr>
          <w:rFonts w:ascii="Verdana" w:hAnsi="Verdana"/>
          <w:spacing w:val="-2"/>
          <w:sz w:val="20"/>
          <w:szCs w:val="20"/>
        </w:rPr>
        <w:tab/>
      </w:r>
      <w:r w:rsidR="0070669B" w:rsidRPr="007802E5">
        <w:rPr>
          <w:rFonts w:ascii="Verdana" w:hAnsi="Verdana"/>
          <w:spacing w:val="-2"/>
          <w:sz w:val="20"/>
          <w:szCs w:val="20"/>
        </w:rPr>
        <w:t xml:space="preserve"> </w:t>
      </w:r>
      <w:r w:rsidR="0070669B" w:rsidRPr="007802E5">
        <w:rPr>
          <w:rFonts w:ascii="Verdana" w:hAnsi="Verdana"/>
          <w:b/>
          <w:spacing w:val="-2"/>
          <w:sz w:val="20"/>
          <w:szCs w:val="20"/>
        </w:rPr>
        <w:t>D’une part,</w:t>
      </w:r>
    </w:p>
    <w:p w:rsidP="0070669B" w:rsidR="0070669B" w:rsidRDefault="0070669B" w:rsidRPr="007802E5">
      <w:pPr>
        <w:tabs>
          <w:tab w:pos="526" w:val="left"/>
        </w:tabs>
        <w:suppressAutoHyphens/>
        <w:jc w:val="both"/>
        <w:rPr>
          <w:rFonts w:ascii="Verdana" w:hAnsi="Verdana"/>
          <w:spacing w:val="-2"/>
          <w:sz w:val="20"/>
          <w:szCs w:val="20"/>
        </w:rPr>
      </w:pPr>
    </w:p>
    <w:p w:rsidP="0070669B" w:rsidR="0070669B" w:rsidRDefault="0070669B" w:rsidRPr="007802E5">
      <w:pPr>
        <w:tabs>
          <w:tab w:pos="526" w:val="left"/>
        </w:tabs>
        <w:suppressAutoHyphens/>
        <w:jc w:val="both"/>
        <w:rPr>
          <w:rFonts w:ascii="Verdana" w:hAnsi="Verdana"/>
          <w:b/>
          <w:smallCaps/>
          <w:spacing w:val="-2"/>
          <w:sz w:val="20"/>
          <w:szCs w:val="20"/>
        </w:rPr>
      </w:pPr>
      <w:r w:rsidRPr="007802E5">
        <w:rPr>
          <w:rFonts w:ascii="Verdana" w:hAnsi="Verdana"/>
          <w:b/>
          <w:smallCaps/>
          <w:spacing w:val="-2"/>
          <w:sz w:val="20"/>
          <w:szCs w:val="20"/>
        </w:rPr>
        <w:t>Et</w:t>
      </w:r>
    </w:p>
    <w:p w:rsidP="0070669B" w:rsidR="0070669B" w:rsidRDefault="0070669B" w:rsidRPr="007802E5">
      <w:pPr>
        <w:tabs>
          <w:tab w:pos="526" w:val="left"/>
        </w:tabs>
        <w:suppressAutoHyphens/>
        <w:jc w:val="both"/>
        <w:rPr>
          <w:rFonts w:ascii="Verdana" w:hAnsi="Verdana"/>
          <w:b/>
          <w:spacing w:val="-2"/>
          <w:sz w:val="20"/>
          <w:szCs w:val="20"/>
        </w:rPr>
      </w:pPr>
    </w:p>
    <w:p w:rsidP="0070669B" w:rsidR="0070669B" w:rsidRDefault="0070669B" w:rsidRPr="007802E5">
      <w:pPr>
        <w:tabs>
          <w:tab w:pos="526" w:val="left"/>
        </w:tabs>
        <w:suppressAutoHyphens/>
        <w:jc w:val="both"/>
        <w:rPr>
          <w:rFonts w:ascii="Verdana" w:hAnsi="Verdana"/>
          <w:sz w:val="20"/>
          <w:szCs w:val="20"/>
        </w:rPr>
      </w:pPr>
      <w:r w:rsidRPr="007802E5">
        <w:rPr>
          <w:rFonts w:ascii="Verdana" w:hAnsi="Verdana"/>
          <w:b/>
          <w:spacing w:val="-2"/>
          <w:sz w:val="20"/>
          <w:szCs w:val="20"/>
        </w:rPr>
        <w:t xml:space="preserve">2. </w:t>
      </w:r>
      <w:r w:rsidRPr="007802E5">
        <w:rPr>
          <w:rFonts w:ascii="Verdana" w:hAnsi="Verdana"/>
          <w:b/>
          <w:sz w:val="20"/>
          <w:szCs w:val="20"/>
        </w:rPr>
        <w:t>Les représentants d'organisations syndicales</w:t>
      </w:r>
      <w:r w:rsidRPr="007802E5">
        <w:rPr>
          <w:rFonts w:ascii="Verdana" w:hAnsi="Verdana"/>
          <w:sz w:val="20"/>
          <w:szCs w:val="20"/>
        </w:rPr>
        <w:t xml:space="preserve"> représentatives, prises en la personne de leurs représentants :</w:t>
      </w:r>
    </w:p>
    <w:p w:rsidP="00532A4C" w:rsidR="0070669B" w:rsidRDefault="0070669B" w:rsidRPr="007802E5">
      <w:pPr>
        <w:pStyle w:val="Normalcentr"/>
        <w:pBdr>
          <w:top w:color="auto" w:space="0" w:sz="0" w:val="none"/>
          <w:left w:color="auto" w:space="0" w:sz="0" w:val="none"/>
          <w:bottom w:color="auto" w:space="0" w:sz="0" w:val="none"/>
          <w:right w:color="auto" w:space="0" w:sz="0" w:val="none"/>
        </w:pBdr>
        <w:ind w:firstLine="0" w:left="0"/>
        <w:rPr>
          <w:rFonts w:ascii="Verdana" w:hAnsi="Verdana"/>
          <w:sz w:val="20"/>
        </w:rPr>
      </w:pPr>
    </w:p>
    <w:p w:rsidP="0052486E" w:rsidR="0070669B" w:rsidRDefault="0070669B" w:rsidRPr="00532A4C">
      <w:pPr>
        <w:tabs>
          <w:tab w:pos="2268" w:val="left"/>
          <w:tab w:pos="7371" w:val="left"/>
        </w:tabs>
        <w:suppressAutoHyphens/>
        <w:spacing w:line="260" w:lineRule="exact"/>
        <w:ind w:right="-286"/>
        <w:jc w:val="both"/>
        <w:rPr>
          <w:rFonts w:ascii="Verdana" w:hAnsi="Verdana"/>
          <w:spacing w:val="-2"/>
          <w:sz w:val="20"/>
          <w:szCs w:val="20"/>
        </w:rPr>
      </w:pPr>
      <w:r w:rsidRPr="00532A4C">
        <w:rPr>
          <w:rFonts w:ascii="Verdana" w:hAnsi="Verdana"/>
          <w:spacing w:val="-2"/>
          <w:sz w:val="20"/>
          <w:szCs w:val="20"/>
        </w:rPr>
        <w:t>La CFE-CGC</w:t>
      </w:r>
      <w:r w:rsidRPr="00532A4C">
        <w:rPr>
          <w:rFonts w:ascii="Verdana" w:hAnsi="Verdana"/>
          <w:spacing w:val="-2"/>
          <w:sz w:val="20"/>
          <w:szCs w:val="20"/>
        </w:rPr>
        <w:tab/>
      </w:r>
    </w:p>
    <w:p w:rsidP="0052486E" w:rsidR="0070669B" w:rsidRDefault="0070669B">
      <w:pPr>
        <w:tabs>
          <w:tab w:pos="2268" w:val="left"/>
          <w:tab w:pos="7371" w:val="left"/>
        </w:tabs>
        <w:suppressAutoHyphens/>
        <w:spacing w:line="260" w:lineRule="exact"/>
        <w:ind w:right="-286"/>
        <w:jc w:val="both"/>
        <w:rPr>
          <w:rFonts w:ascii="Verdana" w:hAnsi="Verdana"/>
          <w:spacing w:val="-2"/>
          <w:sz w:val="20"/>
          <w:szCs w:val="20"/>
        </w:rPr>
      </w:pPr>
      <w:r w:rsidRPr="00532A4C">
        <w:rPr>
          <w:rFonts w:ascii="Verdana" w:hAnsi="Verdana"/>
          <w:spacing w:val="-2"/>
          <w:sz w:val="20"/>
          <w:szCs w:val="20"/>
        </w:rPr>
        <w:t>La CGT</w:t>
      </w:r>
      <w:r w:rsidRPr="00532A4C">
        <w:rPr>
          <w:rFonts w:ascii="Verdana" w:hAnsi="Verdana"/>
          <w:spacing w:val="-2"/>
          <w:sz w:val="20"/>
          <w:szCs w:val="20"/>
        </w:rPr>
        <w:tab/>
      </w:r>
    </w:p>
    <w:p w:rsidP="0052486E" w:rsidR="00532A4C" w:rsidRDefault="0008502F" w:rsidRPr="00532A4C">
      <w:pPr>
        <w:tabs>
          <w:tab w:pos="2268" w:val="left"/>
          <w:tab w:pos="7371" w:val="left"/>
        </w:tabs>
        <w:suppressAutoHyphens/>
        <w:spacing w:line="260" w:lineRule="exact"/>
        <w:ind w:hanging="2265" w:left="2265" w:right="-286"/>
        <w:jc w:val="both"/>
        <w:rPr>
          <w:rFonts w:ascii="Verdana" w:hAnsi="Verdana"/>
          <w:spacing w:val="-2"/>
          <w:sz w:val="20"/>
          <w:szCs w:val="20"/>
        </w:rPr>
      </w:pPr>
      <w:r>
        <w:rPr>
          <w:rFonts w:ascii="Verdana" w:hAnsi="Verdana"/>
          <w:spacing w:val="-2"/>
          <w:sz w:val="20"/>
          <w:szCs w:val="20"/>
        </w:rPr>
        <w:t>L’UNSA</w:t>
      </w:r>
      <w:r>
        <w:rPr>
          <w:rFonts w:ascii="Verdana" w:hAnsi="Verdana"/>
          <w:spacing w:val="-2"/>
          <w:sz w:val="20"/>
          <w:szCs w:val="20"/>
        </w:rPr>
        <w:tab/>
      </w:r>
      <w:r>
        <w:rPr>
          <w:rFonts w:ascii="Verdana" w:hAnsi="Verdana"/>
          <w:spacing w:val="-2"/>
          <w:sz w:val="20"/>
          <w:szCs w:val="20"/>
        </w:rPr>
        <w:tab/>
      </w:r>
    </w:p>
    <w:p w:rsidP="0070669B" w:rsidR="0070669B" w:rsidRDefault="0070669B" w:rsidRPr="007802E5">
      <w:pPr>
        <w:tabs>
          <w:tab w:pos="7371" w:val="left"/>
        </w:tabs>
        <w:suppressAutoHyphens/>
        <w:jc w:val="both"/>
        <w:rPr>
          <w:rFonts w:ascii="Verdana" w:hAnsi="Verdana"/>
          <w:spacing w:val="-2"/>
          <w:sz w:val="20"/>
          <w:szCs w:val="20"/>
        </w:rPr>
      </w:pPr>
    </w:p>
    <w:p w:rsidP="0070669B" w:rsidR="0070669B" w:rsidRDefault="0070669B" w:rsidRPr="007802E5">
      <w:pPr>
        <w:tabs>
          <w:tab w:pos="7371" w:val="left"/>
        </w:tabs>
        <w:suppressAutoHyphens/>
        <w:jc w:val="both"/>
        <w:rPr>
          <w:rFonts w:ascii="Verdana" w:hAnsi="Verdana"/>
          <w:spacing w:val="-2"/>
          <w:sz w:val="20"/>
          <w:szCs w:val="20"/>
        </w:rPr>
      </w:pPr>
      <w:r w:rsidRPr="007802E5">
        <w:rPr>
          <w:rFonts w:ascii="Verdana" w:hAnsi="Verdana"/>
          <w:spacing w:val="-2"/>
          <w:sz w:val="20"/>
          <w:szCs w:val="20"/>
        </w:rPr>
        <w:tab/>
      </w:r>
    </w:p>
    <w:p w:rsidP="0052486E" w:rsidR="0070669B" w:rsidRDefault="0052486E" w:rsidRPr="007802E5">
      <w:pPr>
        <w:tabs>
          <w:tab w:pos="7230" w:val="left"/>
        </w:tabs>
        <w:suppressAutoHyphens/>
        <w:jc w:val="both"/>
        <w:rPr>
          <w:rFonts w:ascii="Verdana" w:hAnsi="Verdana"/>
          <w:spacing w:val="-2"/>
          <w:sz w:val="20"/>
          <w:szCs w:val="20"/>
        </w:rPr>
      </w:pPr>
      <w:r>
        <w:rPr>
          <w:rFonts w:ascii="Verdana" w:hAnsi="Verdana"/>
          <w:spacing w:val="-2"/>
          <w:sz w:val="20"/>
          <w:szCs w:val="20"/>
        </w:rPr>
        <w:tab/>
      </w:r>
      <w:r w:rsidR="0070669B" w:rsidRPr="007802E5">
        <w:rPr>
          <w:rFonts w:ascii="Verdana" w:hAnsi="Verdana"/>
          <w:b/>
          <w:spacing w:val="-2"/>
          <w:sz w:val="20"/>
          <w:szCs w:val="20"/>
        </w:rPr>
        <w:t>D'autre part</w:t>
      </w:r>
      <w:r w:rsidR="0070669B" w:rsidRPr="007802E5">
        <w:rPr>
          <w:rFonts w:ascii="Verdana" w:hAnsi="Verdana"/>
          <w:spacing w:val="-2"/>
          <w:sz w:val="20"/>
          <w:szCs w:val="20"/>
        </w:rPr>
        <w:t>,</w:t>
      </w:r>
    </w:p>
    <w:p w:rsidP="0070669B" w:rsidR="0070669B" w:rsidRDefault="0070669B" w:rsidRPr="007802E5">
      <w:pPr>
        <w:tabs>
          <w:tab w:pos="7371" w:val="left"/>
        </w:tabs>
        <w:suppressAutoHyphens/>
        <w:jc w:val="both"/>
        <w:rPr>
          <w:rFonts w:ascii="Verdana" w:hAnsi="Verdana"/>
          <w:spacing w:val="-2"/>
          <w:sz w:val="20"/>
          <w:szCs w:val="20"/>
        </w:rPr>
      </w:pPr>
    </w:p>
    <w:p w:rsidP="0070669B" w:rsidR="0070669B" w:rsidRDefault="0070669B" w:rsidRPr="007802E5">
      <w:pPr>
        <w:suppressAutoHyphens/>
        <w:jc w:val="both"/>
        <w:rPr>
          <w:rFonts w:ascii="Verdana" w:hAnsi="Verdana"/>
          <w:spacing w:val="-2"/>
          <w:sz w:val="20"/>
          <w:szCs w:val="20"/>
        </w:rPr>
      </w:pPr>
    </w:p>
    <w:p w:rsidP="0070669B" w:rsidR="0070669B" w:rsidRDefault="0070669B" w:rsidRPr="007802E5">
      <w:pPr>
        <w:suppressAutoHyphens/>
        <w:jc w:val="both"/>
        <w:rPr>
          <w:rFonts w:ascii="Verdana" w:hAnsi="Verdana"/>
          <w:spacing w:val="-2"/>
          <w:sz w:val="20"/>
          <w:szCs w:val="20"/>
        </w:rPr>
      </w:pPr>
      <w:r w:rsidRPr="007802E5">
        <w:rPr>
          <w:rFonts w:ascii="Verdana" w:hAnsi="Verdana"/>
          <w:spacing w:val="-2"/>
          <w:sz w:val="20"/>
          <w:szCs w:val="20"/>
        </w:rPr>
        <w:t>Ci-après collectivement dénommés les « Parties ».</w:t>
      </w:r>
    </w:p>
    <w:p w:rsidP="0070669B" w:rsidR="0070669B" w:rsidRDefault="0070669B" w:rsidRPr="007802E5">
      <w:pPr>
        <w:jc w:val="center"/>
        <w:rPr>
          <w:rFonts w:ascii="Verdana" w:cs="Arial" w:hAnsi="Verdana"/>
          <w:sz w:val="20"/>
          <w:szCs w:val="20"/>
        </w:rPr>
      </w:pPr>
    </w:p>
    <w:p w:rsidP="0070669B" w:rsidR="0070669B" w:rsidRDefault="0070669B" w:rsidRPr="007802E5">
      <w:pPr>
        <w:jc w:val="center"/>
        <w:rPr>
          <w:rFonts w:ascii="Verdana" w:cs="Arial" w:hAnsi="Verdana"/>
          <w:sz w:val="20"/>
          <w:szCs w:val="20"/>
        </w:rPr>
      </w:pPr>
    </w:p>
    <w:p w:rsidR="0070669B" w:rsidRDefault="0070669B">
      <w:r>
        <w:br w:type="page"/>
      </w:r>
    </w:p>
    <w:sdt>
      <w:sdtPr>
        <w:rPr>
          <w:rFonts w:ascii="Verdana" w:cs="Times New Roman" w:eastAsia="Times New Roman" w:hAnsi="Verdana"/>
          <w:b w:val="0"/>
          <w:bCs w:val="0"/>
          <w:color w:val="auto"/>
          <w:szCs w:val="24"/>
        </w:rPr>
        <w:id w:val="1309284479"/>
        <w:docPartObj>
          <w:docPartGallery w:val="Table of Contents"/>
          <w:docPartUnique/>
        </w:docPartObj>
      </w:sdtPr>
      <w:sdtEndPr>
        <w:rPr>
          <w:rFonts w:cs="Arial"/>
        </w:rPr>
      </w:sdtEndPr>
      <w:sdtContent>
        <w:p w:rsidR="00764304" w:rsidRDefault="00F36C8D" w:rsidRPr="0052486E">
          <w:pPr>
            <w:pStyle w:val="En-ttedetabledesmatires"/>
            <w:rPr>
              <w:rFonts w:ascii="Verdana" w:hAnsi="Verdana"/>
              <w:color w:val="auto"/>
              <w:szCs w:val="24"/>
            </w:rPr>
          </w:pPr>
          <w:r w:rsidRPr="0052486E">
            <w:rPr>
              <w:rFonts w:ascii="Verdana" w:hAnsi="Verdana"/>
              <w:color w:val="auto"/>
              <w:szCs w:val="24"/>
            </w:rPr>
            <w:t>SOMMAIRE</w:t>
          </w:r>
        </w:p>
        <w:p w:rsidR="00EE6F6F" w:rsidRDefault="00764304">
          <w:pPr>
            <w:pStyle w:val="TM1"/>
            <w:rPr>
              <w:rFonts w:asciiTheme="minorHAnsi" w:cstheme="minorBidi" w:eastAsiaTheme="minorEastAsia" w:hAnsiTheme="minorHAnsi"/>
              <w:b w:val="0"/>
              <w:caps w:val="0"/>
              <w:sz w:val="22"/>
              <w:szCs w:val="22"/>
            </w:rPr>
          </w:pPr>
          <w:r w:rsidRPr="0052486E">
            <w:rPr>
              <w:rFonts w:cs="Arial"/>
            </w:rPr>
            <w:fldChar w:fldCharType="begin"/>
          </w:r>
          <w:r w:rsidRPr="0052486E">
            <w:rPr>
              <w:rFonts w:cs="Arial"/>
            </w:rPr>
            <w:instrText xml:space="preserve"> TOC \o "1-3" \h \z \u </w:instrText>
          </w:r>
          <w:r w:rsidRPr="0052486E">
            <w:rPr>
              <w:rFonts w:cs="Arial"/>
            </w:rPr>
            <w:fldChar w:fldCharType="separate"/>
          </w:r>
          <w:hyperlink w:anchor="_Toc102406439" w:history="1">
            <w:r w:rsidR="00EE6F6F" w:rsidRPr="001257AF">
              <w:rPr>
                <w:rStyle w:val="Lienhypertexte"/>
              </w:rPr>
              <w:t>1.</w:t>
            </w:r>
            <w:r w:rsidR="00EE6F6F">
              <w:rPr>
                <w:rFonts w:asciiTheme="minorHAnsi" w:cstheme="minorBidi" w:eastAsiaTheme="minorEastAsia" w:hAnsiTheme="minorHAnsi"/>
                <w:b w:val="0"/>
                <w:caps w:val="0"/>
                <w:sz w:val="22"/>
                <w:szCs w:val="22"/>
              </w:rPr>
              <w:tab/>
            </w:r>
            <w:r w:rsidR="00EE6F6F" w:rsidRPr="001257AF">
              <w:rPr>
                <w:rStyle w:val="Lienhypertexte"/>
              </w:rPr>
              <w:t>Champ d’application</w:t>
            </w:r>
            <w:r w:rsidR="00EE6F6F">
              <w:rPr>
                <w:webHidden/>
              </w:rPr>
              <w:tab/>
            </w:r>
            <w:r w:rsidR="00EE6F6F">
              <w:rPr>
                <w:webHidden/>
              </w:rPr>
              <w:fldChar w:fldCharType="begin"/>
            </w:r>
            <w:r w:rsidR="00EE6F6F">
              <w:rPr>
                <w:webHidden/>
              </w:rPr>
              <w:instrText xml:space="preserve"> PAGEREF _Toc102406439 \h </w:instrText>
            </w:r>
            <w:r w:rsidR="00EE6F6F">
              <w:rPr>
                <w:webHidden/>
              </w:rPr>
            </w:r>
            <w:r w:rsidR="00EE6F6F">
              <w:rPr>
                <w:webHidden/>
              </w:rPr>
              <w:fldChar w:fldCharType="separate"/>
            </w:r>
            <w:r w:rsidR="00EE6F6F">
              <w:rPr>
                <w:webHidden/>
              </w:rPr>
              <w:t>3</w:t>
            </w:r>
            <w:r w:rsidR="00EE6F6F">
              <w:rPr>
                <w:webHidden/>
              </w:rPr>
              <w:fldChar w:fldCharType="end"/>
            </w:r>
          </w:hyperlink>
        </w:p>
        <w:p w:rsidR="00EE6F6F" w:rsidRDefault="005B3981">
          <w:pPr>
            <w:pStyle w:val="TM1"/>
            <w:rPr>
              <w:rFonts w:asciiTheme="minorHAnsi" w:cstheme="minorBidi" w:eastAsiaTheme="minorEastAsia" w:hAnsiTheme="minorHAnsi"/>
              <w:b w:val="0"/>
              <w:caps w:val="0"/>
              <w:sz w:val="22"/>
              <w:szCs w:val="22"/>
            </w:rPr>
          </w:pPr>
          <w:hyperlink w:anchor="_Toc102406440" w:history="1">
            <w:r w:rsidR="00EE6F6F" w:rsidRPr="001257AF">
              <w:rPr>
                <w:rStyle w:val="Lienhypertexte"/>
              </w:rPr>
              <w:t>2.</w:t>
            </w:r>
            <w:r w:rsidR="00EE6F6F">
              <w:rPr>
                <w:rFonts w:asciiTheme="minorHAnsi" w:cstheme="minorBidi" w:eastAsiaTheme="minorEastAsia" w:hAnsiTheme="minorHAnsi"/>
                <w:b w:val="0"/>
                <w:caps w:val="0"/>
                <w:sz w:val="22"/>
                <w:szCs w:val="22"/>
              </w:rPr>
              <w:tab/>
            </w:r>
            <w:r w:rsidR="00EE6F6F" w:rsidRPr="001257AF">
              <w:rPr>
                <w:rStyle w:val="Lienhypertexte"/>
              </w:rPr>
              <w:t>AUGMENTATION SALARIALE</w:t>
            </w:r>
            <w:r w:rsidR="00EE6F6F">
              <w:rPr>
                <w:webHidden/>
              </w:rPr>
              <w:tab/>
            </w:r>
            <w:r w:rsidR="00EE6F6F">
              <w:rPr>
                <w:webHidden/>
              </w:rPr>
              <w:fldChar w:fldCharType="begin"/>
            </w:r>
            <w:r w:rsidR="00EE6F6F">
              <w:rPr>
                <w:webHidden/>
              </w:rPr>
              <w:instrText xml:space="preserve"> PAGEREF _Toc102406440 \h </w:instrText>
            </w:r>
            <w:r w:rsidR="00EE6F6F">
              <w:rPr>
                <w:webHidden/>
              </w:rPr>
            </w:r>
            <w:r w:rsidR="00EE6F6F">
              <w:rPr>
                <w:webHidden/>
              </w:rPr>
              <w:fldChar w:fldCharType="separate"/>
            </w:r>
            <w:r w:rsidR="00EE6F6F">
              <w:rPr>
                <w:webHidden/>
              </w:rPr>
              <w:t>3</w:t>
            </w:r>
            <w:r w:rsidR="00EE6F6F">
              <w:rPr>
                <w:webHidden/>
              </w:rPr>
              <w:fldChar w:fldCharType="end"/>
            </w:r>
          </w:hyperlink>
        </w:p>
        <w:p w:rsidR="00EE6F6F" w:rsidRDefault="005B3981">
          <w:pPr>
            <w:pStyle w:val="TM1"/>
            <w:rPr>
              <w:rFonts w:asciiTheme="minorHAnsi" w:cstheme="minorBidi" w:eastAsiaTheme="minorEastAsia" w:hAnsiTheme="minorHAnsi"/>
              <w:b w:val="0"/>
              <w:caps w:val="0"/>
              <w:sz w:val="22"/>
              <w:szCs w:val="22"/>
            </w:rPr>
          </w:pPr>
          <w:hyperlink w:anchor="_Toc102406441" w:history="1">
            <w:r w:rsidR="00EE6F6F" w:rsidRPr="001257AF">
              <w:rPr>
                <w:rStyle w:val="Lienhypertexte"/>
              </w:rPr>
              <w:t>3.</w:t>
            </w:r>
            <w:r w:rsidR="00EE6F6F">
              <w:rPr>
                <w:rFonts w:asciiTheme="minorHAnsi" w:cstheme="minorBidi" w:eastAsiaTheme="minorEastAsia" w:hAnsiTheme="minorHAnsi"/>
                <w:b w:val="0"/>
                <w:caps w:val="0"/>
                <w:sz w:val="22"/>
                <w:szCs w:val="22"/>
              </w:rPr>
              <w:tab/>
            </w:r>
            <w:r w:rsidR="00EE6F6F" w:rsidRPr="001257AF">
              <w:rPr>
                <w:rStyle w:val="Lienhypertexte"/>
              </w:rPr>
              <w:t>PRIME DE TRANSPORT</w:t>
            </w:r>
            <w:r w:rsidR="00EE6F6F">
              <w:rPr>
                <w:webHidden/>
              </w:rPr>
              <w:tab/>
            </w:r>
            <w:r w:rsidR="00EE6F6F">
              <w:rPr>
                <w:webHidden/>
              </w:rPr>
              <w:fldChar w:fldCharType="begin"/>
            </w:r>
            <w:r w:rsidR="00EE6F6F">
              <w:rPr>
                <w:webHidden/>
              </w:rPr>
              <w:instrText xml:space="preserve"> PAGEREF _Toc102406441 \h </w:instrText>
            </w:r>
            <w:r w:rsidR="00EE6F6F">
              <w:rPr>
                <w:webHidden/>
              </w:rPr>
            </w:r>
            <w:r w:rsidR="00EE6F6F">
              <w:rPr>
                <w:webHidden/>
              </w:rPr>
              <w:fldChar w:fldCharType="separate"/>
            </w:r>
            <w:r w:rsidR="00EE6F6F">
              <w:rPr>
                <w:webHidden/>
              </w:rPr>
              <w:t>3</w:t>
            </w:r>
            <w:r w:rsidR="00EE6F6F">
              <w:rPr>
                <w:webHidden/>
              </w:rPr>
              <w:fldChar w:fldCharType="end"/>
            </w:r>
          </w:hyperlink>
        </w:p>
        <w:p w:rsidR="00EE6F6F" w:rsidRDefault="005B3981">
          <w:pPr>
            <w:pStyle w:val="TM1"/>
            <w:rPr>
              <w:rFonts w:asciiTheme="minorHAnsi" w:cstheme="minorBidi" w:eastAsiaTheme="minorEastAsia" w:hAnsiTheme="minorHAnsi"/>
              <w:b w:val="0"/>
              <w:caps w:val="0"/>
              <w:sz w:val="22"/>
              <w:szCs w:val="22"/>
            </w:rPr>
          </w:pPr>
          <w:hyperlink w:anchor="_Toc102406442" w:history="1">
            <w:r w:rsidR="00EE6F6F" w:rsidRPr="001257AF">
              <w:rPr>
                <w:rStyle w:val="Lienhypertexte"/>
              </w:rPr>
              <w:t>4.</w:t>
            </w:r>
            <w:r w:rsidR="00EE6F6F">
              <w:rPr>
                <w:rFonts w:asciiTheme="minorHAnsi" w:cstheme="minorBidi" w:eastAsiaTheme="minorEastAsia" w:hAnsiTheme="minorHAnsi"/>
                <w:b w:val="0"/>
                <w:caps w:val="0"/>
                <w:sz w:val="22"/>
                <w:szCs w:val="22"/>
              </w:rPr>
              <w:tab/>
            </w:r>
            <w:r w:rsidR="00EE6F6F" w:rsidRPr="001257AF">
              <w:rPr>
                <w:rStyle w:val="Lienhypertexte"/>
              </w:rPr>
              <w:t>POLITIQUE HANDICAP</w:t>
            </w:r>
            <w:r w:rsidR="00EE6F6F">
              <w:rPr>
                <w:webHidden/>
              </w:rPr>
              <w:tab/>
            </w:r>
            <w:r w:rsidR="00EE6F6F">
              <w:rPr>
                <w:webHidden/>
              </w:rPr>
              <w:fldChar w:fldCharType="begin"/>
            </w:r>
            <w:r w:rsidR="00EE6F6F">
              <w:rPr>
                <w:webHidden/>
              </w:rPr>
              <w:instrText xml:space="preserve"> PAGEREF _Toc102406442 \h </w:instrText>
            </w:r>
            <w:r w:rsidR="00EE6F6F">
              <w:rPr>
                <w:webHidden/>
              </w:rPr>
            </w:r>
            <w:r w:rsidR="00EE6F6F">
              <w:rPr>
                <w:webHidden/>
              </w:rPr>
              <w:fldChar w:fldCharType="separate"/>
            </w:r>
            <w:r w:rsidR="00EE6F6F">
              <w:rPr>
                <w:webHidden/>
              </w:rPr>
              <w:t>4</w:t>
            </w:r>
            <w:r w:rsidR="00EE6F6F">
              <w:rPr>
                <w:webHidden/>
              </w:rPr>
              <w:fldChar w:fldCharType="end"/>
            </w:r>
          </w:hyperlink>
        </w:p>
        <w:p w:rsidR="00EE6F6F" w:rsidRDefault="005B3981">
          <w:pPr>
            <w:pStyle w:val="TM1"/>
            <w:rPr>
              <w:rFonts w:asciiTheme="minorHAnsi" w:cstheme="minorBidi" w:eastAsiaTheme="minorEastAsia" w:hAnsiTheme="minorHAnsi"/>
              <w:b w:val="0"/>
              <w:caps w:val="0"/>
              <w:sz w:val="22"/>
              <w:szCs w:val="22"/>
            </w:rPr>
          </w:pPr>
          <w:hyperlink w:anchor="_Toc102406443" w:history="1">
            <w:r w:rsidR="00EE6F6F" w:rsidRPr="001257AF">
              <w:rPr>
                <w:rStyle w:val="Lienhypertexte"/>
              </w:rPr>
              <w:t>5.</w:t>
            </w:r>
            <w:r w:rsidR="00EE6F6F">
              <w:rPr>
                <w:rFonts w:asciiTheme="minorHAnsi" w:cstheme="minorBidi" w:eastAsiaTheme="minorEastAsia" w:hAnsiTheme="minorHAnsi"/>
                <w:b w:val="0"/>
                <w:caps w:val="0"/>
                <w:sz w:val="22"/>
                <w:szCs w:val="22"/>
              </w:rPr>
              <w:tab/>
            </w:r>
            <w:r w:rsidR="00EE6F6F" w:rsidRPr="001257AF">
              <w:rPr>
                <w:rStyle w:val="Lienhypertexte"/>
              </w:rPr>
              <w:t>APPLICATION de l’accord</w:t>
            </w:r>
            <w:r w:rsidR="00EE6F6F">
              <w:rPr>
                <w:webHidden/>
              </w:rPr>
              <w:tab/>
            </w:r>
            <w:r w:rsidR="00EE6F6F">
              <w:rPr>
                <w:webHidden/>
              </w:rPr>
              <w:fldChar w:fldCharType="begin"/>
            </w:r>
            <w:r w:rsidR="00EE6F6F">
              <w:rPr>
                <w:webHidden/>
              </w:rPr>
              <w:instrText xml:space="preserve"> PAGEREF _Toc102406443 \h </w:instrText>
            </w:r>
            <w:r w:rsidR="00EE6F6F">
              <w:rPr>
                <w:webHidden/>
              </w:rPr>
            </w:r>
            <w:r w:rsidR="00EE6F6F">
              <w:rPr>
                <w:webHidden/>
              </w:rPr>
              <w:fldChar w:fldCharType="separate"/>
            </w:r>
            <w:r w:rsidR="00EE6F6F">
              <w:rPr>
                <w:webHidden/>
              </w:rPr>
              <w:t>4</w:t>
            </w:r>
            <w:r w:rsidR="00EE6F6F">
              <w:rPr>
                <w:webHidden/>
              </w:rPr>
              <w:fldChar w:fldCharType="end"/>
            </w:r>
          </w:hyperlink>
        </w:p>
        <w:p w:rsidR="00EE6F6F" w:rsidRDefault="005B3981">
          <w:pPr>
            <w:pStyle w:val="TM2"/>
            <w:tabs>
              <w:tab w:leader="dot" w:pos="9060" w:val="right"/>
            </w:tabs>
            <w:rPr>
              <w:rFonts w:asciiTheme="minorHAnsi" w:cstheme="minorBidi" w:eastAsiaTheme="minorEastAsia" w:hAnsiTheme="minorHAnsi"/>
              <w:noProof/>
              <w:sz w:val="22"/>
              <w:szCs w:val="22"/>
            </w:rPr>
          </w:pPr>
          <w:hyperlink w:anchor="_Toc102406444" w:history="1">
            <w:r w:rsidR="00EE6F6F" w:rsidRPr="001257AF">
              <w:rPr>
                <w:rStyle w:val="Lienhypertexte"/>
                <w:noProof/>
              </w:rPr>
              <w:t>5.1 Entrée en vigueur et durée</w:t>
            </w:r>
            <w:r w:rsidR="00EE6F6F">
              <w:rPr>
                <w:noProof/>
                <w:webHidden/>
              </w:rPr>
              <w:tab/>
            </w:r>
            <w:r w:rsidR="00EE6F6F">
              <w:rPr>
                <w:noProof/>
                <w:webHidden/>
              </w:rPr>
              <w:fldChar w:fldCharType="begin"/>
            </w:r>
            <w:r w:rsidR="00EE6F6F">
              <w:rPr>
                <w:noProof/>
                <w:webHidden/>
              </w:rPr>
              <w:instrText xml:space="preserve"> PAGEREF _Toc102406444 \h </w:instrText>
            </w:r>
            <w:r w:rsidR="00EE6F6F">
              <w:rPr>
                <w:noProof/>
                <w:webHidden/>
              </w:rPr>
            </w:r>
            <w:r w:rsidR="00EE6F6F">
              <w:rPr>
                <w:noProof/>
                <w:webHidden/>
              </w:rPr>
              <w:fldChar w:fldCharType="separate"/>
            </w:r>
            <w:r w:rsidR="00EE6F6F">
              <w:rPr>
                <w:noProof/>
                <w:webHidden/>
              </w:rPr>
              <w:t>4</w:t>
            </w:r>
            <w:r w:rsidR="00EE6F6F">
              <w:rPr>
                <w:noProof/>
                <w:webHidden/>
              </w:rPr>
              <w:fldChar w:fldCharType="end"/>
            </w:r>
          </w:hyperlink>
        </w:p>
        <w:p w:rsidR="00EE6F6F" w:rsidRDefault="005B3981">
          <w:pPr>
            <w:pStyle w:val="TM2"/>
            <w:tabs>
              <w:tab w:leader="dot" w:pos="9060" w:val="right"/>
            </w:tabs>
            <w:rPr>
              <w:rFonts w:asciiTheme="minorHAnsi" w:cstheme="minorBidi" w:eastAsiaTheme="minorEastAsia" w:hAnsiTheme="minorHAnsi"/>
              <w:noProof/>
              <w:sz w:val="22"/>
              <w:szCs w:val="22"/>
            </w:rPr>
          </w:pPr>
          <w:hyperlink w:anchor="_Toc102406445" w:history="1">
            <w:r w:rsidR="00EE6F6F" w:rsidRPr="001257AF">
              <w:rPr>
                <w:rStyle w:val="Lienhypertexte"/>
                <w:noProof/>
              </w:rPr>
              <w:t>5.2 Dépôt et diffusion</w:t>
            </w:r>
            <w:r w:rsidR="00EE6F6F">
              <w:rPr>
                <w:noProof/>
                <w:webHidden/>
              </w:rPr>
              <w:tab/>
            </w:r>
            <w:r w:rsidR="00EE6F6F">
              <w:rPr>
                <w:noProof/>
                <w:webHidden/>
              </w:rPr>
              <w:fldChar w:fldCharType="begin"/>
            </w:r>
            <w:r w:rsidR="00EE6F6F">
              <w:rPr>
                <w:noProof/>
                <w:webHidden/>
              </w:rPr>
              <w:instrText xml:space="preserve"> PAGEREF _Toc102406445 \h </w:instrText>
            </w:r>
            <w:r w:rsidR="00EE6F6F">
              <w:rPr>
                <w:noProof/>
                <w:webHidden/>
              </w:rPr>
            </w:r>
            <w:r w:rsidR="00EE6F6F">
              <w:rPr>
                <w:noProof/>
                <w:webHidden/>
              </w:rPr>
              <w:fldChar w:fldCharType="separate"/>
            </w:r>
            <w:r w:rsidR="00EE6F6F">
              <w:rPr>
                <w:noProof/>
                <w:webHidden/>
              </w:rPr>
              <w:t>4</w:t>
            </w:r>
            <w:r w:rsidR="00EE6F6F">
              <w:rPr>
                <w:noProof/>
                <w:webHidden/>
              </w:rPr>
              <w:fldChar w:fldCharType="end"/>
            </w:r>
          </w:hyperlink>
        </w:p>
        <w:p w:rsidR="00764304" w:rsidRDefault="00764304" w:rsidRPr="0052486E">
          <w:pPr>
            <w:rPr>
              <w:rFonts w:ascii="Verdana" w:cs="Arial" w:hAnsi="Verdana"/>
            </w:rPr>
          </w:pPr>
          <w:r w:rsidRPr="0052486E">
            <w:rPr>
              <w:rFonts w:ascii="Verdana" w:cs="Arial" w:hAnsi="Verdana"/>
              <w:b/>
              <w:bCs/>
            </w:rPr>
            <w:fldChar w:fldCharType="end"/>
          </w:r>
        </w:p>
      </w:sdtContent>
    </w:sdt>
    <w:p w:rsidP="00290A15" w:rsidR="006524DD" w:rsidRDefault="006524DD" w:rsidRPr="00384873">
      <w:pPr>
        <w:rPr>
          <w:rFonts w:ascii="Verdana" w:cs="Arial" w:hAnsi="Verdana"/>
          <w:sz w:val="20"/>
          <w:szCs w:val="20"/>
        </w:rPr>
      </w:pPr>
    </w:p>
    <w:p w:rsidR="0070669B" w:rsidRDefault="0070669B" w:rsidRPr="00384873">
      <w:pPr>
        <w:rPr>
          <w:rFonts w:ascii="Verdana" w:hAnsi="Verdana"/>
          <w:sz w:val="20"/>
          <w:szCs w:val="20"/>
        </w:rPr>
      </w:pPr>
      <w:r w:rsidRPr="00384873">
        <w:rPr>
          <w:rFonts w:ascii="Verdana" w:hAnsi="Verdana"/>
          <w:sz w:val="20"/>
          <w:szCs w:val="20"/>
        </w:rPr>
        <w:br w:type="page"/>
      </w:r>
    </w:p>
    <w:p w:rsidP="0070669B" w:rsidR="0070669B" w:rsidRDefault="0070669B">
      <w:pPr>
        <w:jc w:val="center"/>
        <w:rPr>
          <w:rFonts w:ascii="Verdana" w:cs="Arial" w:hAnsi="Verdana"/>
          <w:b/>
        </w:rPr>
      </w:pPr>
      <w:r>
        <w:rPr>
          <w:rFonts w:ascii="Verdana" w:cs="Arial" w:hAnsi="Verdana"/>
          <w:b/>
        </w:rPr>
        <w:lastRenderedPageBreak/>
        <w:t>PREAMBULE</w:t>
      </w:r>
    </w:p>
    <w:p w:rsidP="0070669B" w:rsidR="0070669B" w:rsidRDefault="0070669B" w:rsidRPr="00A60032">
      <w:pPr>
        <w:jc w:val="center"/>
        <w:rPr>
          <w:rFonts w:ascii="Verdana" w:cs="Arial" w:hAnsi="Verdana"/>
          <w:b/>
        </w:rPr>
      </w:pPr>
    </w:p>
    <w:p w:rsidP="00ED4B6B" w:rsidR="004666DA" w:rsidRDefault="00BC09C0">
      <w:pPr>
        <w:pStyle w:val="Titres-Niveau2-CONFECTA"/>
        <w:numPr>
          <w:ilvl w:val="0"/>
          <w:numId w:val="0"/>
        </w:numPr>
        <w:spacing w:after="0"/>
        <w:jc w:val="both"/>
        <w:rPr>
          <w:rFonts w:ascii="Verdana" w:hAnsi="Verdana"/>
          <w:sz w:val="20"/>
          <w:szCs w:val="20"/>
        </w:rPr>
      </w:pPr>
      <w:r>
        <w:rPr>
          <w:rFonts w:ascii="Verdana" w:hAnsi="Verdana"/>
          <w:sz w:val="20"/>
          <w:szCs w:val="20"/>
        </w:rPr>
        <w:t>Conformément aux dispositions des articles L.2242-1 et suivants du Code du Tra</w:t>
      </w:r>
      <w:r w:rsidR="003728F2">
        <w:rPr>
          <w:rFonts w:ascii="Verdana" w:hAnsi="Verdana"/>
          <w:sz w:val="20"/>
          <w:szCs w:val="20"/>
        </w:rPr>
        <w:t>vail relatifs à la Négociation Obligatoire (N</w:t>
      </w:r>
      <w:r>
        <w:rPr>
          <w:rFonts w:ascii="Verdana" w:hAnsi="Verdana"/>
          <w:sz w:val="20"/>
          <w:szCs w:val="20"/>
        </w:rPr>
        <w:t xml:space="preserve">O), la Direction et les Organisations </w:t>
      </w:r>
      <w:r w:rsidR="00AE70D5">
        <w:rPr>
          <w:rFonts w:ascii="Verdana" w:hAnsi="Verdana"/>
          <w:sz w:val="20"/>
          <w:szCs w:val="20"/>
        </w:rPr>
        <w:t>Syndicales d’A</w:t>
      </w:r>
      <w:r w:rsidRPr="00F60FD2">
        <w:rPr>
          <w:rFonts w:ascii="Verdana" w:hAnsi="Verdana"/>
          <w:sz w:val="20"/>
          <w:szCs w:val="20"/>
        </w:rPr>
        <w:t xml:space="preserve">spen Notre Dame de </w:t>
      </w:r>
      <w:proofErr w:type="spellStart"/>
      <w:r w:rsidRPr="00F60FD2">
        <w:rPr>
          <w:rFonts w:ascii="Verdana" w:hAnsi="Verdana"/>
          <w:sz w:val="20"/>
          <w:szCs w:val="20"/>
        </w:rPr>
        <w:t>Bondeville</w:t>
      </w:r>
      <w:proofErr w:type="spellEnd"/>
      <w:r w:rsidRPr="00F60FD2">
        <w:rPr>
          <w:rFonts w:ascii="Verdana" w:hAnsi="Verdana"/>
          <w:sz w:val="20"/>
          <w:szCs w:val="20"/>
        </w:rPr>
        <w:t xml:space="preserve"> se sont rencontrées </w:t>
      </w:r>
      <w:r w:rsidRPr="00ED4B6B">
        <w:rPr>
          <w:rFonts w:ascii="Verdana" w:hAnsi="Verdana"/>
          <w:sz w:val="20"/>
          <w:szCs w:val="20"/>
        </w:rPr>
        <w:t xml:space="preserve">les </w:t>
      </w:r>
      <w:r w:rsidR="001B2F11">
        <w:rPr>
          <w:rFonts w:ascii="Verdana" w:hAnsi="Verdana"/>
          <w:sz w:val="20"/>
          <w:szCs w:val="20"/>
        </w:rPr>
        <w:t>10</w:t>
      </w:r>
      <w:r w:rsidR="00861F2A">
        <w:rPr>
          <w:rFonts w:ascii="Verdana" w:hAnsi="Verdana"/>
          <w:sz w:val="20"/>
          <w:szCs w:val="20"/>
        </w:rPr>
        <w:t xml:space="preserve"> et </w:t>
      </w:r>
      <w:r w:rsidR="001B2F11">
        <w:rPr>
          <w:rFonts w:ascii="Verdana" w:hAnsi="Verdana"/>
          <w:sz w:val="20"/>
          <w:szCs w:val="20"/>
        </w:rPr>
        <w:t xml:space="preserve">17 </w:t>
      </w:r>
      <w:r w:rsidR="00532A4C" w:rsidRPr="00ED4B6B">
        <w:rPr>
          <w:rFonts w:ascii="Verdana" w:hAnsi="Verdana"/>
          <w:sz w:val="20"/>
          <w:szCs w:val="20"/>
        </w:rPr>
        <w:t>mars</w:t>
      </w:r>
      <w:r w:rsidR="00861F2A">
        <w:rPr>
          <w:rFonts w:ascii="Verdana" w:hAnsi="Verdana"/>
          <w:sz w:val="20"/>
          <w:szCs w:val="20"/>
        </w:rPr>
        <w:t>, les 7 et 14 avril</w:t>
      </w:r>
      <w:r w:rsidR="009E5790" w:rsidRPr="00ED4B6B">
        <w:rPr>
          <w:rFonts w:ascii="Verdana" w:hAnsi="Verdana"/>
          <w:sz w:val="20"/>
          <w:szCs w:val="20"/>
        </w:rPr>
        <w:t xml:space="preserve"> 202</w:t>
      </w:r>
      <w:r w:rsidR="00861F2A">
        <w:rPr>
          <w:rFonts w:ascii="Verdana" w:hAnsi="Verdana"/>
          <w:sz w:val="20"/>
          <w:szCs w:val="20"/>
        </w:rPr>
        <w:t>2</w:t>
      </w:r>
      <w:r>
        <w:rPr>
          <w:rFonts w:ascii="Verdana" w:hAnsi="Verdana"/>
          <w:sz w:val="20"/>
          <w:szCs w:val="20"/>
        </w:rPr>
        <w:t>.</w:t>
      </w:r>
      <w:r w:rsidR="00ED4B6B">
        <w:rPr>
          <w:rFonts w:ascii="Verdana" w:hAnsi="Verdana"/>
          <w:sz w:val="20"/>
          <w:szCs w:val="20"/>
        </w:rPr>
        <w:t xml:space="preserve"> </w:t>
      </w:r>
    </w:p>
    <w:p w:rsidP="00ED4B6B" w:rsidR="005C72DA" w:rsidRDefault="00ED4B6B" w:rsidRPr="00ED4B6B">
      <w:pPr>
        <w:pStyle w:val="Titres-Niveau2-CONFECTA"/>
        <w:numPr>
          <w:ilvl w:val="0"/>
          <w:numId w:val="0"/>
        </w:numPr>
        <w:spacing w:after="0"/>
        <w:jc w:val="both"/>
        <w:rPr>
          <w:rFonts w:ascii="Verdana" w:hAnsi="Verdana"/>
          <w:sz w:val="20"/>
          <w:szCs w:val="20"/>
        </w:rPr>
      </w:pPr>
      <w:r>
        <w:rPr>
          <w:rFonts w:ascii="Verdana" w:hAnsi="Verdana"/>
          <w:sz w:val="20"/>
          <w:szCs w:val="20"/>
        </w:rPr>
        <w:t xml:space="preserve">Malgré un contexte sanitaire mondial </w:t>
      </w:r>
      <w:r w:rsidR="001B2F11">
        <w:rPr>
          <w:rFonts w:ascii="Verdana" w:hAnsi="Verdana"/>
          <w:sz w:val="20"/>
          <w:szCs w:val="20"/>
        </w:rPr>
        <w:t xml:space="preserve">encore </w:t>
      </w:r>
      <w:r>
        <w:rPr>
          <w:rFonts w:ascii="Verdana" w:hAnsi="Verdana"/>
          <w:sz w:val="20"/>
          <w:szCs w:val="20"/>
        </w:rPr>
        <w:t>dégradé</w:t>
      </w:r>
      <w:r w:rsidR="004666DA" w:rsidRPr="004666DA">
        <w:rPr>
          <w:rFonts w:ascii="Verdana" w:hAnsi="Verdana"/>
          <w:sz w:val="20"/>
          <w:szCs w:val="20"/>
        </w:rPr>
        <w:t xml:space="preserve"> </w:t>
      </w:r>
      <w:r w:rsidR="004666DA">
        <w:rPr>
          <w:rFonts w:ascii="Verdana" w:hAnsi="Verdana"/>
          <w:sz w:val="20"/>
          <w:szCs w:val="20"/>
        </w:rPr>
        <w:t>à la suite de la pandémie de Covid-19, un contexte politique et économique international</w:t>
      </w:r>
      <w:r>
        <w:rPr>
          <w:rFonts w:ascii="Verdana" w:hAnsi="Verdana"/>
          <w:sz w:val="20"/>
          <w:szCs w:val="20"/>
        </w:rPr>
        <w:t xml:space="preserve"> </w:t>
      </w:r>
      <w:r w:rsidR="004666DA">
        <w:rPr>
          <w:rFonts w:ascii="Verdana" w:hAnsi="Verdana"/>
          <w:sz w:val="20"/>
          <w:szCs w:val="20"/>
        </w:rPr>
        <w:t xml:space="preserve">complexe </w:t>
      </w:r>
      <w:r>
        <w:rPr>
          <w:rFonts w:ascii="Verdana" w:hAnsi="Verdana"/>
          <w:sz w:val="20"/>
          <w:szCs w:val="20"/>
        </w:rPr>
        <w:t>et a</w:t>
      </w:r>
      <w:r w:rsidR="00BC09C0">
        <w:rPr>
          <w:rFonts w:ascii="Verdana" w:hAnsi="Verdana"/>
          <w:sz w:val="20"/>
        </w:rPr>
        <w:t xml:space="preserve">près </w:t>
      </w:r>
      <w:r>
        <w:rPr>
          <w:rFonts w:ascii="Verdana" w:hAnsi="Verdana"/>
          <w:sz w:val="20"/>
        </w:rPr>
        <w:t xml:space="preserve">plusieurs </w:t>
      </w:r>
      <w:r w:rsidR="00BC09C0">
        <w:rPr>
          <w:rFonts w:ascii="Verdana" w:hAnsi="Verdana"/>
          <w:sz w:val="20"/>
        </w:rPr>
        <w:t>échanges sur les propositions faites par la Direction et les revendications des organisations syndicales représentatives</w:t>
      </w:r>
      <w:r w:rsidR="00AD16F8">
        <w:rPr>
          <w:rFonts w:ascii="Verdana" w:hAnsi="Verdana"/>
          <w:sz w:val="20"/>
        </w:rPr>
        <w:t>, i</w:t>
      </w:r>
      <w:r w:rsidR="00BC09C0">
        <w:rPr>
          <w:rFonts w:ascii="Verdana" w:hAnsi="Verdana"/>
          <w:sz w:val="20"/>
        </w:rPr>
        <w:t>l a été convenu l’application des dispositions ci-après.</w:t>
      </w:r>
    </w:p>
    <w:p w:rsidP="0070669B" w:rsidR="0070669B" w:rsidRDefault="0070669B" w:rsidRPr="006E101B">
      <w:pPr>
        <w:pStyle w:val="Titre1"/>
        <w:rPr>
          <w:szCs w:val="24"/>
        </w:rPr>
      </w:pPr>
      <w:bookmarkStart w:id="0" w:name="_Toc102406439"/>
      <w:bookmarkStart w:id="1" w:name="_Hlk102495194"/>
      <w:r w:rsidRPr="006E101B">
        <w:rPr>
          <w:szCs w:val="24"/>
        </w:rPr>
        <w:t>Champ d’application</w:t>
      </w:r>
      <w:bookmarkEnd w:id="0"/>
    </w:p>
    <w:p w:rsidP="0070669B" w:rsidR="0070669B" w:rsidRDefault="0070669B" w:rsidRPr="009B74B9">
      <w:pPr>
        <w:jc w:val="both"/>
        <w:rPr>
          <w:rFonts w:ascii="Verdana" w:cs="Arial" w:hAnsi="Verdana"/>
          <w:sz w:val="20"/>
          <w:szCs w:val="20"/>
        </w:rPr>
      </w:pPr>
      <w:r w:rsidRPr="009B74B9">
        <w:rPr>
          <w:rFonts w:ascii="Verdana" w:cs="Arial" w:hAnsi="Verdana"/>
          <w:sz w:val="20"/>
          <w:szCs w:val="20"/>
        </w:rPr>
        <w:t xml:space="preserve">Le présent accord s’applique à l’ensemble </w:t>
      </w:r>
      <w:r w:rsidR="00A00009" w:rsidRPr="009B74B9">
        <w:rPr>
          <w:rFonts w:ascii="Verdana" w:cs="Arial" w:hAnsi="Verdana"/>
          <w:sz w:val="20"/>
          <w:szCs w:val="20"/>
        </w:rPr>
        <w:t>des</w:t>
      </w:r>
      <w:r w:rsidR="00AF6684" w:rsidRPr="009B74B9">
        <w:rPr>
          <w:rFonts w:ascii="Verdana" w:cs="Arial" w:hAnsi="Verdana"/>
          <w:color w:val="FF0000"/>
          <w:sz w:val="20"/>
          <w:szCs w:val="20"/>
        </w:rPr>
        <w:t xml:space="preserve"> </w:t>
      </w:r>
      <w:r w:rsidR="00AF6684" w:rsidRPr="009B74B9">
        <w:rPr>
          <w:rFonts w:ascii="Verdana" w:cs="Arial" w:hAnsi="Verdana"/>
          <w:sz w:val="20"/>
          <w:szCs w:val="20"/>
        </w:rPr>
        <w:t>salariés</w:t>
      </w:r>
      <w:r w:rsidRPr="009B74B9">
        <w:rPr>
          <w:rFonts w:ascii="Verdana" w:cs="Arial" w:hAnsi="Verdana"/>
          <w:sz w:val="20"/>
          <w:szCs w:val="20"/>
        </w:rPr>
        <w:t xml:space="preserve"> du site d’Aspen Notre Dame de </w:t>
      </w:r>
      <w:proofErr w:type="spellStart"/>
      <w:r w:rsidRPr="009B74B9">
        <w:rPr>
          <w:rFonts w:ascii="Verdana" w:cs="Arial" w:hAnsi="Verdana"/>
          <w:sz w:val="20"/>
          <w:szCs w:val="20"/>
        </w:rPr>
        <w:t>Bondeville</w:t>
      </w:r>
      <w:proofErr w:type="spellEnd"/>
      <w:r w:rsidR="00156DBF" w:rsidRPr="009B74B9">
        <w:rPr>
          <w:rFonts w:ascii="Verdana" w:cs="Arial" w:hAnsi="Verdana"/>
          <w:sz w:val="20"/>
          <w:szCs w:val="20"/>
        </w:rPr>
        <w:t xml:space="preserve"> sous réserve d’une ancienneté d’au moins 3 mois au 1</w:t>
      </w:r>
      <w:r w:rsidR="00156DBF" w:rsidRPr="009B74B9">
        <w:rPr>
          <w:rFonts w:ascii="Verdana" w:cs="Arial" w:hAnsi="Verdana"/>
          <w:sz w:val="20"/>
          <w:szCs w:val="20"/>
          <w:vertAlign w:val="superscript"/>
        </w:rPr>
        <w:t>er</w:t>
      </w:r>
      <w:r w:rsidR="009E5790">
        <w:rPr>
          <w:rFonts w:ascii="Verdana" w:cs="Arial" w:hAnsi="Verdana"/>
          <w:sz w:val="20"/>
          <w:szCs w:val="20"/>
        </w:rPr>
        <w:t xml:space="preserve"> juillet 202</w:t>
      </w:r>
      <w:r w:rsidR="001B2F11">
        <w:rPr>
          <w:rFonts w:ascii="Verdana" w:cs="Arial" w:hAnsi="Verdana"/>
          <w:sz w:val="20"/>
          <w:szCs w:val="20"/>
        </w:rPr>
        <w:t>2</w:t>
      </w:r>
      <w:r w:rsidRPr="009B74B9">
        <w:rPr>
          <w:rFonts w:ascii="Verdana" w:cs="Arial" w:hAnsi="Verdana"/>
          <w:sz w:val="20"/>
          <w:szCs w:val="20"/>
        </w:rPr>
        <w:t>.</w:t>
      </w:r>
      <w:r w:rsidR="00AF6684" w:rsidRPr="009B74B9">
        <w:rPr>
          <w:rFonts w:ascii="Verdana" w:cs="Arial" w:hAnsi="Verdana"/>
          <w:sz w:val="20"/>
          <w:szCs w:val="20"/>
        </w:rPr>
        <w:t xml:space="preserve"> Le champ d’application des différentes mesures qu’il prévoit est précisé dans les articles concernés.</w:t>
      </w:r>
    </w:p>
    <w:p w:rsidP="00AF6684" w:rsidR="00AF6684" w:rsidRDefault="00A67A7B" w:rsidRPr="009B74B9">
      <w:pPr>
        <w:pStyle w:val="Titre1"/>
        <w:rPr>
          <w:szCs w:val="24"/>
        </w:rPr>
      </w:pPr>
      <w:bookmarkStart w:id="2" w:name="_Toc102406440"/>
      <w:bookmarkStart w:id="3" w:name="_Hlk102495204"/>
      <w:bookmarkEnd w:id="1"/>
      <w:r w:rsidRPr="009B74B9">
        <w:rPr>
          <w:szCs w:val="24"/>
        </w:rPr>
        <w:t>AUGMENTATION SALARIALE</w:t>
      </w:r>
      <w:bookmarkEnd w:id="2"/>
    </w:p>
    <w:p w:rsidP="00257A34" w:rsidR="008E3FD7" w:rsidRDefault="008E3FD7">
      <w:pPr>
        <w:jc w:val="both"/>
        <w:rPr>
          <w:rFonts w:ascii="Verdana" w:cs="Arial" w:hAnsi="Verdana"/>
          <w:sz w:val="20"/>
          <w:szCs w:val="20"/>
        </w:rPr>
      </w:pPr>
    </w:p>
    <w:p w:rsidP="00C85C69" w:rsidR="00C85C69" w:rsidRDefault="008E3FD7" w:rsidRPr="009B74B9">
      <w:pPr>
        <w:jc w:val="both"/>
        <w:rPr>
          <w:rFonts w:ascii="Verdana" w:cs="Arial" w:hAnsi="Verdana"/>
          <w:sz w:val="20"/>
          <w:szCs w:val="20"/>
        </w:rPr>
      </w:pPr>
      <w:r>
        <w:rPr>
          <w:rFonts w:ascii="Verdana" w:cs="Arial" w:hAnsi="Verdana"/>
          <w:sz w:val="20"/>
          <w:szCs w:val="20"/>
        </w:rPr>
        <w:t>L</w:t>
      </w:r>
      <w:r w:rsidR="00C85C69" w:rsidRPr="009B74B9">
        <w:rPr>
          <w:rFonts w:ascii="Verdana" w:cs="Arial" w:hAnsi="Verdana"/>
          <w:sz w:val="20"/>
          <w:szCs w:val="20"/>
        </w:rPr>
        <w:t xml:space="preserve">’enveloppe </w:t>
      </w:r>
      <w:r w:rsidR="005A7713" w:rsidRPr="009B74B9">
        <w:rPr>
          <w:rFonts w:ascii="Verdana" w:cs="Arial" w:hAnsi="Verdana"/>
          <w:sz w:val="20"/>
          <w:szCs w:val="20"/>
        </w:rPr>
        <w:t xml:space="preserve">d’augmentation </w:t>
      </w:r>
      <w:r>
        <w:rPr>
          <w:rFonts w:ascii="Verdana" w:cs="Arial" w:hAnsi="Verdana"/>
          <w:sz w:val="20"/>
          <w:szCs w:val="20"/>
        </w:rPr>
        <w:t>sera de</w:t>
      </w:r>
      <w:r w:rsidR="00C85C69" w:rsidRPr="009B74B9">
        <w:rPr>
          <w:rFonts w:ascii="Verdana" w:cs="Arial" w:hAnsi="Verdana"/>
          <w:sz w:val="20"/>
          <w:szCs w:val="20"/>
        </w:rPr>
        <w:t xml:space="preserve"> </w:t>
      </w:r>
      <w:r w:rsidR="00861F2A">
        <w:rPr>
          <w:rFonts w:ascii="Verdana" w:cs="Arial" w:hAnsi="Verdana"/>
          <w:sz w:val="20"/>
          <w:szCs w:val="20"/>
        </w:rPr>
        <w:t>2.8</w:t>
      </w:r>
      <w:r w:rsidR="00C85C69" w:rsidRPr="009B74B9">
        <w:rPr>
          <w:rFonts w:ascii="Verdana" w:cs="Arial" w:hAnsi="Verdana"/>
          <w:sz w:val="20"/>
          <w:szCs w:val="20"/>
        </w:rPr>
        <w:t>%</w:t>
      </w:r>
      <w:r w:rsidR="005A7713" w:rsidRPr="009B74B9">
        <w:rPr>
          <w:rFonts w:ascii="Verdana" w:cs="Arial" w:hAnsi="Verdana"/>
          <w:sz w:val="20"/>
          <w:szCs w:val="20"/>
        </w:rPr>
        <w:t xml:space="preserve"> de la masse salariale brute</w:t>
      </w:r>
      <w:r w:rsidR="002E3342">
        <w:rPr>
          <w:rFonts w:ascii="Verdana" w:cs="Arial" w:hAnsi="Verdana"/>
          <w:sz w:val="20"/>
          <w:szCs w:val="20"/>
        </w:rPr>
        <w:t xml:space="preserve"> pour l’ensemble du personnel répartie comme suit :</w:t>
      </w:r>
    </w:p>
    <w:p w:rsidP="006250F9" w:rsidR="006250F9" w:rsidRDefault="006250F9"/>
    <w:p w:rsidP="008E3FD7" w:rsidR="00861F2A" w:rsidRDefault="002E3342">
      <w:pPr>
        <w:jc w:val="both"/>
        <w:rPr>
          <w:rFonts w:ascii="Verdana" w:cs="Arial" w:hAnsi="Verdana"/>
          <w:sz w:val="20"/>
          <w:szCs w:val="20"/>
        </w:rPr>
      </w:pPr>
      <w:r w:rsidRPr="00F444A7">
        <w:rPr>
          <w:rFonts w:ascii="Verdana" w:cs="Arial" w:hAnsi="Verdana"/>
          <w:sz w:val="20"/>
          <w:szCs w:val="20"/>
        </w:rPr>
        <w:t>Une enveloppe d’</w:t>
      </w:r>
      <w:r w:rsidR="00861F2A" w:rsidRPr="00F444A7">
        <w:rPr>
          <w:rFonts w:ascii="Verdana" w:cs="Arial" w:hAnsi="Verdana"/>
          <w:sz w:val="20"/>
          <w:szCs w:val="20"/>
        </w:rPr>
        <w:t>augmentation générale</w:t>
      </w:r>
      <w:r w:rsidRPr="00F444A7">
        <w:rPr>
          <w:rFonts w:ascii="Verdana" w:cs="Arial" w:hAnsi="Verdana"/>
          <w:sz w:val="20"/>
          <w:szCs w:val="20"/>
        </w:rPr>
        <w:t xml:space="preserve"> (AG)</w:t>
      </w:r>
      <w:r w:rsidR="00861F2A" w:rsidRPr="00F444A7">
        <w:rPr>
          <w:rFonts w:ascii="Verdana" w:cs="Arial" w:hAnsi="Verdana"/>
          <w:sz w:val="20"/>
          <w:szCs w:val="20"/>
        </w:rPr>
        <w:t xml:space="preserve"> à hauteur de 1.3%</w:t>
      </w:r>
      <w:r w:rsidR="009B5BB4" w:rsidRPr="00F444A7">
        <w:rPr>
          <w:rFonts w:ascii="Verdana" w:cs="Arial" w:hAnsi="Verdana"/>
          <w:sz w:val="20"/>
          <w:szCs w:val="20"/>
        </w:rPr>
        <w:t xml:space="preserve"> </w:t>
      </w:r>
      <w:r w:rsidR="00121902" w:rsidRPr="00F444A7">
        <w:rPr>
          <w:rFonts w:ascii="Verdana" w:cs="Arial" w:hAnsi="Verdana"/>
          <w:sz w:val="20"/>
          <w:szCs w:val="20"/>
        </w:rPr>
        <w:t>sera attribué</w:t>
      </w:r>
      <w:r w:rsidR="00F444A7">
        <w:rPr>
          <w:rFonts w:ascii="Verdana" w:cs="Arial" w:hAnsi="Verdana"/>
          <w:sz w:val="20"/>
          <w:szCs w:val="20"/>
        </w:rPr>
        <w:t>e</w:t>
      </w:r>
      <w:r w:rsidR="00121902" w:rsidRPr="00F444A7">
        <w:rPr>
          <w:rFonts w:ascii="Verdana" w:cs="Arial" w:hAnsi="Verdana"/>
          <w:sz w:val="20"/>
          <w:szCs w:val="20"/>
        </w:rPr>
        <w:t xml:space="preserve"> </w:t>
      </w:r>
      <w:r w:rsidR="009B5BB4" w:rsidRPr="00F444A7">
        <w:rPr>
          <w:rFonts w:ascii="Verdana" w:cs="Arial" w:hAnsi="Verdana"/>
          <w:sz w:val="20"/>
          <w:szCs w:val="20"/>
        </w:rPr>
        <w:t xml:space="preserve">selon </w:t>
      </w:r>
      <w:r w:rsidR="00121902" w:rsidRPr="00F444A7">
        <w:rPr>
          <w:rFonts w:ascii="Verdana" w:cs="Arial" w:hAnsi="Verdana"/>
          <w:sz w:val="20"/>
          <w:szCs w:val="20"/>
        </w:rPr>
        <w:t xml:space="preserve">l’article 1 </w:t>
      </w:r>
      <w:r w:rsidR="009B5BB4" w:rsidRPr="00F444A7">
        <w:rPr>
          <w:rFonts w:ascii="Verdana" w:cs="Arial" w:hAnsi="Verdana"/>
          <w:sz w:val="20"/>
          <w:szCs w:val="20"/>
        </w:rPr>
        <w:t>à l’exception des cadres dirigeants.</w:t>
      </w:r>
    </w:p>
    <w:bookmarkEnd w:id="3"/>
    <w:p w:rsidP="008E3FD7" w:rsidR="00861F2A" w:rsidRDefault="00861F2A">
      <w:pPr>
        <w:jc w:val="both"/>
        <w:rPr>
          <w:rFonts w:ascii="Verdana" w:cs="Arial" w:hAnsi="Verdana"/>
          <w:sz w:val="20"/>
          <w:szCs w:val="20"/>
        </w:rPr>
      </w:pPr>
    </w:p>
    <w:p w:rsidP="002E3342" w:rsidR="00A00009" w:rsidRDefault="002E3342">
      <w:pPr>
        <w:jc w:val="both"/>
        <w:rPr>
          <w:rFonts w:ascii="Verdana" w:cs="Arial" w:hAnsi="Verdana"/>
          <w:sz w:val="20"/>
          <w:szCs w:val="20"/>
        </w:rPr>
      </w:pPr>
      <w:r>
        <w:rPr>
          <w:rFonts w:ascii="Verdana" w:cs="Arial" w:hAnsi="Verdana"/>
          <w:sz w:val="20"/>
          <w:szCs w:val="20"/>
        </w:rPr>
        <w:t>Des augmentations individuelles (AI) à hauteur de 1.3%</w:t>
      </w:r>
      <w:r w:rsidR="00A67A7B" w:rsidRPr="009B74B9">
        <w:rPr>
          <w:rFonts w:ascii="Verdana" w:cs="Arial" w:hAnsi="Verdana"/>
          <w:sz w:val="20"/>
          <w:szCs w:val="20"/>
        </w:rPr>
        <w:t xml:space="preserve"> en fonction de la per</w:t>
      </w:r>
      <w:r w:rsidR="00532A4C" w:rsidRPr="009B74B9">
        <w:rPr>
          <w:rFonts w:ascii="Verdana" w:cs="Arial" w:hAnsi="Verdana"/>
          <w:sz w:val="20"/>
          <w:szCs w:val="20"/>
        </w:rPr>
        <w:t>f</w:t>
      </w:r>
      <w:r w:rsidR="005A7713" w:rsidRPr="009B74B9">
        <w:rPr>
          <w:rFonts w:ascii="Verdana" w:cs="Arial" w:hAnsi="Verdana"/>
          <w:sz w:val="20"/>
          <w:szCs w:val="20"/>
        </w:rPr>
        <w:t>ormance au titre de l’an</w:t>
      </w:r>
      <w:r w:rsidR="00261E7B">
        <w:rPr>
          <w:rFonts w:ascii="Verdana" w:cs="Arial" w:hAnsi="Verdana"/>
          <w:sz w:val="20"/>
          <w:szCs w:val="20"/>
        </w:rPr>
        <w:t>née 202</w:t>
      </w:r>
      <w:r w:rsidR="001B2F11">
        <w:rPr>
          <w:rFonts w:ascii="Verdana" w:cs="Arial" w:hAnsi="Verdana"/>
          <w:sz w:val="20"/>
          <w:szCs w:val="20"/>
        </w:rPr>
        <w:t>1</w:t>
      </w:r>
      <w:r w:rsidR="00261E7B">
        <w:rPr>
          <w:rFonts w:ascii="Verdana" w:cs="Arial" w:hAnsi="Verdana"/>
          <w:sz w:val="20"/>
          <w:szCs w:val="20"/>
        </w:rPr>
        <w:t>-202</w:t>
      </w:r>
      <w:r w:rsidR="001B2F11">
        <w:rPr>
          <w:rFonts w:ascii="Verdana" w:cs="Arial" w:hAnsi="Verdana"/>
          <w:sz w:val="20"/>
          <w:szCs w:val="20"/>
        </w:rPr>
        <w:t>2</w:t>
      </w:r>
      <w:r w:rsidR="008E3FD7">
        <w:rPr>
          <w:rFonts w:ascii="Verdana" w:cs="Arial" w:hAnsi="Verdana"/>
          <w:sz w:val="20"/>
          <w:szCs w:val="20"/>
        </w:rPr>
        <w:t xml:space="preserve">, des </w:t>
      </w:r>
      <w:r w:rsidR="008E3FD7" w:rsidRPr="009B74B9">
        <w:rPr>
          <w:rFonts w:ascii="Verdana" w:cs="Arial" w:hAnsi="Verdana"/>
          <w:sz w:val="20"/>
          <w:szCs w:val="20"/>
        </w:rPr>
        <w:t>ajustements</w:t>
      </w:r>
      <w:r w:rsidR="008E3FD7">
        <w:rPr>
          <w:rFonts w:ascii="Verdana" w:cs="Arial" w:hAnsi="Verdana"/>
          <w:sz w:val="20"/>
          <w:szCs w:val="20"/>
        </w:rPr>
        <w:t>,</w:t>
      </w:r>
      <w:r w:rsidR="008E3FD7" w:rsidRPr="009B74B9">
        <w:rPr>
          <w:rFonts w:ascii="Verdana" w:cs="Arial" w:hAnsi="Verdana"/>
          <w:sz w:val="20"/>
          <w:szCs w:val="20"/>
        </w:rPr>
        <w:t xml:space="preserve"> </w:t>
      </w:r>
      <w:r w:rsidR="008E3FD7">
        <w:rPr>
          <w:rFonts w:ascii="Verdana" w:cs="Arial" w:hAnsi="Verdana"/>
          <w:sz w:val="20"/>
          <w:szCs w:val="20"/>
        </w:rPr>
        <w:t xml:space="preserve">des </w:t>
      </w:r>
      <w:r w:rsidR="008E3FD7" w:rsidRPr="009B74B9">
        <w:rPr>
          <w:rFonts w:ascii="Verdana" w:cs="Arial" w:hAnsi="Verdana"/>
          <w:sz w:val="20"/>
          <w:szCs w:val="20"/>
        </w:rPr>
        <w:t xml:space="preserve">promotions </w:t>
      </w:r>
      <w:r w:rsidR="008E3FD7">
        <w:rPr>
          <w:rFonts w:ascii="Verdana" w:cs="Arial" w:hAnsi="Verdana"/>
          <w:sz w:val="20"/>
          <w:szCs w:val="20"/>
        </w:rPr>
        <w:t>et de la reconnaissance de l’expertise p</w:t>
      </w:r>
      <w:r w:rsidR="00A67A7B" w:rsidRPr="008E3FD7">
        <w:rPr>
          <w:rFonts w:ascii="Verdana" w:cs="Arial" w:hAnsi="Verdana"/>
          <w:sz w:val="20"/>
          <w:szCs w:val="20"/>
        </w:rPr>
        <w:t>our l</w:t>
      </w:r>
      <w:r w:rsidR="002A0E96" w:rsidRPr="008E3FD7">
        <w:rPr>
          <w:rFonts w:ascii="Verdana" w:cs="Arial" w:hAnsi="Verdana"/>
          <w:sz w:val="20"/>
          <w:szCs w:val="20"/>
        </w:rPr>
        <w:t xml:space="preserve">es salariés évalués </w:t>
      </w:r>
      <w:r w:rsidR="00532A4C" w:rsidRPr="008E3FD7">
        <w:rPr>
          <w:rFonts w:ascii="Verdana" w:cs="Arial" w:hAnsi="Verdana"/>
          <w:sz w:val="20"/>
          <w:szCs w:val="20"/>
        </w:rPr>
        <w:t>4</w:t>
      </w:r>
      <w:r w:rsidR="001F4ED8" w:rsidRPr="008E3FD7">
        <w:rPr>
          <w:rFonts w:ascii="Verdana" w:cs="Arial" w:hAnsi="Verdana"/>
          <w:sz w:val="20"/>
          <w:szCs w:val="20"/>
        </w:rPr>
        <w:t xml:space="preserve">, </w:t>
      </w:r>
      <w:r w:rsidR="002A0E96" w:rsidRPr="008E3FD7">
        <w:rPr>
          <w:rFonts w:ascii="Verdana" w:cs="Arial" w:hAnsi="Verdana"/>
          <w:sz w:val="20"/>
          <w:szCs w:val="20"/>
        </w:rPr>
        <w:t>3</w:t>
      </w:r>
      <w:r w:rsidR="001F4ED8" w:rsidRPr="008E3FD7">
        <w:rPr>
          <w:rFonts w:ascii="Verdana" w:cs="Arial" w:hAnsi="Verdana"/>
          <w:sz w:val="20"/>
          <w:szCs w:val="20"/>
        </w:rPr>
        <w:t xml:space="preserve"> ou 2</w:t>
      </w:r>
      <w:r w:rsidR="008E3FD7">
        <w:rPr>
          <w:rFonts w:ascii="Verdana" w:cs="Arial" w:hAnsi="Verdana"/>
          <w:sz w:val="20"/>
          <w:szCs w:val="20"/>
        </w:rPr>
        <w:t>.</w:t>
      </w:r>
    </w:p>
    <w:p w:rsidP="002E3342" w:rsidR="002E3342" w:rsidRDefault="002E3342">
      <w:pPr>
        <w:jc w:val="both"/>
        <w:rPr>
          <w:rFonts w:ascii="Verdana" w:cs="Arial" w:hAnsi="Verdana"/>
          <w:sz w:val="20"/>
          <w:szCs w:val="20"/>
        </w:rPr>
      </w:pPr>
    </w:p>
    <w:p w:rsidP="002E3342" w:rsidR="002E3342" w:rsidRDefault="002E3342">
      <w:pPr>
        <w:jc w:val="both"/>
        <w:rPr>
          <w:rFonts w:ascii="Verdana" w:cs="Arial" w:hAnsi="Verdana"/>
          <w:sz w:val="20"/>
          <w:szCs w:val="20"/>
        </w:rPr>
      </w:pPr>
      <w:r>
        <w:rPr>
          <w:rFonts w:ascii="Verdana" w:cs="Arial" w:hAnsi="Verdana"/>
          <w:sz w:val="20"/>
          <w:szCs w:val="20"/>
        </w:rPr>
        <w:t>Dans le cadre des augmentations individuelles, un minimum par rating sera appliqué à savoir :</w:t>
      </w:r>
    </w:p>
    <w:p w:rsidP="002E3342" w:rsidR="002E3342" w:rsidRDefault="002E3342" w:rsidRPr="002E3342">
      <w:pPr>
        <w:pStyle w:val="Paragraphedeliste"/>
        <w:numPr>
          <w:ilvl w:val="0"/>
          <w:numId w:val="47"/>
        </w:numPr>
        <w:jc w:val="both"/>
        <w:rPr>
          <w:rFonts w:ascii="Verdana" w:cs="Arial" w:hAnsi="Verdana"/>
          <w:sz w:val="20"/>
          <w:szCs w:val="20"/>
        </w:rPr>
      </w:pPr>
      <w:r w:rsidRPr="002E3342">
        <w:rPr>
          <w:rFonts w:ascii="Verdana" w:cs="Arial" w:hAnsi="Verdana"/>
          <w:sz w:val="20"/>
          <w:szCs w:val="20"/>
        </w:rPr>
        <w:t>Evaluation en rating 1 : pas d’augmentation individuelle</w:t>
      </w:r>
    </w:p>
    <w:p w:rsidP="002E3342" w:rsidR="002E3342" w:rsidRDefault="002E3342">
      <w:pPr>
        <w:pStyle w:val="Paragraphedeliste"/>
        <w:numPr>
          <w:ilvl w:val="0"/>
          <w:numId w:val="47"/>
        </w:numPr>
        <w:jc w:val="both"/>
        <w:rPr>
          <w:rFonts w:ascii="Verdana" w:cs="Arial" w:hAnsi="Verdana"/>
          <w:sz w:val="20"/>
          <w:szCs w:val="20"/>
        </w:rPr>
      </w:pPr>
      <w:r>
        <w:rPr>
          <w:rFonts w:ascii="Verdana" w:cs="Arial" w:hAnsi="Verdana"/>
          <w:sz w:val="20"/>
          <w:szCs w:val="20"/>
        </w:rPr>
        <w:t>Evaluation en rating 2 : minimum de 0.3%</w:t>
      </w:r>
    </w:p>
    <w:p w:rsidP="002E3342" w:rsidR="002E3342" w:rsidRDefault="002E3342">
      <w:pPr>
        <w:pStyle w:val="Paragraphedeliste"/>
        <w:numPr>
          <w:ilvl w:val="0"/>
          <w:numId w:val="47"/>
        </w:numPr>
        <w:jc w:val="both"/>
        <w:rPr>
          <w:rFonts w:ascii="Verdana" w:cs="Arial" w:hAnsi="Verdana"/>
          <w:sz w:val="20"/>
          <w:szCs w:val="20"/>
        </w:rPr>
      </w:pPr>
      <w:r>
        <w:rPr>
          <w:rFonts w:ascii="Verdana" w:cs="Arial" w:hAnsi="Verdana"/>
          <w:sz w:val="20"/>
          <w:szCs w:val="20"/>
        </w:rPr>
        <w:t>Evaluation en rating 3 : minimum de 1%</w:t>
      </w:r>
    </w:p>
    <w:p w:rsidP="002E3342" w:rsidR="002E3342" w:rsidRDefault="002E3342">
      <w:pPr>
        <w:pStyle w:val="Paragraphedeliste"/>
        <w:numPr>
          <w:ilvl w:val="0"/>
          <w:numId w:val="47"/>
        </w:numPr>
        <w:jc w:val="both"/>
        <w:rPr>
          <w:rFonts w:ascii="Verdana" w:cs="Arial" w:hAnsi="Verdana"/>
          <w:sz w:val="20"/>
          <w:szCs w:val="20"/>
        </w:rPr>
      </w:pPr>
      <w:r>
        <w:rPr>
          <w:rFonts w:ascii="Verdana" w:cs="Arial" w:hAnsi="Verdana"/>
          <w:sz w:val="20"/>
          <w:szCs w:val="20"/>
        </w:rPr>
        <w:t>Evaluation en rating 4 : minimum de 1.3%</w:t>
      </w:r>
    </w:p>
    <w:p w:rsidP="002E3342" w:rsidR="002E3342" w:rsidRDefault="002E3342">
      <w:pPr>
        <w:jc w:val="both"/>
        <w:rPr>
          <w:rFonts w:ascii="Verdana" w:cs="Arial" w:hAnsi="Verdana"/>
          <w:sz w:val="20"/>
          <w:szCs w:val="20"/>
        </w:rPr>
      </w:pPr>
    </w:p>
    <w:p w:rsidP="002E3342" w:rsidR="002E3342" w:rsidRDefault="002E3342" w:rsidRPr="009B74B9">
      <w:pPr>
        <w:jc w:val="both"/>
        <w:rPr>
          <w:rFonts w:ascii="Verdana" w:cs="Arial" w:hAnsi="Verdana"/>
          <w:sz w:val="20"/>
          <w:szCs w:val="20"/>
        </w:rPr>
      </w:pPr>
      <w:r w:rsidRPr="00C563F7">
        <w:rPr>
          <w:rFonts w:ascii="Verdana" w:cs="Arial" w:hAnsi="Verdana"/>
          <w:sz w:val="20"/>
          <w:szCs w:val="20"/>
        </w:rPr>
        <w:t xml:space="preserve">Et une enveloppe d’augmentation de </w:t>
      </w:r>
      <w:r>
        <w:rPr>
          <w:rFonts w:ascii="Verdana" w:cs="Arial" w:hAnsi="Verdana"/>
          <w:sz w:val="20"/>
          <w:szCs w:val="20"/>
        </w:rPr>
        <w:t>0.2</w:t>
      </w:r>
      <w:r w:rsidRPr="00C563F7">
        <w:rPr>
          <w:rFonts w:ascii="Verdana" w:cs="Arial" w:hAnsi="Verdana"/>
          <w:sz w:val="20"/>
          <w:szCs w:val="20"/>
        </w:rPr>
        <w:t>% de la masse salariale brute concernera les augmentations dans le cadre de promotions, reconnaissances, ajustements ou rétentions tout au long de l’exercice 202</w:t>
      </w:r>
      <w:r>
        <w:rPr>
          <w:rFonts w:ascii="Verdana" w:cs="Arial" w:hAnsi="Verdana"/>
          <w:sz w:val="20"/>
          <w:szCs w:val="20"/>
        </w:rPr>
        <w:t>2</w:t>
      </w:r>
      <w:r w:rsidRPr="00C563F7">
        <w:rPr>
          <w:rFonts w:ascii="Verdana" w:cs="Arial" w:hAnsi="Verdana"/>
          <w:sz w:val="20"/>
          <w:szCs w:val="20"/>
        </w:rPr>
        <w:t>-202</w:t>
      </w:r>
      <w:r>
        <w:rPr>
          <w:rFonts w:ascii="Verdana" w:cs="Arial" w:hAnsi="Verdana"/>
          <w:sz w:val="20"/>
          <w:szCs w:val="20"/>
        </w:rPr>
        <w:t>3</w:t>
      </w:r>
      <w:r w:rsidRPr="00C563F7">
        <w:rPr>
          <w:rFonts w:ascii="Verdana" w:cs="Arial" w:hAnsi="Verdana"/>
          <w:sz w:val="20"/>
          <w:szCs w:val="20"/>
        </w:rPr>
        <w:t>.</w:t>
      </w:r>
    </w:p>
    <w:p w:rsidP="002E3342" w:rsidR="002E3342" w:rsidRDefault="002E3342" w:rsidRPr="008E3FD7">
      <w:pPr>
        <w:jc w:val="both"/>
        <w:rPr>
          <w:rFonts w:ascii="Verdana" w:cs="Arial" w:hAnsi="Verdana"/>
          <w:sz w:val="20"/>
          <w:szCs w:val="20"/>
        </w:rPr>
      </w:pPr>
    </w:p>
    <w:p w:rsidP="008E3FD7" w:rsidR="008E3FD7" w:rsidRDefault="008E3FD7">
      <w:pPr>
        <w:jc w:val="both"/>
        <w:rPr>
          <w:rFonts w:ascii="Verdana" w:cs="Arial" w:hAnsi="Verdana"/>
          <w:sz w:val="20"/>
          <w:szCs w:val="20"/>
        </w:rPr>
      </w:pPr>
      <w:r w:rsidRPr="009B74B9">
        <w:rPr>
          <w:rFonts w:ascii="Verdana" w:cs="Arial" w:hAnsi="Verdana"/>
          <w:sz w:val="20"/>
          <w:szCs w:val="20"/>
        </w:rPr>
        <w:t>Les éventuels écarts concernant l’égalité professionnelle</w:t>
      </w:r>
      <w:r w:rsidR="009E5790">
        <w:rPr>
          <w:rFonts w:ascii="Verdana" w:cs="Arial" w:hAnsi="Verdana"/>
          <w:sz w:val="20"/>
          <w:szCs w:val="20"/>
        </w:rPr>
        <w:t xml:space="preserve"> femme-homme</w:t>
      </w:r>
      <w:r w:rsidRPr="009B74B9">
        <w:rPr>
          <w:rFonts w:ascii="Verdana" w:cs="Arial" w:hAnsi="Verdana"/>
          <w:sz w:val="20"/>
          <w:szCs w:val="20"/>
        </w:rPr>
        <w:t xml:space="preserve"> seront traités lors de la revue de salaire annuelle.</w:t>
      </w:r>
    </w:p>
    <w:p w:rsidP="008E3FD7" w:rsidR="002E3342" w:rsidRDefault="002E3342">
      <w:pPr>
        <w:jc w:val="both"/>
        <w:rPr>
          <w:rFonts w:ascii="Verdana" w:cs="Arial" w:hAnsi="Verdana"/>
          <w:sz w:val="20"/>
          <w:szCs w:val="20"/>
        </w:rPr>
      </w:pPr>
    </w:p>
    <w:p w:rsidP="008E3FD7" w:rsidR="002E3342" w:rsidRDefault="002E3342">
      <w:pPr>
        <w:jc w:val="both"/>
        <w:rPr>
          <w:rFonts w:ascii="Verdana" w:cs="Arial" w:hAnsi="Verdana"/>
          <w:sz w:val="20"/>
          <w:szCs w:val="20"/>
        </w:rPr>
      </w:pPr>
      <w:r>
        <w:rPr>
          <w:rFonts w:ascii="Verdana" w:cs="Arial" w:hAnsi="Verdana"/>
          <w:sz w:val="20"/>
          <w:szCs w:val="20"/>
        </w:rPr>
        <w:t>L</w:t>
      </w:r>
      <w:r w:rsidRPr="002E3342">
        <w:rPr>
          <w:rFonts w:ascii="Verdana" w:cs="Arial" w:hAnsi="Verdana"/>
          <w:sz w:val="20"/>
          <w:szCs w:val="20"/>
        </w:rPr>
        <w:t xml:space="preserve">a mise en place d’une </w:t>
      </w:r>
      <w:r>
        <w:rPr>
          <w:rFonts w:ascii="Verdana" w:cs="Arial" w:hAnsi="Verdana"/>
          <w:sz w:val="20"/>
          <w:szCs w:val="20"/>
        </w:rPr>
        <w:t>augmentation générale</w:t>
      </w:r>
      <w:r w:rsidRPr="002E3342">
        <w:rPr>
          <w:rFonts w:ascii="Verdana" w:cs="Arial" w:hAnsi="Verdana"/>
          <w:sz w:val="20"/>
          <w:szCs w:val="20"/>
        </w:rPr>
        <w:t xml:space="preserve"> ne générera pas la revalorisation des primes comme mentionné dans l’accord sur le temps de travail et la rémunération</w:t>
      </w:r>
      <w:r w:rsidR="00BB1846">
        <w:rPr>
          <w:rFonts w:ascii="Verdana" w:cs="Arial" w:hAnsi="Verdana"/>
          <w:sz w:val="20"/>
          <w:szCs w:val="20"/>
        </w:rPr>
        <w:t xml:space="preserve"> en vigueur.</w:t>
      </w:r>
    </w:p>
    <w:p w:rsidP="0021130C" w:rsidR="0021130C" w:rsidRDefault="002E3342">
      <w:pPr>
        <w:pStyle w:val="Titre1"/>
        <w:jc w:val="both"/>
      </w:pPr>
      <w:bookmarkStart w:id="4" w:name="_Toc102406441"/>
      <w:r>
        <w:t>PRIME DE TRANSPORT</w:t>
      </w:r>
      <w:bookmarkEnd w:id="4"/>
    </w:p>
    <w:p w:rsidP="002E3342" w:rsidR="002E3342" w:rsidRDefault="002E3342"/>
    <w:p w:rsidP="002E3342" w:rsidR="002E3342" w:rsidRDefault="002E3342" w:rsidRPr="002E3342">
      <w:pPr>
        <w:rPr>
          <w:rFonts w:ascii="Verdana" w:cs="Arial" w:hAnsi="Verdana"/>
          <w:sz w:val="20"/>
          <w:szCs w:val="20"/>
        </w:rPr>
      </w:pPr>
      <w:r>
        <w:rPr>
          <w:rFonts w:ascii="Verdana" w:cs="Arial" w:hAnsi="Verdana"/>
          <w:sz w:val="20"/>
          <w:szCs w:val="20"/>
        </w:rPr>
        <w:t>L</w:t>
      </w:r>
      <w:r w:rsidRPr="002E3342">
        <w:rPr>
          <w:rFonts w:ascii="Verdana" w:cs="Arial" w:hAnsi="Verdana"/>
          <w:sz w:val="20"/>
          <w:szCs w:val="20"/>
        </w:rPr>
        <w:t xml:space="preserve">a prime de transport </w:t>
      </w:r>
      <w:r w:rsidR="004666DA">
        <w:rPr>
          <w:rFonts w:ascii="Verdana" w:cs="Arial" w:hAnsi="Verdana"/>
          <w:sz w:val="20"/>
          <w:szCs w:val="20"/>
        </w:rPr>
        <w:t xml:space="preserve">sera revalorisée </w:t>
      </w:r>
      <w:r w:rsidRPr="002E3342">
        <w:rPr>
          <w:rFonts w:ascii="Verdana" w:cs="Arial" w:hAnsi="Verdana"/>
          <w:sz w:val="20"/>
          <w:szCs w:val="20"/>
        </w:rPr>
        <w:t>à hauteur de 5% pour les 4 zones</w:t>
      </w:r>
      <w:r w:rsidR="00C506B2">
        <w:rPr>
          <w:rFonts w:ascii="Verdana" w:cs="Arial" w:hAnsi="Verdana"/>
          <w:sz w:val="20"/>
          <w:szCs w:val="20"/>
        </w:rPr>
        <w:t>.</w:t>
      </w:r>
    </w:p>
    <w:p w:rsidP="002E3342" w:rsidR="002E3342" w:rsidRDefault="002E3342" w:rsidRPr="002E3342"/>
    <w:p w:rsidP="00B93772" w:rsidR="00B93772" w:rsidRDefault="004666DA">
      <w:pPr>
        <w:pStyle w:val="Titre1"/>
        <w:jc w:val="both"/>
      </w:pPr>
      <w:bookmarkStart w:id="5" w:name="_Toc102406442"/>
      <w:r>
        <w:lastRenderedPageBreak/>
        <w:t>POLITIQUE HANDICAP</w:t>
      </w:r>
      <w:bookmarkEnd w:id="5"/>
    </w:p>
    <w:p w:rsidP="00B93772" w:rsidR="004666DA" w:rsidRDefault="004666DA">
      <w:pPr>
        <w:jc w:val="both"/>
        <w:rPr>
          <w:rFonts w:ascii="Verdana" w:cs="Arial" w:hAnsi="Verdana"/>
          <w:sz w:val="20"/>
          <w:szCs w:val="20"/>
        </w:rPr>
      </w:pPr>
      <w:r>
        <w:rPr>
          <w:rFonts w:ascii="Verdana" w:cs="Arial" w:hAnsi="Verdana"/>
          <w:sz w:val="20"/>
          <w:szCs w:val="20"/>
        </w:rPr>
        <w:t xml:space="preserve">Dans le cadre de notre politique handicap, </w:t>
      </w:r>
      <w:r w:rsidRPr="004666DA">
        <w:rPr>
          <w:rFonts w:ascii="Verdana" w:cs="Arial" w:hAnsi="Verdana"/>
          <w:sz w:val="20"/>
          <w:szCs w:val="20"/>
        </w:rPr>
        <w:t>1 jour</w:t>
      </w:r>
      <w:r>
        <w:rPr>
          <w:rFonts w:ascii="Verdana" w:cs="Arial" w:hAnsi="Verdana"/>
          <w:sz w:val="20"/>
          <w:szCs w:val="20"/>
        </w:rPr>
        <w:t xml:space="preserve">née </w:t>
      </w:r>
      <w:r w:rsidRPr="004666DA">
        <w:rPr>
          <w:rFonts w:ascii="Verdana" w:cs="Arial" w:hAnsi="Verdana"/>
          <w:sz w:val="20"/>
          <w:szCs w:val="20"/>
        </w:rPr>
        <w:t>supplémentaire par an</w:t>
      </w:r>
      <w:r w:rsidR="00C506B2">
        <w:rPr>
          <w:rFonts w:ascii="Verdana" w:cs="Arial" w:hAnsi="Verdana"/>
          <w:sz w:val="20"/>
          <w:szCs w:val="20"/>
        </w:rPr>
        <w:t xml:space="preserve"> </w:t>
      </w:r>
      <w:r>
        <w:rPr>
          <w:rFonts w:ascii="Verdana" w:cs="Arial" w:hAnsi="Verdana"/>
          <w:sz w:val="20"/>
          <w:szCs w:val="20"/>
        </w:rPr>
        <w:t xml:space="preserve">sera octroyée </w:t>
      </w:r>
      <w:r w:rsidRPr="004666DA">
        <w:rPr>
          <w:rFonts w:ascii="Verdana" w:cs="Arial" w:hAnsi="Verdana"/>
          <w:sz w:val="20"/>
          <w:szCs w:val="20"/>
        </w:rPr>
        <w:t>pour les salariés en situation de handicap ou ayant une personne en situation de handicap à charge</w:t>
      </w:r>
      <w:r>
        <w:rPr>
          <w:rFonts w:ascii="Verdana" w:cs="Arial" w:hAnsi="Verdana"/>
          <w:sz w:val="20"/>
          <w:szCs w:val="20"/>
        </w:rPr>
        <w:t>.</w:t>
      </w:r>
    </w:p>
    <w:p w:rsidP="00B93772" w:rsidR="004666DA" w:rsidRDefault="004666DA">
      <w:pPr>
        <w:jc w:val="both"/>
        <w:rPr>
          <w:rFonts w:ascii="Verdana" w:cs="Arial" w:hAnsi="Verdana"/>
          <w:sz w:val="20"/>
          <w:szCs w:val="20"/>
        </w:rPr>
      </w:pPr>
    </w:p>
    <w:p w:rsidP="00B93772" w:rsidR="0077723D" w:rsidRDefault="004666DA">
      <w:pPr>
        <w:jc w:val="both"/>
        <w:rPr>
          <w:rFonts w:ascii="Verdana" w:cs="Arial" w:hAnsi="Verdana"/>
          <w:sz w:val="20"/>
          <w:szCs w:val="20"/>
        </w:rPr>
      </w:pPr>
      <w:r>
        <w:rPr>
          <w:rFonts w:ascii="Verdana" w:cs="Arial" w:hAnsi="Verdana"/>
          <w:sz w:val="20"/>
          <w:szCs w:val="20"/>
        </w:rPr>
        <w:t xml:space="preserve">Une </w:t>
      </w:r>
      <w:r w:rsidRPr="004666DA">
        <w:rPr>
          <w:rFonts w:ascii="Verdana" w:cs="Arial" w:hAnsi="Verdana"/>
          <w:sz w:val="20"/>
          <w:szCs w:val="20"/>
        </w:rPr>
        <w:t>enveloppe de 10</w:t>
      </w:r>
      <w:r>
        <w:rPr>
          <w:rFonts w:ascii="Verdana" w:cs="Arial" w:hAnsi="Verdana"/>
          <w:sz w:val="20"/>
          <w:szCs w:val="20"/>
        </w:rPr>
        <w:t> </w:t>
      </w:r>
      <w:r w:rsidRPr="004666DA">
        <w:rPr>
          <w:rFonts w:ascii="Verdana" w:cs="Arial" w:hAnsi="Verdana"/>
          <w:sz w:val="20"/>
          <w:szCs w:val="20"/>
        </w:rPr>
        <w:t>000</w:t>
      </w:r>
      <w:r>
        <w:rPr>
          <w:rFonts w:ascii="Verdana" w:cs="Arial" w:hAnsi="Verdana"/>
          <w:sz w:val="20"/>
          <w:szCs w:val="20"/>
        </w:rPr>
        <w:t xml:space="preserve"> euros</w:t>
      </w:r>
      <w:r w:rsidRPr="004666DA">
        <w:rPr>
          <w:rFonts w:ascii="Verdana" w:cs="Arial" w:hAnsi="Verdana"/>
          <w:sz w:val="20"/>
          <w:szCs w:val="20"/>
        </w:rPr>
        <w:t xml:space="preserve"> </w:t>
      </w:r>
      <w:r w:rsidR="00D97474">
        <w:rPr>
          <w:rFonts w:ascii="Verdana" w:cs="Arial" w:hAnsi="Verdana"/>
          <w:sz w:val="20"/>
          <w:szCs w:val="20"/>
        </w:rPr>
        <w:t xml:space="preserve">par an </w:t>
      </w:r>
      <w:r>
        <w:rPr>
          <w:rFonts w:ascii="Verdana" w:cs="Arial" w:hAnsi="Verdana"/>
          <w:sz w:val="20"/>
          <w:szCs w:val="20"/>
        </w:rPr>
        <w:t xml:space="preserve">sera consacrée, </w:t>
      </w:r>
      <w:r w:rsidRPr="004666DA">
        <w:rPr>
          <w:rFonts w:ascii="Verdana" w:cs="Arial" w:hAnsi="Verdana"/>
          <w:sz w:val="20"/>
          <w:szCs w:val="20"/>
        </w:rPr>
        <w:t>sous forme de chèque CESU</w:t>
      </w:r>
      <w:r>
        <w:rPr>
          <w:rFonts w:ascii="Verdana" w:cs="Arial" w:hAnsi="Verdana"/>
          <w:sz w:val="20"/>
          <w:szCs w:val="20"/>
        </w:rPr>
        <w:t>, pour l</w:t>
      </w:r>
      <w:r w:rsidRPr="004666DA">
        <w:rPr>
          <w:rFonts w:ascii="Verdana" w:cs="Arial" w:hAnsi="Verdana"/>
          <w:sz w:val="20"/>
          <w:szCs w:val="20"/>
        </w:rPr>
        <w:t>es salariés en situation de handicap ou ayant une personne en situation de handicap à charge</w:t>
      </w:r>
      <w:r>
        <w:rPr>
          <w:rFonts w:ascii="Verdana" w:cs="Arial" w:hAnsi="Verdana"/>
          <w:sz w:val="20"/>
          <w:szCs w:val="20"/>
        </w:rPr>
        <w:t xml:space="preserve">. </w:t>
      </w:r>
      <w:r w:rsidR="00BB1846">
        <w:rPr>
          <w:rFonts w:ascii="Verdana" w:cs="Arial" w:hAnsi="Verdana"/>
          <w:sz w:val="20"/>
          <w:szCs w:val="20"/>
        </w:rPr>
        <w:t>Les salariés devront se rapprocher du Service Ressources Humaines pour en bénéficier</w:t>
      </w:r>
      <w:r w:rsidR="00D93961">
        <w:rPr>
          <w:rFonts w:ascii="Verdana" w:cs="Arial" w:hAnsi="Verdana"/>
          <w:sz w:val="20"/>
          <w:szCs w:val="20"/>
        </w:rPr>
        <w:t xml:space="preserve"> après </w:t>
      </w:r>
      <w:r w:rsidR="00F444A7">
        <w:rPr>
          <w:rFonts w:ascii="Verdana" w:cs="Arial" w:hAnsi="Verdana"/>
          <w:sz w:val="20"/>
          <w:szCs w:val="20"/>
        </w:rPr>
        <w:t xml:space="preserve">discussion et </w:t>
      </w:r>
      <w:r w:rsidR="00D93961">
        <w:rPr>
          <w:rFonts w:ascii="Verdana" w:cs="Arial" w:hAnsi="Verdana"/>
          <w:sz w:val="20"/>
          <w:szCs w:val="20"/>
        </w:rPr>
        <w:t>validation auprès du Service de Santé au Travail.</w:t>
      </w:r>
    </w:p>
    <w:p w:rsidP="00764304" w:rsidR="00764304" w:rsidRDefault="00764304" w:rsidRPr="003728F2">
      <w:pPr>
        <w:pStyle w:val="Titre1"/>
        <w:rPr>
          <w:szCs w:val="24"/>
        </w:rPr>
      </w:pPr>
      <w:bookmarkStart w:id="6" w:name="_Toc102406443"/>
      <w:r w:rsidRPr="003728F2">
        <w:rPr>
          <w:szCs w:val="24"/>
        </w:rPr>
        <w:t>APPLICATION de l’accord</w:t>
      </w:r>
      <w:bookmarkEnd w:id="6"/>
    </w:p>
    <w:p w:rsidP="00243770" w:rsidR="00764304" w:rsidRDefault="00C251D1" w:rsidRPr="003728F2">
      <w:pPr>
        <w:pStyle w:val="Titre2"/>
      </w:pPr>
      <w:bookmarkStart w:id="7" w:name="_Toc102406444"/>
      <w:r>
        <w:t>5</w:t>
      </w:r>
      <w:r w:rsidRPr="003728F2">
        <w:t>.1 Entrée</w:t>
      </w:r>
      <w:r w:rsidR="00764304" w:rsidRPr="003728F2">
        <w:t xml:space="preserve"> en vigueur et durée</w:t>
      </w:r>
      <w:bookmarkEnd w:id="7"/>
    </w:p>
    <w:p w:rsidP="004C6BC2" w:rsidR="004C6BC2" w:rsidRDefault="004C6BC2">
      <w:pPr>
        <w:pStyle w:val="Paragraphedeliste1"/>
        <w:ind w:left="0"/>
        <w:jc w:val="both"/>
        <w:rPr>
          <w:rFonts w:ascii="Verdana" w:cs="Arial" w:eastAsia="Times New Roman" w:hAnsi="Verdana"/>
          <w:sz w:val="20"/>
          <w:szCs w:val="20"/>
          <w:lang w:eastAsia="fr-FR"/>
        </w:rPr>
      </w:pPr>
      <w:r w:rsidRPr="003728F2">
        <w:rPr>
          <w:rFonts w:ascii="Verdana" w:cs="Arial" w:eastAsia="Times New Roman" w:hAnsi="Verdana"/>
          <w:sz w:val="20"/>
          <w:szCs w:val="20"/>
          <w:lang w:eastAsia="fr-FR"/>
        </w:rPr>
        <w:t>Le présent accord prendra effet le 1er juillet 20</w:t>
      </w:r>
      <w:r>
        <w:rPr>
          <w:rFonts w:ascii="Verdana" w:cs="Arial" w:eastAsia="Times New Roman" w:hAnsi="Verdana"/>
          <w:sz w:val="20"/>
          <w:szCs w:val="20"/>
          <w:lang w:eastAsia="fr-FR"/>
        </w:rPr>
        <w:t>2</w:t>
      </w:r>
      <w:r w:rsidR="001B2F11">
        <w:rPr>
          <w:rFonts w:ascii="Verdana" w:cs="Arial" w:eastAsia="Times New Roman" w:hAnsi="Verdana"/>
          <w:sz w:val="20"/>
          <w:szCs w:val="20"/>
          <w:lang w:eastAsia="fr-FR"/>
        </w:rPr>
        <w:t>2</w:t>
      </w:r>
      <w:r w:rsidRPr="003728F2">
        <w:rPr>
          <w:rFonts w:ascii="Verdana" w:cs="Arial" w:eastAsia="Times New Roman" w:hAnsi="Verdana"/>
          <w:sz w:val="20"/>
          <w:szCs w:val="20"/>
          <w:lang w:eastAsia="fr-FR"/>
        </w:rPr>
        <w:t>, il est conclu pour une durée d’un an soit jusqu’au 30 juin 20</w:t>
      </w:r>
      <w:r>
        <w:rPr>
          <w:rFonts w:ascii="Verdana" w:cs="Arial" w:eastAsia="Times New Roman" w:hAnsi="Verdana"/>
          <w:sz w:val="20"/>
          <w:szCs w:val="20"/>
          <w:lang w:eastAsia="fr-FR"/>
        </w:rPr>
        <w:t>2</w:t>
      </w:r>
      <w:r w:rsidR="001B2F11">
        <w:rPr>
          <w:rFonts w:ascii="Verdana" w:cs="Arial" w:eastAsia="Times New Roman" w:hAnsi="Verdana"/>
          <w:sz w:val="20"/>
          <w:szCs w:val="20"/>
          <w:lang w:eastAsia="fr-FR"/>
        </w:rPr>
        <w:t>3</w:t>
      </w:r>
      <w:r w:rsidR="00842F33">
        <w:rPr>
          <w:rFonts w:ascii="Verdana" w:cs="Arial" w:eastAsia="Times New Roman" w:hAnsi="Verdana"/>
          <w:sz w:val="20"/>
          <w:szCs w:val="20"/>
          <w:lang w:eastAsia="fr-FR"/>
        </w:rPr>
        <w:t>.</w:t>
      </w:r>
      <w:r>
        <w:rPr>
          <w:rFonts w:ascii="Verdana" w:cs="Arial" w:eastAsia="Times New Roman" w:hAnsi="Verdana"/>
          <w:sz w:val="20"/>
          <w:szCs w:val="20"/>
          <w:lang w:eastAsia="fr-FR"/>
        </w:rPr>
        <w:t xml:space="preserve"> </w:t>
      </w:r>
      <w:r w:rsidR="00842F33" w:rsidRPr="00BF08BA">
        <w:rPr>
          <w:rFonts w:ascii="Verdana" w:cs="Arial" w:eastAsia="Times New Roman" w:hAnsi="Verdana"/>
          <w:sz w:val="20"/>
          <w:szCs w:val="20"/>
          <w:lang w:eastAsia="fr-FR"/>
        </w:rPr>
        <w:t>Les</w:t>
      </w:r>
      <w:r w:rsidRPr="00BF08BA">
        <w:rPr>
          <w:rFonts w:ascii="Verdana" w:cs="Arial" w:eastAsia="Times New Roman" w:hAnsi="Verdana"/>
          <w:sz w:val="20"/>
          <w:szCs w:val="20"/>
          <w:lang w:eastAsia="fr-FR"/>
        </w:rPr>
        <w:t xml:space="preserve"> chapitres </w:t>
      </w:r>
      <w:r w:rsidR="004666DA">
        <w:rPr>
          <w:rFonts w:ascii="Verdana" w:cs="Arial" w:eastAsia="Times New Roman" w:hAnsi="Verdana"/>
          <w:sz w:val="20"/>
          <w:szCs w:val="20"/>
          <w:lang w:eastAsia="fr-FR"/>
        </w:rPr>
        <w:t>3 et 4</w:t>
      </w:r>
      <w:r w:rsidR="00842F33" w:rsidRPr="00BF08BA">
        <w:rPr>
          <w:rFonts w:ascii="Verdana" w:cs="Arial" w:eastAsia="Times New Roman" w:hAnsi="Verdana"/>
          <w:sz w:val="20"/>
          <w:szCs w:val="20"/>
          <w:lang w:eastAsia="fr-FR"/>
        </w:rPr>
        <w:t xml:space="preserve"> perdureront au-delà </w:t>
      </w:r>
      <w:r w:rsidR="00732BD2" w:rsidRPr="00BF08BA">
        <w:rPr>
          <w:rFonts w:ascii="Verdana" w:cs="Arial" w:eastAsia="Times New Roman" w:hAnsi="Verdana"/>
          <w:sz w:val="20"/>
          <w:szCs w:val="20"/>
          <w:lang w:eastAsia="fr-FR"/>
        </w:rPr>
        <w:t xml:space="preserve">du 30 juin </w:t>
      </w:r>
      <w:r w:rsidR="00842F33" w:rsidRPr="00BF08BA">
        <w:rPr>
          <w:rFonts w:ascii="Verdana" w:cs="Arial" w:eastAsia="Times New Roman" w:hAnsi="Verdana"/>
          <w:sz w:val="20"/>
          <w:szCs w:val="20"/>
          <w:lang w:eastAsia="fr-FR"/>
        </w:rPr>
        <w:t>202</w:t>
      </w:r>
      <w:r w:rsidR="001B2F11">
        <w:rPr>
          <w:rFonts w:ascii="Verdana" w:cs="Arial" w:eastAsia="Times New Roman" w:hAnsi="Verdana"/>
          <w:sz w:val="20"/>
          <w:szCs w:val="20"/>
          <w:lang w:eastAsia="fr-FR"/>
        </w:rPr>
        <w:t>3</w:t>
      </w:r>
      <w:r w:rsidRPr="00BF08BA">
        <w:rPr>
          <w:rFonts w:ascii="Verdana" w:cs="Arial" w:eastAsia="Times New Roman" w:hAnsi="Verdana"/>
          <w:sz w:val="20"/>
          <w:szCs w:val="20"/>
          <w:lang w:eastAsia="fr-FR"/>
        </w:rPr>
        <w:t>.</w:t>
      </w:r>
      <w:r>
        <w:rPr>
          <w:rFonts w:ascii="Verdana" w:cs="Arial" w:eastAsia="Times New Roman" w:hAnsi="Verdana"/>
          <w:sz w:val="20"/>
          <w:szCs w:val="20"/>
          <w:lang w:eastAsia="fr-FR"/>
        </w:rPr>
        <w:t xml:space="preserve">  </w:t>
      </w:r>
    </w:p>
    <w:p w:rsidP="00243770" w:rsidR="00764304" w:rsidRDefault="00C251D1" w:rsidRPr="003728F2">
      <w:pPr>
        <w:pStyle w:val="Titre2"/>
      </w:pPr>
      <w:bookmarkStart w:id="8" w:name="_Toc102406445"/>
      <w:r>
        <w:t>5</w:t>
      </w:r>
      <w:r w:rsidRPr="003728F2">
        <w:t>.2 Dépôt</w:t>
      </w:r>
      <w:r w:rsidR="00764304" w:rsidRPr="003728F2">
        <w:t xml:space="preserve"> et diffusion</w:t>
      </w:r>
      <w:bookmarkEnd w:id="8"/>
    </w:p>
    <w:p w:rsidP="004A01CC" w:rsidR="004A01CC" w:rsidRDefault="004A01CC" w:rsidRPr="00261E7B">
      <w:pPr>
        <w:jc w:val="both"/>
        <w:rPr>
          <w:rFonts w:ascii="Verdana" w:cs="Arial" w:hAnsi="Verdana"/>
          <w:sz w:val="20"/>
          <w:szCs w:val="20"/>
        </w:rPr>
      </w:pPr>
      <w:r w:rsidRPr="00261E7B">
        <w:rPr>
          <w:rFonts w:ascii="Verdana" w:cs="Arial" w:hAnsi="Verdana"/>
          <w:sz w:val="20"/>
          <w:szCs w:val="20"/>
        </w:rPr>
        <w:t xml:space="preserve">Le présent accord est établi en 6 exemplaires. </w:t>
      </w:r>
    </w:p>
    <w:p w:rsidP="004A01CC" w:rsidR="004A01CC" w:rsidRDefault="004A01CC" w:rsidRPr="00261E7B">
      <w:pPr>
        <w:jc w:val="both"/>
        <w:rPr>
          <w:rFonts w:ascii="Verdana" w:cs="Arial" w:hAnsi="Verdana"/>
          <w:sz w:val="20"/>
          <w:szCs w:val="20"/>
        </w:rPr>
      </w:pPr>
    </w:p>
    <w:p w:rsidP="004A01CC" w:rsidR="004A01CC" w:rsidRDefault="004A01CC" w:rsidRPr="00261E7B">
      <w:pPr>
        <w:jc w:val="both"/>
        <w:rPr>
          <w:rFonts w:ascii="Verdana" w:cs="Arial" w:hAnsi="Verdana"/>
          <w:sz w:val="20"/>
          <w:szCs w:val="20"/>
        </w:rPr>
      </w:pPr>
      <w:r w:rsidRPr="00261E7B">
        <w:rPr>
          <w:rFonts w:ascii="Verdana" w:cs="Arial" w:hAnsi="Verdana"/>
          <w:sz w:val="20"/>
          <w:szCs w:val="20"/>
        </w:rPr>
        <w:t>Un exemplaire du présent accord, signé par les Parties, sera remis à chaque organisation syndicale représentative au sein de la Société par courrier simple et par courrier électronique avec accusé de réception, pour notification au sens de l’article L. 2231-5 du Code du travail. Le présent accord sera, en application de l’article L. 2231-5-1 du Code du travail nouvellement applicable, rendu public (dans une version anonymisée) et versé dans la base de données nationale, aucune des Parties n’ayant exprimé le souhait d’occulter tout ou partie des dispositions de cet accord préalablement à son dépôt.</w:t>
      </w:r>
    </w:p>
    <w:p w:rsidP="004A01CC" w:rsidR="004A01CC" w:rsidRDefault="004A01CC" w:rsidRPr="00261E7B">
      <w:pPr>
        <w:jc w:val="both"/>
        <w:rPr>
          <w:rFonts w:ascii="Verdana" w:cs="Arial" w:hAnsi="Verdana"/>
          <w:sz w:val="20"/>
          <w:szCs w:val="20"/>
        </w:rPr>
      </w:pPr>
    </w:p>
    <w:p w:rsidP="004A01CC" w:rsidR="004A01CC" w:rsidRDefault="004A01CC" w:rsidRPr="00261E7B">
      <w:pPr>
        <w:jc w:val="both"/>
        <w:rPr>
          <w:rFonts w:ascii="Verdana" w:cs="Arial" w:hAnsi="Verdana"/>
          <w:sz w:val="20"/>
          <w:szCs w:val="20"/>
        </w:rPr>
      </w:pPr>
      <w:r w:rsidRPr="00261E7B">
        <w:rPr>
          <w:rFonts w:ascii="Verdana" w:cs="Arial" w:hAnsi="Verdana"/>
          <w:sz w:val="20"/>
          <w:szCs w:val="20"/>
        </w:rPr>
        <w:t>Les formalités de dépôt du présent accord seront réalisées conformément aux dispositions du Code du travail. Ainsi :</w:t>
      </w:r>
    </w:p>
    <w:p w:rsidP="004A01CC" w:rsidR="004A01CC" w:rsidRDefault="004A01CC" w:rsidRPr="00261E7B">
      <w:pPr>
        <w:jc w:val="both"/>
        <w:rPr>
          <w:rFonts w:ascii="Verdana" w:cs="Arial" w:hAnsi="Verdana"/>
          <w:sz w:val="20"/>
          <w:szCs w:val="20"/>
        </w:rPr>
      </w:pPr>
      <w:r w:rsidRPr="00261E7B">
        <w:rPr>
          <w:rFonts w:ascii="Verdana" w:cs="Arial" w:hAnsi="Verdana"/>
          <w:sz w:val="20"/>
          <w:szCs w:val="20"/>
        </w:rPr>
        <w:t>-</w:t>
      </w:r>
      <w:r w:rsidRPr="00261E7B">
        <w:rPr>
          <w:rFonts w:ascii="Verdana" w:cs="Arial" w:hAnsi="Verdana"/>
          <w:sz w:val="20"/>
          <w:szCs w:val="20"/>
        </w:rPr>
        <w:tab/>
        <w:t>un exemplaire sera déposé au greffe du Conseil de Prud’hommes de Rouen ;</w:t>
      </w:r>
    </w:p>
    <w:p w:rsidP="004A01CC" w:rsidR="004A01CC" w:rsidRDefault="004A01CC" w:rsidRPr="00261E7B">
      <w:pPr>
        <w:jc w:val="both"/>
        <w:rPr>
          <w:rFonts w:ascii="Verdana" w:cs="Arial" w:hAnsi="Verdana"/>
          <w:sz w:val="20"/>
          <w:szCs w:val="20"/>
        </w:rPr>
      </w:pPr>
      <w:r w:rsidRPr="00261E7B">
        <w:rPr>
          <w:rFonts w:ascii="Verdana" w:cs="Arial" w:hAnsi="Verdana"/>
          <w:sz w:val="20"/>
          <w:szCs w:val="20"/>
        </w:rPr>
        <w:t>-</w:t>
      </w:r>
      <w:r w:rsidRPr="00261E7B">
        <w:rPr>
          <w:rFonts w:ascii="Verdana" w:cs="Arial" w:hAnsi="Verdana"/>
          <w:sz w:val="20"/>
          <w:szCs w:val="20"/>
        </w:rPr>
        <w:tab/>
        <w:t xml:space="preserve">un exemplaire sera déposé en ligne sur la plateforme </w:t>
      </w:r>
      <w:r w:rsidR="00C251D1" w:rsidRPr="00261E7B">
        <w:rPr>
          <w:rFonts w:ascii="Verdana" w:cs="Arial" w:hAnsi="Verdana"/>
          <w:sz w:val="20"/>
          <w:szCs w:val="20"/>
        </w:rPr>
        <w:t>Télé Accords</w:t>
      </w:r>
      <w:r w:rsidRPr="00261E7B">
        <w:rPr>
          <w:rFonts w:ascii="Verdana" w:cs="Arial" w:hAnsi="Verdana"/>
          <w:sz w:val="20"/>
          <w:szCs w:val="20"/>
        </w:rPr>
        <w:t xml:space="preserve"> (https://www.teleaccords.travail-emploi.gouv.fr).</w:t>
      </w:r>
    </w:p>
    <w:p w:rsidP="004A01CC" w:rsidR="004A01CC" w:rsidRDefault="004A01CC" w:rsidRPr="00261E7B">
      <w:pPr>
        <w:jc w:val="both"/>
        <w:rPr>
          <w:rFonts w:ascii="Verdana" w:cs="Arial" w:hAnsi="Verdana"/>
          <w:sz w:val="20"/>
          <w:szCs w:val="20"/>
        </w:rPr>
      </w:pPr>
    </w:p>
    <w:p w:rsidP="004A01CC" w:rsidR="004A01CC" w:rsidRDefault="004A01CC" w:rsidRPr="00261E7B">
      <w:pPr>
        <w:jc w:val="both"/>
        <w:rPr>
          <w:rFonts w:ascii="Verdana" w:cs="Arial" w:hAnsi="Verdana"/>
          <w:sz w:val="20"/>
          <w:szCs w:val="20"/>
        </w:rPr>
      </w:pPr>
      <w:r w:rsidRPr="00261E7B">
        <w:rPr>
          <w:rFonts w:ascii="Verdana" w:cs="Arial" w:hAnsi="Verdana"/>
          <w:sz w:val="20"/>
          <w:szCs w:val="20"/>
        </w:rPr>
        <w:t xml:space="preserve">Enfin, en application des dispositions des articles R. 2262-1 et suivants du Code du travail, un exemplaire du présent accord sera transmis aux représentants du personnel et mention de cet accord sera faite sur les panneaux réservés à la Direction pour sa communication avec le personnel. </w:t>
      </w:r>
    </w:p>
    <w:p w:rsidP="004A01CC" w:rsidR="004A01CC" w:rsidRDefault="004A01CC" w:rsidRPr="00261E7B">
      <w:pPr>
        <w:jc w:val="both"/>
        <w:rPr>
          <w:rFonts w:ascii="Verdana" w:cs="Arial" w:hAnsi="Verdana"/>
          <w:sz w:val="20"/>
          <w:szCs w:val="20"/>
        </w:rPr>
      </w:pPr>
    </w:p>
    <w:p w:rsidP="004A01CC" w:rsidR="004A01CC" w:rsidRDefault="004A01CC" w:rsidRPr="00261E7B">
      <w:pPr>
        <w:jc w:val="both"/>
        <w:rPr>
          <w:rFonts w:ascii="Verdana" w:cs="Arial" w:hAnsi="Verdana"/>
          <w:sz w:val="20"/>
          <w:szCs w:val="20"/>
        </w:rPr>
      </w:pPr>
      <w:r w:rsidRPr="00261E7B">
        <w:rPr>
          <w:rFonts w:ascii="Verdana" w:cs="Arial" w:hAnsi="Verdana"/>
          <w:sz w:val="20"/>
          <w:szCs w:val="20"/>
        </w:rPr>
        <w:t>Par ailleurs, un exemplaire de ce texte sera tenu à la disposition du personnel à la Direction des Ressources Humaines de la Société.</w:t>
      </w:r>
    </w:p>
    <w:p w:rsidP="00764304" w:rsidR="008C782B" w:rsidRDefault="008C782B">
      <w:pPr>
        <w:jc w:val="both"/>
        <w:rPr>
          <w:rFonts w:ascii="Verdana" w:cs="Arial" w:hAnsi="Verdana"/>
          <w:sz w:val="20"/>
          <w:szCs w:val="20"/>
        </w:rPr>
      </w:pPr>
    </w:p>
    <w:p w:rsidP="00764304" w:rsidR="00764304" w:rsidRDefault="00764304" w:rsidRPr="007802E5">
      <w:pPr>
        <w:jc w:val="both"/>
        <w:rPr>
          <w:rFonts w:ascii="Verdana" w:cs="Arial" w:hAnsi="Verdana"/>
          <w:sz w:val="20"/>
          <w:szCs w:val="20"/>
        </w:rPr>
      </w:pPr>
      <w:r w:rsidRPr="007802E5">
        <w:rPr>
          <w:rFonts w:ascii="Verdana" w:cs="Arial" w:hAnsi="Verdana"/>
          <w:sz w:val="20"/>
          <w:szCs w:val="20"/>
        </w:rPr>
        <w:t xml:space="preserve">Fait à Notre Dame de </w:t>
      </w:r>
      <w:proofErr w:type="spellStart"/>
      <w:r w:rsidRPr="007802E5">
        <w:rPr>
          <w:rFonts w:ascii="Verdana" w:cs="Arial" w:hAnsi="Verdana"/>
          <w:sz w:val="20"/>
          <w:szCs w:val="20"/>
        </w:rPr>
        <w:t>Bondeville</w:t>
      </w:r>
      <w:proofErr w:type="spellEnd"/>
      <w:r w:rsidRPr="007802E5">
        <w:rPr>
          <w:rFonts w:ascii="Verdana" w:cs="Arial" w:hAnsi="Verdana"/>
          <w:sz w:val="20"/>
          <w:szCs w:val="20"/>
        </w:rPr>
        <w:t xml:space="preserve">, </w:t>
      </w:r>
      <w:r w:rsidRPr="00BF08BA">
        <w:rPr>
          <w:rFonts w:ascii="Verdana" w:cs="Arial" w:hAnsi="Verdana"/>
          <w:sz w:val="20"/>
          <w:szCs w:val="20"/>
        </w:rPr>
        <w:t>le</w:t>
      </w:r>
      <w:r w:rsidR="003728F2" w:rsidRPr="00BF08BA">
        <w:rPr>
          <w:rFonts w:ascii="Verdana" w:cs="Arial" w:hAnsi="Verdana"/>
          <w:sz w:val="20"/>
          <w:szCs w:val="20"/>
        </w:rPr>
        <w:t xml:space="preserve"> </w:t>
      </w:r>
      <w:r w:rsidR="00C506B2">
        <w:rPr>
          <w:rFonts w:ascii="Verdana" w:cs="Arial" w:hAnsi="Verdana"/>
          <w:sz w:val="20"/>
          <w:szCs w:val="20"/>
        </w:rPr>
        <w:t>4</w:t>
      </w:r>
      <w:r w:rsidR="004666DA">
        <w:rPr>
          <w:rFonts w:ascii="Verdana" w:cs="Arial" w:hAnsi="Verdana"/>
          <w:sz w:val="20"/>
          <w:szCs w:val="20"/>
        </w:rPr>
        <w:t xml:space="preserve"> mai</w:t>
      </w:r>
      <w:r w:rsidR="001B2F11">
        <w:rPr>
          <w:rFonts w:ascii="Verdana" w:cs="Arial" w:hAnsi="Verdana"/>
          <w:sz w:val="20"/>
          <w:szCs w:val="20"/>
        </w:rPr>
        <w:t xml:space="preserve"> 202</w:t>
      </w:r>
      <w:r w:rsidR="00644955">
        <w:rPr>
          <w:rFonts w:ascii="Verdana" w:cs="Arial" w:hAnsi="Verdana"/>
          <w:sz w:val="20"/>
          <w:szCs w:val="20"/>
        </w:rPr>
        <w:t>2</w:t>
      </w:r>
    </w:p>
    <w:p w:rsidP="00764304" w:rsidR="00B93772" w:rsidRDefault="00B93772">
      <w:pPr>
        <w:jc w:val="both"/>
        <w:rPr>
          <w:rFonts w:ascii="Verdana" w:cs="Arial" w:hAnsi="Verdana"/>
          <w:b/>
          <w:sz w:val="20"/>
          <w:szCs w:val="20"/>
          <w:u w:val="single"/>
        </w:rPr>
      </w:pPr>
    </w:p>
    <w:p w:rsidP="00764304" w:rsidR="00764304" w:rsidRDefault="00764304" w:rsidRPr="007802E5">
      <w:pPr>
        <w:jc w:val="both"/>
        <w:rPr>
          <w:rFonts w:ascii="Verdana" w:cs="Arial" w:hAnsi="Verdana"/>
          <w:b/>
          <w:sz w:val="20"/>
          <w:szCs w:val="20"/>
          <w:u w:val="single"/>
        </w:rPr>
      </w:pPr>
      <w:r w:rsidRPr="007802E5">
        <w:rPr>
          <w:rFonts w:ascii="Verdana" w:cs="Arial" w:hAnsi="Verdana"/>
          <w:b/>
          <w:sz w:val="20"/>
          <w:szCs w:val="20"/>
          <w:u w:val="single"/>
        </w:rPr>
        <w:t>Pour la Direction</w:t>
      </w:r>
    </w:p>
    <w:p w:rsidP="00764304" w:rsidR="00764304" w:rsidRDefault="00764304" w:rsidRPr="007802E5">
      <w:pPr>
        <w:jc w:val="both"/>
        <w:rPr>
          <w:rFonts w:ascii="Verdana" w:cs="Arial" w:hAnsi="Verdana"/>
          <w:b/>
          <w:sz w:val="20"/>
          <w:szCs w:val="20"/>
        </w:rPr>
      </w:pPr>
    </w:p>
    <w:p w:rsidP="00764304" w:rsidR="00E601A3" w:rsidRDefault="00E601A3">
      <w:pPr>
        <w:jc w:val="both"/>
        <w:rPr>
          <w:rFonts w:ascii="Verdana" w:cs="Arial" w:hAnsi="Verdana"/>
          <w:b/>
          <w:sz w:val="20"/>
          <w:szCs w:val="20"/>
        </w:rPr>
      </w:pPr>
    </w:p>
    <w:p w:rsidP="00764304" w:rsidR="00E601A3" w:rsidRDefault="00E601A3">
      <w:pPr>
        <w:jc w:val="both"/>
        <w:rPr>
          <w:rFonts w:ascii="Verdana" w:cs="Arial" w:hAnsi="Verdana"/>
          <w:b/>
          <w:sz w:val="20"/>
          <w:szCs w:val="20"/>
        </w:rPr>
      </w:pPr>
    </w:p>
    <w:p w:rsidP="00764304" w:rsidR="00FE334F" w:rsidRDefault="00FE334F">
      <w:pPr>
        <w:jc w:val="both"/>
        <w:rPr>
          <w:rFonts w:ascii="Verdana" w:cs="Arial" w:hAnsi="Verdana"/>
          <w:b/>
          <w:sz w:val="20"/>
          <w:szCs w:val="20"/>
        </w:rPr>
      </w:pPr>
    </w:p>
    <w:p w:rsidP="00764304" w:rsidR="00F31F8D" w:rsidRDefault="00F31F8D">
      <w:pPr>
        <w:jc w:val="both"/>
        <w:rPr>
          <w:rFonts w:ascii="Verdana" w:cs="Arial" w:hAnsi="Verdana"/>
          <w:b/>
          <w:sz w:val="20"/>
          <w:szCs w:val="20"/>
        </w:rPr>
      </w:pPr>
    </w:p>
    <w:p w:rsidP="00764304" w:rsidR="00052420" w:rsidRDefault="00052420">
      <w:pPr>
        <w:jc w:val="both"/>
        <w:rPr>
          <w:rFonts w:ascii="Verdana" w:cs="Arial" w:hAnsi="Verdana"/>
          <w:b/>
          <w:sz w:val="20"/>
          <w:szCs w:val="20"/>
        </w:rPr>
      </w:pPr>
    </w:p>
    <w:p w:rsidP="00764304" w:rsidR="005B3981" w:rsidRDefault="005B3981">
      <w:pPr>
        <w:jc w:val="both"/>
        <w:rPr>
          <w:rFonts w:ascii="Verdana" w:cs="Arial" w:hAnsi="Verdana"/>
          <w:b/>
          <w:sz w:val="20"/>
          <w:szCs w:val="20"/>
        </w:rPr>
      </w:pPr>
    </w:p>
    <w:p w:rsidP="00764304" w:rsidR="005B3981" w:rsidRDefault="005B3981">
      <w:pPr>
        <w:jc w:val="both"/>
        <w:rPr>
          <w:rFonts w:ascii="Verdana" w:cs="Arial" w:hAnsi="Verdana"/>
          <w:sz w:val="20"/>
          <w:szCs w:val="20"/>
        </w:rPr>
      </w:pPr>
      <w:bookmarkStart w:id="9" w:name="_GoBack"/>
      <w:bookmarkEnd w:id="9"/>
    </w:p>
    <w:p w:rsidP="00764304" w:rsidR="00052420" w:rsidRDefault="00052420">
      <w:pPr>
        <w:jc w:val="both"/>
        <w:rPr>
          <w:rFonts w:ascii="Verdana" w:cs="Arial" w:hAnsi="Verdana"/>
          <w:sz w:val="20"/>
          <w:szCs w:val="20"/>
        </w:rPr>
      </w:pPr>
    </w:p>
    <w:p w:rsidP="00764304" w:rsidR="00FE334F" w:rsidRDefault="00FE334F">
      <w:pPr>
        <w:jc w:val="both"/>
        <w:rPr>
          <w:rFonts w:ascii="Verdana" w:cs="Arial" w:hAnsi="Verdana"/>
          <w:sz w:val="20"/>
          <w:szCs w:val="20"/>
        </w:rPr>
      </w:pPr>
    </w:p>
    <w:p w:rsidP="00764304" w:rsidR="00764304" w:rsidRDefault="00764304">
      <w:pPr>
        <w:jc w:val="both"/>
        <w:rPr>
          <w:rFonts w:ascii="Verdana" w:cs="Arial" w:hAnsi="Verdana"/>
          <w:b/>
          <w:sz w:val="20"/>
          <w:szCs w:val="20"/>
          <w:u w:val="single"/>
        </w:rPr>
      </w:pPr>
      <w:r w:rsidRPr="007802E5">
        <w:rPr>
          <w:rFonts w:ascii="Verdana" w:cs="Arial" w:hAnsi="Verdana"/>
          <w:b/>
          <w:sz w:val="20"/>
          <w:szCs w:val="20"/>
          <w:u w:val="single"/>
        </w:rPr>
        <w:lastRenderedPageBreak/>
        <w:t>Pour les Organisations Syndicales :</w:t>
      </w:r>
    </w:p>
    <w:p w:rsidP="00764304" w:rsidR="00E601A3" w:rsidRDefault="00E601A3">
      <w:pPr>
        <w:jc w:val="both"/>
        <w:rPr>
          <w:rFonts w:ascii="Verdana" w:cs="Arial" w:hAnsi="Verdana"/>
          <w:b/>
          <w:sz w:val="20"/>
          <w:szCs w:val="20"/>
          <w:u w:val="single"/>
        </w:rPr>
      </w:pPr>
    </w:p>
    <w:p w:rsidP="00764304" w:rsidR="00764304" w:rsidRDefault="00764304" w:rsidRPr="007802E5">
      <w:pPr>
        <w:jc w:val="both"/>
        <w:rPr>
          <w:rFonts w:ascii="Verdana" w:cs="Arial" w:hAnsi="Verdana"/>
          <w:b/>
          <w:sz w:val="20"/>
          <w:szCs w:val="20"/>
          <w:u w:val="single"/>
        </w:rPr>
      </w:pPr>
    </w:p>
    <w:p w:rsidP="00532A4C" w:rsidR="00532A4C" w:rsidRDefault="00532A4C">
      <w:pPr>
        <w:tabs>
          <w:tab w:pos="2268" w:val="left"/>
          <w:tab w:pos="7371" w:val="left"/>
        </w:tabs>
        <w:suppressAutoHyphens/>
        <w:spacing w:line="260" w:lineRule="exact"/>
        <w:jc w:val="both"/>
        <w:rPr>
          <w:rFonts w:ascii="Verdana" w:hAnsi="Verdana"/>
          <w:spacing w:val="-2"/>
          <w:sz w:val="20"/>
          <w:szCs w:val="20"/>
        </w:rPr>
      </w:pPr>
      <w:r w:rsidRPr="00532A4C">
        <w:rPr>
          <w:rFonts w:ascii="Verdana" w:hAnsi="Verdana"/>
          <w:spacing w:val="-2"/>
          <w:sz w:val="20"/>
          <w:szCs w:val="20"/>
        </w:rPr>
        <w:t>La CFE-CGC</w:t>
      </w:r>
      <w:r w:rsidRPr="00532A4C">
        <w:rPr>
          <w:rFonts w:ascii="Verdana" w:hAnsi="Verdana"/>
          <w:spacing w:val="-2"/>
          <w:sz w:val="20"/>
          <w:szCs w:val="20"/>
        </w:rPr>
        <w:tab/>
      </w:r>
    </w:p>
    <w:p w:rsidP="00532A4C" w:rsidR="00532A4C" w:rsidRDefault="00532A4C">
      <w:pPr>
        <w:tabs>
          <w:tab w:pos="2268" w:val="left"/>
          <w:tab w:pos="7371" w:val="left"/>
        </w:tabs>
        <w:suppressAutoHyphens/>
        <w:spacing w:line="260" w:lineRule="exact"/>
        <w:jc w:val="both"/>
        <w:rPr>
          <w:rFonts w:ascii="Verdana" w:hAnsi="Verdana"/>
          <w:spacing w:val="-2"/>
          <w:sz w:val="20"/>
          <w:szCs w:val="20"/>
        </w:rPr>
      </w:pPr>
    </w:p>
    <w:p w:rsidP="00532A4C" w:rsidR="002A3748" w:rsidRDefault="002A3748">
      <w:pPr>
        <w:tabs>
          <w:tab w:pos="2268" w:val="left"/>
          <w:tab w:pos="7371" w:val="left"/>
        </w:tabs>
        <w:suppressAutoHyphens/>
        <w:spacing w:line="260" w:lineRule="exact"/>
        <w:jc w:val="both"/>
        <w:rPr>
          <w:rFonts w:ascii="Verdana" w:hAnsi="Verdana"/>
          <w:spacing w:val="-2"/>
          <w:sz w:val="20"/>
          <w:szCs w:val="20"/>
        </w:rPr>
      </w:pPr>
    </w:p>
    <w:p w:rsidP="00532A4C" w:rsidR="00532A4C" w:rsidRDefault="00532A4C">
      <w:pPr>
        <w:tabs>
          <w:tab w:pos="2268" w:val="left"/>
          <w:tab w:pos="7371" w:val="left"/>
        </w:tabs>
        <w:suppressAutoHyphens/>
        <w:spacing w:line="260" w:lineRule="exact"/>
        <w:jc w:val="both"/>
        <w:rPr>
          <w:rFonts w:ascii="Verdana" w:hAnsi="Verdana"/>
          <w:spacing w:val="-2"/>
          <w:sz w:val="20"/>
          <w:szCs w:val="20"/>
        </w:rPr>
      </w:pPr>
    </w:p>
    <w:p w:rsidP="00532A4C" w:rsidR="00FE334F" w:rsidRDefault="00FE334F" w:rsidRPr="00532A4C">
      <w:pPr>
        <w:tabs>
          <w:tab w:pos="2268" w:val="left"/>
          <w:tab w:pos="7371" w:val="left"/>
        </w:tabs>
        <w:suppressAutoHyphens/>
        <w:spacing w:line="260" w:lineRule="exact"/>
        <w:jc w:val="both"/>
        <w:rPr>
          <w:rFonts w:ascii="Verdana" w:hAnsi="Verdana"/>
          <w:spacing w:val="-2"/>
          <w:sz w:val="20"/>
          <w:szCs w:val="20"/>
        </w:rPr>
      </w:pPr>
    </w:p>
    <w:p w:rsidP="00273C82" w:rsidR="00532A4C" w:rsidRDefault="00532A4C">
      <w:pPr>
        <w:tabs>
          <w:tab w:pos="2268" w:val="left"/>
          <w:tab w:pos="7371" w:val="left"/>
        </w:tabs>
        <w:suppressAutoHyphens/>
        <w:spacing w:line="260" w:lineRule="exact"/>
        <w:ind w:right="-286"/>
        <w:jc w:val="both"/>
        <w:rPr>
          <w:rFonts w:ascii="Verdana" w:hAnsi="Verdana"/>
          <w:spacing w:val="-2"/>
          <w:sz w:val="20"/>
          <w:szCs w:val="20"/>
        </w:rPr>
      </w:pPr>
      <w:r w:rsidRPr="00532A4C">
        <w:rPr>
          <w:rFonts w:ascii="Verdana" w:hAnsi="Verdana"/>
          <w:spacing w:val="-2"/>
          <w:sz w:val="20"/>
          <w:szCs w:val="20"/>
        </w:rPr>
        <w:t>La CGT</w:t>
      </w:r>
      <w:r w:rsidRPr="00532A4C">
        <w:rPr>
          <w:rFonts w:ascii="Verdana" w:hAnsi="Verdana"/>
          <w:spacing w:val="-2"/>
          <w:sz w:val="20"/>
          <w:szCs w:val="20"/>
        </w:rPr>
        <w:tab/>
      </w:r>
    </w:p>
    <w:p w:rsidP="00532A4C" w:rsidR="00532A4C" w:rsidRDefault="00532A4C">
      <w:pPr>
        <w:tabs>
          <w:tab w:pos="2268" w:val="left"/>
          <w:tab w:pos="7371" w:val="left"/>
        </w:tabs>
        <w:suppressAutoHyphens/>
        <w:spacing w:line="260" w:lineRule="exact"/>
        <w:jc w:val="both"/>
        <w:rPr>
          <w:rFonts w:ascii="Verdana" w:hAnsi="Verdana"/>
          <w:spacing w:val="-2"/>
          <w:sz w:val="20"/>
          <w:szCs w:val="20"/>
        </w:rPr>
      </w:pPr>
    </w:p>
    <w:p w:rsidP="00532A4C" w:rsidR="00532A4C" w:rsidRDefault="00532A4C">
      <w:pPr>
        <w:tabs>
          <w:tab w:pos="2268" w:val="left"/>
          <w:tab w:pos="7371" w:val="left"/>
        </w:tabs>
        <w:suppressAutoHyphens/>
        <w:spacing w:line="260" w:lineRule="exact"/>
        <w:jc w:val="both"/>
        <w:rPr>
          <w:rFonts w:ascii="Verdana" w:hAnsi="Verdana"/>
          <w:spacing w:val="-2"/>
          <w:sz w:val="20"/>
          <w:szCs w:val="20"/>
        </w:rPr>
      </w:pPr>
    </w:p>
    <w:p w:rsidP="00532A4C" w:rsidR="00532A4C" w:rsidRDefault="00532A4C">
      <w:pPr>
        <w:tabs>
          <w:tab w:pos="2268" w:val="left"/>
          <w:tab w:pos="7371" w:val="left"/>
        </w:tabs>
        <w:suppressAutoHyphens/>
        <w:spacing w:line="260" w:lineRule="exact"/>
        <w:jc w:val="both"/>
        <w:rPr>
          <w:rFonts w:ascii="Verdana" w:hAnsi="Verdana"/>
          <w:spacing w:val="-2"/>
          <w:sz w:val="20"/>
          <w:szCs w:val="20"/>
        </w:rPr>
      </w:pPr>
    </w:p>
    <w:p w:rsidP="00532A4C" w:rsidR="00FE334F" w:rsidRDefault="00FE334F">
      <w:pPr>
        <w:tabs>
          <w:tab w:pos="2268" w:val="left"/>
          <w:tab w:pos="7371" w:val="left"/>
        </w:tabs>
        <w:suppressAutoHyphens/>
        <w:spacing w:line="260" w:lineRule="exact"/>
        <w:jc w:val="both"/>
        <w:rPr>
          <w:rFonts w:ascii="Verdana" w:hAnsi="Verdana"/>
          <w:spacing w:val="-2"/>
          <w:sz w:val="20"/>
          <w:szCs w:val="20"/>
        </w:rPr>
      </w:pPr>
    </w:p>
    <w:p w:rsidP="00B93772" w:rsidR="007A442D" w:rsidRDefault="00532A4C" w:rsidRPr="005A4C85">
      <w:pPr>
        <w:tabs>
          <w:tab w:pos="2268" w:val="left"/>
          <w:tab w:pos="7371" w:val="left"/>
        </w:tabs>
        <w:suppressAutoHyphens/>
        <w:spacing w:line="260" w:lineRule="exact"/>
        <w:ind w:hanging="2265" w:left="2265"/>
        <w:jc w:val="both"/>
      </w:pPr>
      <w:r>
        <w:rPr>
          <w:rFonts w:ascii="Verdana" w:hAnsi="Verdana"/>
          <w:spacing w:val="-2"/>
          <w:sz w:val="20"/>
          <w:szCs w:val="20"/>
        </w:rPr>
        <w:t>L’UNSA</w:t>
      </w:r>
      <w:r>
        <w:rPr>
          <w:rFonts w:ascii="Verdana" w:hAnsi="Verdana"/>
          <w:spacing w:val="-2"/>
          <w:sz w:val="20"/>
          <w:szCs w:val="20"/>
        </w:rPr>
        <w:tab/>
      </w:r>
      <w:r>
        <w:rPr>
          <w:rFonts w:ascii="Verdana" w:hAnsi="Verdana"/>
          <w:spacing w:val="-2"/>
          <w:sz w:val="20"/>
          <w:szCs w:val="20"/>
        </w:rPr>
        <w:tab/>
      </w:r>
    </w:p>
    <w:sectPr w:rsidR="007A442D" w:rsidRPr="005A4C85" w:rsidSect="004A01CC">
      <w:footerReference r:id="rId9" w:type="default"/>
      <w:pgSz w:code="9" w:h="16838" w:w="11906"/>
      <w:pgMar w:bottom="1134" w:footer="475" w:gutter="0" w:header="709" w:left="1418" w:right="1418" w:top="127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66E" w:rsidRDefault="00AA466E">
      <w:r>
        <w:separator/>
      </w:r>
    </w:p>
  </w:endnote>
  <w:endnote w:type="continuationSeparator" w:id="0">
    <w:p w:rsidR="00AA466E" w:rsidRDefault="00AA4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id w:val="62690903"/>
      <w:docPartObj>
        <w:docPartGallery w:val="Page Numbers (Bottom of Page)"/>
        <w:docPartUnique/>
      </w:docPartObj>
    </w:sdtPr>
    <w:sdtEndPr/>
    <w:sdtContent>
      <w:p w:rsidR="007F1277" w:rsidRDefault="007F1277">
        <w:pPr>
          <w:pStyle w:val="Pieddepage"/>
          <w:jc w:val="center"/>
        </w:pPr>
        <w:r>
          <w:fldChar w:fldCharType="begin"/>
        </w:r>
        <w:r>
          <w:instrText>PAGE   \* MERGEFORMAT</w:instrText>
        </w:r>
        <w:r>
          <w:fldChar w:fldCharType="separate"/>
        </w:r>
        <w:r>
          <w:rPr>
            <w:noProof/>
          </w:rPr>
          <w:t>2</w:t>
        </w:r>
        <w:r>
          <w:fldChar w:fldCharType="end"/>
        </w:r>
      </w:p>
    </w:sdtContent>
  </w:sdt>
  <w:p w:rsidP="00687ED2" w:rsidR="007F1277" w:rsidRDefault="007F1277" w:rsidRPr="00687ED2">
    <w:pPr>
      <w:pStyle w:val="Pieddepage"/>
      <w:tabs>
        <w:tab w:pos="4536" w:val="clear"/>
        <w:tab w:pos="9072" w:val="clear"/>
      </w:tabs>
      <w:jc w:val="center"/>
      <w:rPr>
        <w:i/>
        <w:vanish/>
        <w:sz w:val="16"/>
        <w:szCs w:val="16"/>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R="00AA466E" w:rsidRDefault="00AA466E">
      <w:r>
        <w:separator/>
      </w:r>
    </w:p>
  </w:footnote>
  <w:footnote w:id="0" w:type="continuationSeparator">
    <w:p w:rsidR="00AA466E" w:rsidRDefault="00AA466E">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2B57FE2"/>
    <w:multiLevelType w:val="hybridMultilevel"/>
    <w:tmpl w:val="2D324C7A"/>
    <w:lvl w:ilvl="0" w:tplc="777C356C">
      <w:start w:val="1"/>
      <w:numFmt w:val="bullet"/>
      <w:pStyle w:val="StylePuce"/>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92B59BC"/>
    <w:multiLevelType w:val="hybridMultilevel"/>
    <w:tmpl w:val="83D27C82"/>
    <w:lvl w:ilvl="0" w:tplc="0FF22ECA">
      <w:start w:val="1"/>
      <w:numFmt w:val="bullet"/>
      <w:lvlText w:val="•"/>
      <w:lvlJc w:val="left"/>
      <w:pPr>
        <w:tabs>
          <w:tab w:pos="720" w:val="num"/>
        </w:tabs>
        <w:ind w:hanging="360" w:left="720"/>
      </w:pPr>
      <w:rPr>
        <w:rFonts w:ascii="Arial" w:hAnsi="Arial" w:hint="default"/>
      </w:rPr>
    </w:lvl>
    <w:lvl w:ilvl="1" w:tentative="1" w:tplc="4CEEA9E2">
      <w:start w:val="1"/>
      <w:numFmt w:val="bullet"/>
      <w:lvlText w:val="•"/>
      <w:lvlJc w:val="left"/>
      <w:pPr>
        <w:tabs>
          <w:tab w:pos="1440" w:val="num"/>
        </w:tabs>
        <w:ind w:hanging="360" w:left="1440"/>
      </w:pPr>
      <w:rPr>
        <w:rFonts w:ascii="Arial" w:hAnsi="Arial" w:hint="default"/>
      </w:rPr>
    </w:lvl>
    <w:lvl w:ilvl="2" w:tentative="1" w:tplc="EFDC4980">
      <w:start w:val="1"/>
      <w:numFmt w:val="bullet"/>
      <w:lvlText w:val="•"/>
      <w:lvlJc w:val="left"/>
      <w:pPr>
        <w:tabs>
          <w:tab w:pos="2160" w:val="num"/>
        </w:tabs>
        <w:ind w:hanging="360" w:left="2160"/>
      </w:pPr>
      <w:rPr>
        <w:rFonts w:ascii="Arial" w:hAnsi="Arial" w:hint="default"/>
      </w:rPr>
    </w:lvl>
    <w:lvl w:ilvl="3" w:tentative="1" w:tplc="1E9478E0">
      <w:start w:val="1"/>
      <w:numFmt w:val="bullet"/>
      <w:lvlText w:val="•"/>
      <w:lvlJc w:val="left"/>
      <w:pPr>
        <w:tabs>
          <w:tab w:pos="2880" w:val="num"/>
        </w:tabs>
        <w:ind w:hanging="360" w:left="2880"/>
      </w:pPr>
      <w:rPr>
        <w:rFonts w:ascii="Arial" w:hAnsi="Arial" w:hint="default"/>
      </w:rPr>
    </w:lvl>
    <w:lvl w:ilvl="4" w:tentative="1" w:tplc="C596AB3A">
      <w:start w:val="1"/>
      <w:numFmt w:val="bullet"/>
      <w:lvlText w:val="•"/>
      <w:lvlJc w:val="left"/>
      <w:pPr>
        <w:tabs>
          <w:tab w:pos="3600" w:val="num"/>
        </w:tabs>
        <w:ind w:hanging="360" w:left="3600"/>
      </w:pPr>
      <w:rPr>
        <w:rFonts w:ascii="Arial" w:hAnsi="Arial" w:hint="default"/>
      </w:rPr>
    </w:lvl>
    <w:lvl w:ilvl="5" w:tentative="1" w:tplc="512ECA62">
      <w:start w:val="1"/>
      <w:numFmt w:val="bullet"/>
      <w:lvlText w:val="•"/>
      <w:lvlJc w:val="left"/>
      <w:pPr>
        <w:tabs>
          <w:tab w:pos="4320" w:val="num"/>
        </w:tabs>
        <w:ind w:hanging="360" w:left="4320"/>
      </w:pPr>
      <w:rPr>
        <w:rFonts w:ascii="Arial" w:hAnsi="Arial" w:hint="default"/>
      </w:rPr>
    </w:lvl>
    <w:lvl w:ilvl="6" w:tentative="1" w:tplc="9AE025B4">
      <w:start w:val="1"/>
      <w:numFmt w:val="bullet"/>
      <w:lvlText w:val="•"/>
      <w:lvlJc w:val="left"/>
      <w:pPr>
        <w:tabs>
          <w:tab w:pos="5040" w:val="num"/>
        </w:tabs>
        <w:ind w:hanging="360" w:left="5040"/>
      </w:pPr>
      <w:rPr>
        <w:rFonts w:ascii="Arial" w:hAnsi="Arial" w:hint="default"/>
      </w:rPr>
    </w:lvl>
    <w:lvl w:ilvl="7" w:tentative="1" w:tplc="B24A7398">
      <w:start w:val="1"/>
      <w:numFmt w:val="bullet"/>
      <w:lvlText w:val="•"/>
      <w:lvlJc w:val="left"/>
      <w:pPr>
        <w:tabs>
          <w:tab w:pos="5760" w:val="num"/>
        </w:tabs>
        <w:ind w:hanging="360" w:left="5760"/>
      </w:pPr>
      <w:rPr>
        <w:rFonts w:ascii="Arial" w:hAnsi="Arial" w:hint="default"/>
      </w:rPr>
    </w:lvl>
    <w:lvl w:ilvl="8" w:tentative="1" w:tplc="FD44A2C4">
      <w:start w:val="1"/>
      <w:numFmt w:val="bullet"/>
      <w:lvlText w:val="•"/>
      <w:lvlJc w:val="left"/>
      <w:pPr>
        <w:tabs>
          <w:tab w:pos="6480" w:val="num"/>
        </w:tabs>
        <w:ind w:hanging="360" w:left="6480"/>
      </w:pPr>
      <w:rPr>
        <w:rFonts w:ascii="Arial" w:hAnsi="Arial" w:hint="default"/>
      </w:rPr>
    </w:lvl>
  </w:abstractNum>
  <w:abstractNum w15:restartNumberingAfterBreak="0" w:abstractNumId="2">
    <w:nsid w:val="0B987B61"/>
    <w:multiLevelType w:val="hybridMultilevel"/>
    <w:tmpl w:val="9FC60D5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CD90B59"/>
    <w:multiLevelType w:val="hybridMultilevel"/>
    <w:tmpl w:val="2B688ECE"/>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4">
    <w:nsid w:val="0CFA0F8E"/>
    <w:multiLevelType w:val="hybridMultilevel"/>
    <w:tmpl w:val="2424EC3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31D7F49"/>
    <w:multiLevelType w:val="hybridMultilevel"/>
    <w:tmpl w:val="EC701D9E"/>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5267A98"/>
    <w:multiLevelType w:val="multilevel"/>
    <w:tmpl w:val="8E0A775A"/>
    <w:lvl w:ilvl="0">
      <w:start w:val="3"/>
      <w:numFmt w:val="decimal"/>
      <w:lvlText w:val="%1"/>
      <w:lvlJc w:val="left"/>
      <w:pPr>
        <w:ind w:hanging="555" w:left="555"/>
      </w:pPr>
      <w:rPr>
        <w:rFonts w:hint="default"/>
      </w:rPr>
    </w:lvl>
    <w:lvl w:ilvl="1">
      <w:start w:val="5"/>
      <w:numFmt w:val="decimal"/>
      <w:lvlText w:val="%1.%2"/>
      <w:lvlJc w:val="left"/>
      <w:pPr>
        <w:ind w:hanging="720" w:left="1080"/>
      </w:pPr>
      <w:rPr>
        <w:rFonts w:hint="default"/>
      </w:rPr>
    </w:lvl>
    <w:lvl w:ilvl="2">
      <w:start w:val="4"/>
      <w:numFmt w:val="decimal"/>
      <w:lvlText w:val="%1.%2.%3"/>
      <w:lvlJc w:val="left"/>
      <w:pPr>
        <w:ind w:hanging="720" w:left="1440"/>
      </w:pPr>
      <w:rPr>
        <w:rFonts w:hint="default"/>
      </w:rPr>
    </w:lvl>
    <w:lvl w:ilvl="3">
      <w:start w:val="1"/>
      <w:numFmt w:val="decimal"/>
      <w:lvlText w:val="%1.%2.%3.%4"/>
      <w:lvlJc w:val="left"/>
      <w:pPr>
        <w:ind w:hanging="1080" w:left="2160"/>
      </w:pPr>
      <w:rPr>
        <w:rFonts w:hint="default"/>
      </w:rPr>
    </w:lvl>
    <w:lvl w:ilvl="4">
      <w:start w:val="1"/>
      <w:numFmt w:val="decimal"/>
      <w:lvlText w:val="%1.%2.%3.%4.%5"/>
      <w:lvlJc w:val="left"/>
      <w:pPr>
        <w:ind w:hanging="1440" w:left="2880"/>
      </w:pPr>
      <w:rPr>
        <w:rFonts w:hint="default"/>
      </w:rPr>
    </w:lvl>
    <w:lvl w:ilvl="5">
      <w:start w:val="1"/>
      <w:numFmt w:val="decimal"/>
      <w:lvlText w:val="%1.%2.%3.%4.%5.%6"/>
      <w:lvlJc w:val="left"/>
      <w:pPr>
        <w:ind w:hanging="1440" w:left="3240"/>
      </w:pPr>
      <w:rPr>
        <w:rFonts w:hint="default"/>
      </w:rPr>
    </w:lvl>
    <w:lvl w:ilvl="6">
      <w:start w:val="1"/>
      <w:numFmt w:val="decimal"/>
      <w:lvlText w:val="%1.%2.%3.%4.%5.%6.%7"/>
      <w:lvlJc w:val="left"/>
      <w:pPr>
        <w:ind w:hanging="1800" w:left="3960"/>
      </w:pPr>
      <w:rPr>
        <w:rFonts w:hint="default"/>
      </w:rPr>
    </w:lvl>
    <w:lvl w:ilvl="7">
      <w:start w:val="1"/>
      <w:numFmt w:val="decimal"/>
      <w:lvlText w:val="%1.%2.%3.%4.%5.%6.%7.%8"/>
      <w:lvlJc w:val="left"/>
      <w:pPr>
        <w:ind w:hanging="2160" w:left="4680"/>
      </w:pPr>
      <w:rPr>
        <w:rFonts w:hint="default"/>
      </w:rPr>
    </w:lvl>
    <w:lvl w:ilvl="8">
      <w:start w:val="1"/>
      <w:numFmt w:val="decimal"/>
      <w:lvlText w:val="%1.%2.%3.%4.%5.%6.%7.%8.%9"/>
      <w:lvlJc w:val="left"/>
      <w:pPr>
        <w:ind w:hanging="2160" w:left="5040"/>
      </w:pPr>
      <w:rPr>
        <w:rFonts w:hint="default"/>
      </w:rPr>
    </w:lvl>
  </w:abstractNum>
  <w:abstractNum w15:restartNumberingAfterBreak="0" w:abstractNumId="7">
    <w:nsid w:val="168350E9"/>
    <w:multiLevelType w:val="hybridMultilevel"/>
    <w:tmpl w:val="57CA5048"/>
    <w:lvl w:ilvl="0" w:tplc="13423FFE">
      <w:start w:val="2"/>
      <w:numFmt w:val="bullet"/>
      <w:lvlText w:val="-"/>
      <w:lvlJc w:val="left"/>
      <w:pPr>
        <w:ind w:hanging="360" w:left="720"/>
      </w:pPr>
      <w:rPr>
        <w:rFonts w:ascii="Verdana" w:cs="Arial" w:eastAsia="Times New Roman" w:hAnsi="Verdana" w:hint="default"/>
        <w:sz w:val="2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8867FA1"/>
    <w:multiLevelType w:val="hybridMultilevel"/>
    <w:tmpl w:val="6BB8EAB4"/>
    <w:lvl w:ilvl="0" w:tplc="604EFD7E">
      <w:numFmt w:val="bullet"/>
      <w:lvlText w:val="-"/>
      <w:lvlJc w:val="left"/>
      <w:pPr>
        <w:ind w:hanging="360" w:left="720"/>
      </w:pPr>
      <w:rPr>
        <w:rFonts w:ascii="Verdana" w:cs="Arial"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A1965E8"/>
    <w:multiLevelType w:val="hybridMultilevel"/>
    <w:tmpl w:val="8392F2D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D6267AB"/>
    <w:multiLevelType w:val="hybridMultilevel"/>
    <w:tmpl w:val="B204C74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1F1A5BFA"/>
    <w:multiLevelType w:val="hybridMultilevel"/>
    <w:tmpl w:val="D6C289B2"/>
    <w:lvl w:ilvl="0" w:tplc="7B6441A6">
      <w:numFmt w:val="bullet"/>
      <w:lvlText w:val="-"/>
      <w:lvlJc w:val="left"/>
      <w:pPr>
        <w:ind w:hanging="360" w:left="435"/>
      </w:pPr>
      <w:rPr>
        <w:rFonts w:ascii="Verdana" w:cs="Arial" w:eastAsia="Times New Roman" w:hAnsi="Verdana" w:hint="default"/>
      </w:rPr>
    </w:lvl>
    <w:lvl w:ilvl="1" w:tentative="1" w:tplc="040C0003">
      <w:start w:val="1"/>
      <w:numFmt w:val="bullet"/>
      <w:lvlText w:val="o"/>
      <w:lvlJc w:val="left"/>
      <w:pPr>
        <w:ind w:hanging="360" w:left="1155"/>
      </w:pPr>
      <w:rPr>
        <w:rFonts w:ascii="Courier New" w:cs="Courier New" w:hAnsi="Courier New" w:hint="default"/>
      </w:rPr>
    </w:lvl>
    <w:lvl w:ilvl="2" w:tentative="1" w:tplc="040C0005">
      <w:start w:val="1"/>
      <w:numFmt w:val="bullet"/>
      <w:lvlText w:val=""/>
      <w:lvlJc w:val="left"/>
      <w:pPr>
        <w:ind w:hanging="360" w:left="1875"/>
      </w:pPr>
      <w:rPr>
        <w:rFonts w:ascii="Wingdings" w:hAnsi="Wingdings" w:hint="default"/>
      </w:rPr>
    </w:lvl>
    <w:lvl w:ilvl="3" w:tentative="1" w:tplc="040C0001">
      <w:start w:val="1"/>
      <w:numFmt w:val="bullet"/>
      <w:lvlText w:val=""/>
      <w:lvlJc w:val="left"/>
      <w:pPr>
        <w:ind w:hanging="360" w:left="2595"/>
      </w:pPr>
      <w:rPr>
        <w:rFonts w:ascii="Symbol" w:hAnsi="Symbol" w:hint="default"/>
      </w:rPr>
    </w:lvl>
    <w:lvl w:ilvl="4" w:tentative="1" w:tplc="040C0003">
      <w:start w:val="1"/>
      <w:numFmt w:val="bullet"/>
      <w:lvlText w:val="o"/>
      <w:lvlJc w:val="left"/>
      <w:pPr>
        <w:ind w:hanging="360" w:left="3315"/>
      </w:pPr>
      <w:rPr>
        <w:rFonts w:ascii="Courier New" w:cs="Courier New" w:hAnsi="Courier New" w:hint="default"/>
      </w:rPr>
    </w:lvl>
    <w:lvl w:ilvl="5" w:tentative="1" w:tplc="040C0005">
      <w:start w:val="1"/>
      <w:numFmt w:val="bullet"/>
      <w:lvlText w:val=""/>
      <w:lvlJc w:val="left"/>
      <w:pPr>
        <w:ind w:hanging="360" w:left="4035"/>
      </w:pPr>
      <w:rPr>
        <w:rFonts w:ascii="Wingdings" w:hAnsi="Wingdings" w:hint="default"/>
      </w:rPr>
    </w:lvl>
    <w:lvl w:ilvl="6" w:tentative="1" w:tplc="040C0001">
      <w:start w:val="1"/>
      <w:numFmt w:val="bullet"/>
      <w:lvlText w:val=""/>
      <w:lvlJc w:val="left"/>
      <w:pPr>
        <w:ind w:hanging="360" w:left="4755"/>
      </w:pPr>
      <w:rPr>
        <w:rFonts w:ascii="Symbol" w:hAnsi="Symbol" w:hint="default"/>
      </w:rPr>
    </w:lvl>
    <w:lvl w:ilvl="7" w:tentative="1" w:tplc="040C0003">
      <w:start w:val="1"/>
      <w:numFmt w:val="bullet"/>
      <w:lvlText w:val="o"/>
      <w:lvlJc w:val="left"/>
      <w:pPr>
        <w:ind w:hanging="360" w:left="5475"/>
      </w:pPr>
      <w:rPr>
        <w:rFonts w:ascii="Courier New" w:cs="Courier New" w:hAnsi="Courier New" w:hint="default"/>
      </w:rPr>
    </w:lvl>
    <w:lvl w:ilvl="8" w:tentative="1" w:tplc="040C0005">
      <w:start w:val="1"/>
      <w:numFmt w:val="bullet"/>
      <w:lvlText w:val=""/>
      <w:lvlJc w:val="left"/>
      <w:pPr>
        <w:ind w:hanging="360" w:left="6195"/>
      </w:pPr>
      <w:rPr>
        <w:rFonts w:ascii="Wingdings" w:hAnsi="Wingdings" w:hint="default"/>
      </w:rPr>
    </w:lvl>
  </w:abstractNum>
  <w:abstractNum w15:restartNumberingAfterBreak="0" w:abstractNumId="12">
    <w:nsid w:val="20A80DEC"/>
    <w:multiLevelType w:val="hybridMultilevel"/>
    <w:tmpl w:val="8A6A92A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2D34417"/>
    <w:multiLevelType w:val="hybridMultilevel"/>
    <w:tmpl w:val="ABD0DD2E"/>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255D2BED"/>
    <w:multiLevelType w:val="hybridMultilevel"/>
    <w:tmpl w:val="DC38E48A"/>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5">
    <w:nsid w:val="26D910F4"/>
    <w:multiLevelType w:val="hybridMultilevel"/>
    <w:tmpl w:val="B4E2C642"/>
    <w:lvl w:ilvl="0" w:tplc="040C0001">
      <w:start w:val="1"/>
      <w:numFmt w:val="bullet"/>
      <w:lvlText w:val=""/>
      <w:lvlJc w:val="left"/>
      <w:pPr>
        <w:ind w:hanging="360" w:left="1429"/>
      </w:pPr>
      <w:rPr>
        <w:rFonts w:ascii="Symbol" w:hAnsi="Symbol"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15:restartNumberingAfterBreak="0" w:abstractNumId="16">
    <w:nsid w:val="2AF653D0"/>
    <w:multiLevelType w:val="multilevel"/>
    <w:tmpl w:val="281C250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CCD5D9D"/>
    <w:multiLevelType w:val="hybridMultilevel"/>
    <w:tmpl w:val="F4088746"/>
    <w:lvl w:ilvl="0" w:tplc="FE328196">
      <w:start w:val="1"/>
      <w:numFmt w:val="decimal"/>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15:restartNumberingAfterBreak="0" w:abstractNumId="18">
    <w:nsid w:val="2F587D6A"/>
    <w:multiLevelType w:val="hybridMultilevel"/>
    <w:tmpl w:val="673A86FE"/>
    <w:lvl w:ilvl="0" w:tplc="CB226D3E">
      <w:numFmt w:val="bullet"/>
      <w:lvlText w:val="-"/>
      <w:lvlJc w:val="left"/>
      <w:pPr>
        <w:ind w:hanging="360" w:left="1080"/>
      </w:pPr>
      <w:rPr>
        <w:rFonts w:ascii="Calibri" w:cstheme="minorBidi" w:eastAsiaTheme="minorHAnsi" w:hAnsi="Calibri" w:hint="default"/>
      </w:rPr>
    </w:lvl>
    <w:lvl w:ilvl="1" w:tplc="040C0003">
      <w:start w:val="1"/>
      <w:numFmt w:val="bullet"/>
      <w:lvlText w:val="o"/>
      <w:lvlJc w:val="left"/>
      <w:pPr>
        <w:ind w:hanging="360" w:left="1800"/>
      </w:pPr>
      <w:rPr>
        <w:rFonts w:ascii="Courier New" w:cs="Courier New" w:hAnsi="Courier New" w:hint="default"/>
      </w:rPr>
    </w:lvl>
    <w:lvl w:ilvl="2" w:tplc="040C0005">
      <w:start w:val="1"/>
      <w:numFmt w:val="bullet"/>
      <w:lvlText w:val=""/>
      <w:lvlJc w:val="left"/>
      <w:pPr>
        <w:ind w:hanging="360" w:left="2520"/>
      </w:pPr>
      <w:rPr>
        <w:rFonts w:ascii="Wingdings" w:hAnsi="Wingdings" w:hint="default"/>
      </w:rPr>
    </w:lvl>
    <w:lvl w:ilvl="3" w:tplc="040C0001">
      <w:start w:val="1"/>
      <w:numFmt w:val="bullet"/>
      <w:lvlText w:val=""/>
      <w:lvlJc w:val="left"/>
      <w:pPr>
        <w:ind w:hanging="360" w:left="3240"/>
      </w:pPr>
      <w:rPr>
        <w:rFonts w:ascii="Symbol" w:hAnsi="Symbol" w:hint="default"/>
      </w:rPr>
    </w:lvl>
    <w:lvl w:ilvl="4" w:tplc="040C0003">
      <w:start w:val="1"/>
      <w:numFmt w:val="bullet"/>
      <w:lvlText w:val="o"/>
      <w:lvlJc w:val="left"/>
      <w:pPr>
        <w:ind w:hanging="360" w:left="3960"/>
      </w:pPr>
      <w:rPr>
        <w:rFonts w:ascii="Courier New" w:cs="Courier New" w:hAnsi="Courier New" w:hint="default"/>
      </w:rPr>
    </w:lvl>
    <w:lvl w:ilvl="5" w:tplc="040C0005">
      <w:start w:val="1"/>
      <w:numFmt w:val="bullet"/>
      <w:lvlText w:val=""/>
      <w:lvlJc w:val="left"/>
      <w:pPr>
        <w:ind w:hanging="360" w:left="4680"/>
      </w:pPr>
      <w:rPr>
        <w:rFonts w:ascii="Wingdings" w:hAnsi="Wingdings" w:hint="default"/>
      </w:rPr>
    </w:lvl>
    <w:lvl w:ilvl="6" w:tplc="040C0001">
      <w:start w:val="1"/>
      <w:numFmt w:val="bullet"/>
      <w:lvlText w:val=""/>
      <w:lvlJc w:val="left"/>
      <w:pPr>
        <w:ind w:hanging="360" w:left="5400"/>
      </w:pPr>
      <w:rPr>
        <w:rFonts w:ascii="Symbol" w:hAnsi="Symbol" w:hint="default"/>
      </w:rPr>
    </w:lvl>
    <w:lvl w:ilvl="7" w:tplc="040C0003">
      <w:start w:val="1"/>
      <w:numFmt w:val="bullet"/>
      <w:lvlText w:val="o"/>
      <w:lvlJc w:val="left"/>
      <w:pPr>
        <w:ind w:hanging="360" w:left="6120"/>
      </w:pPr>
      <w:rPr>
        <w:rFonts w:ascii="Courier New" w:cs="Courier New" w:hAnsi="Courier New" w:hint="default"/>
      </w:rPr>
    </w:lvl>
    <w:lvl w:ilvl="8" w:tplc="040C0005">
      <w:start w:val="1"/>
      <w:numFmt w:val="bullet"/>
      <w:lvlText w:val=""/>
      <w:lvlJc w:val="left"/>
      <w:pPr>
        <w:ind w:hanging="360" w:left="6840"/>
      </w:pPr>
      <w:rPr>
        <w:rFonts w:ascii="Wingdings" w:hAnsi="Wingdings" w:hint="default"/>
      </w:rPr>
    </w:lvl>
  </w:abstractNum>
  <w:abstractNum w15:restartNumberingAfterBreak="0" w:abstractNumId="19">
    <w:nsid w:val="33F91639"/>
    <w:multiLevelType w:val="hybridMultilevel"/>
    <w:tmpl w:val="70E0C61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39DD0EED"/>
    <w:multiLevelType w:val="hybridMultilevel"/>
    <w:tmpl w:val="B89E1194"/>
    <w:lvl w:ilvl="0" w:tplc="B344ACE8">
      <w:start w:val="1"/>
      <w:numFmt w:val="bullet"/>
      <w:lvlText w:val="-"/>
      <w:lvlJc w:val="left"/>
      <w:pPr>
        <w:tabs>
          <w:tab w:pos="720" w:val="num"/>
        </w:tabs>
        <w:ind w:hanging="360" w:left="720"/>
      </w:pPr>
      <w:rPr>
        <w:rFonts w:ascii="Times New Roman" w:hAnsi="Times New Roman" w:hint="default"/>
      </w:rPr>
    </w:lvl>
    <w:lvl w:ilvl="1" w:tentative="1" w:tplc="D71CE8BE">
      <w:start w:val="1"/>
      <w:numFmt w:val="bullet"/>
      <w:lvlText w:val="-"/>
      <w:lvlJc w:val="left"/>
      <w:pPr>
        <w:tabs>
          <w:tab w:pos="1440" w:val="num"/>
        </w:tabs>
        <w:ind w:hanging="360" w:left="1440"/>
      </w:pPr>
      <w:rPr>
        <w:rFonts w:ascii="Times New Roman" w:hAnsi="Times New Roman" w:hint="default"/>
      </w:rPr>
    </w:lvl>
    <w:lvl w:ilvl="2" w:tentative="1" w:tplc="4FE6A4D8">
      <w:start w:val="1"/>
      <w:numFmt w:val="bullet"/>
      <w:lvlText w:val="-"/>
      <w:lvlJc w:val="left"/>
      <w:pPr>
        <w:tabs>
          <w:tab w:pos="2160" w:val="num"/>
        </w:tabs>
        <w:ind w:hanging="360" w:left="2160"/>
      </w:pPr>
      <w:rPr>
        <w:rFonts w:ascii="Times New Roman" w:hAnsi="Times New Roman" w:hint="default"/>
      </w:rPr>
    </w:lvl>
    <w:lvl w:ilvl="3" w:tentative="1" w:tplc="A2E23144">
      <w:start w:val="1"/>
      <w:numFmt w:val="bullet"/>
      <w:lvlText w:val="-"/>
      <w:lvlJc w:val="left"/>
      <w:pPr>
        <w:tabs>
          <w:tab w:pos="2880" w:val="num"/>
        </w:tabs>
        <w:ind w:hanging="360" w:left="2880"/>
      </w:pPr>
      <w:rPr>
        <w:rFonts w:ascii="Times New Roman" w:hAnsi="Times New Roman" w:hint="default"/>
      </w:rPr>
    </w:lvl>
    <w:lvl w:ilvl="4" w:tentative="1" w:tplc="8416CB7A">
      <w:start w:val="1"/>
      <w:numFmt w:val="bullet"/>
      <w:lvlText w:val="-"/>
      <w:lvlJc w:val="left"/>
      <w:pPr>
        <w:tabs>
          <w:tab w:pos="3600" w:val="num"/>
        </w:tabs>
        <w:ind w:hanging="360" w:left="3600"/>
      </w:pPr>
      <w:rPr>
        <w:rFonts w:ascii="Times New Roman" w:hAnsi="Times New Roman" w:hint="default"/>
      </w:rPr>
    </w:lvl>
    <w:lvl w:ilvl="5" w:tentative="1" w:tplc="9C7CC958">
      <w:start w:val="1"/>
      <w:numFmt w:val="bullet"/>
      <w:lvlText w:val="-"/>
      <w:lvlJc w:val="left"/>
      <w:pPr>
        <w:tabs>
          <w:tab w:pos="4320" w:val="num"/>
        </w:tabs>
        <w:ind w:hanging="360" w:left="4320"/>
      </w:pPr>
      <w:rPr>
        <w:rFonts w:ascii="Times New Roman" w:hAnsi="Times New Roman" w:hint="default"/>
      </w:rPr>
    </w:lvl>
    <w:lvl w:ilvl="6" w:tentative="1" w:tplc="DC6E1A08">
      <w:start w:val="1"/>
      <w:numFmt w:val="bullet"/>
      <w:lvlText w:val="-"/>
      <w:lvlJc w:val="left"/>
      <w:pPr>
        <w:tabs>
          <w:tab w:pos="5040" w:val="num"/>
        </w:tabs>
        <w:ind w:hanging="360" w:left="5040"/>
      </w:pPr>
      <w:rPr>
        <w:rFonts w:ascii="Times New Roman" w:hAnsi="Times New Roman" w:hint="default"/>
      </w:rPr>
    </w:lvl>
    <w:lvl w:ilvl="7" w:tentative="1" w:tplc="28440466">
      <w:start w:val="1"/>
      <w:numFmt w:val="bullet"/>
      <w:lvlText w:val="-"/>
      <w:lvlJc w:val="left"/>
      <w:pPr>
        <w:tabs>
          <w:tab w:pos="5760" w:val="num"/>
        </w:tabs>
        <w:ind w:hanging="360" w:left="5760"/>
      </w:pPr>
      <w:rPr>
        <w:rFonts w:ascii="Times New Roman" w:hAnsi="Times New Roman" w:hint="default"/>
      </w:rPr>
    </w:lvl>
    <w:lvl w:ilvl="8" w:tentative="1" w:tplc="2D6A86CC">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21">
    <w:nsid w:val="3C110FA0"/>
    <w:multiLevelType w:val="hybridMultilevel"/>
    <w:tmpl w:val="AFE451C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3D510B87"/>
    <w:multiLevelType w:val="hybridMultilevel"/>
    <w:tmpl w:val="3036E3A4"/>
    <w:lvl w:ilvl="0" w:tplc="0A1642C0">
      <w:start w:val="5"/>
      <w:numFmt w:val="bullet"/>
      <w:lvlText w:val="-"/>
      <w:lvlJc w:val="left"/>
      <w:pPr>
        <w:ind w:hanging="360" w:left="720"/>
      </w:pPr>
      <w:rPr>
        <w:rFonts w:ascii="Verdana" w:cs="Arial"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3E7A10AD"/>
    <w:multiLevelType w:val="hybridMultilevel"/>
    <w:tmpl w:val="87647E80"/>
    <w:lvl w:ilvl="0" w:tplc="B3765B28">
      <w:start w:val="2"/>
      <w:numFmt w:val="bullet"/>
      <w:lvlText w:val="-"/>
      <w:lvlJc w:val="left"/>
      <w:pPr>
        <w:ind w:hanging="360" w:left="720"/>
      </w:pPr>
      <w:rPr>
        <w:rFonts w:ascii="Calibri" w:cs="Times New Roman"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4">
    <w:nsid w:val="41DF5236"/>
    <w:multiLevelType w:val="multilevel"/>
    <w:tmpl w:val="35AEDFF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5">
    <w:nsid w:val="4507706C"/>
    <w:multiLevelType w:val="multilevel"/>
    <w:tmpl w:val="691A9BF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6">
    <w:nsid w:val="45326513"/>
    <w:multiLevelType w:val="multilevel"/>
    <w:tmpl w:val="CEC4D11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7">
    <w:nsid w:val="490C13BB"/>
    <w:multiLevelType w:val="hybridMultilevel"/>
    <w:tmpl w:val="62F4A77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49160C1B"/>
    <w:multiLevelType w:val="hybridMultilevel"/>
    <w:tmpl w:val="046CDBE0"/>
    <w:lvl w:ilvl="0" w:tplc="8FFC1BC6">
      <w:numFmt w:val="bullet"/>
      <w:lvlText w:val="-"/>
      <w:lvlJc w:val="left"/>
      <w:pPr>
        <w:ind w:hanging="360" w:left="1070"/>
      </w:pPr>
      <w:rPr>
        <w:rFonts w:ascii="Verdana" w:cs="Arial" w:eastAsia="Times New Roman" w:hAnsi="Verdana" w:hint="default"/>
      </w:rPr>
    </w:lvl>
    <w:lvl w:ilvl="1" w:tentative="1" w:tplc="040C0003">
      <w:start w:val="1"/>
      <w:numFmt w:val="bullet"/>
      <w:lvlText w:val="o"/>
      <w:lvlJc w:val="left"/>
      <w:pPr>
        <w:ind w:hanging="360" w:left="1790"/>
      </w:pPr>
      <w:rPr>
        <w:rFonts w:ascii="Courier New" w:cs="Courier New" w:hAnsi="Courier New" w:hint="default"/>
      </w:rPr>
    </w:lvl>
    <w:lvl w:ilvl="2" w:tentative="1" w:tplc="040C0005">
      <w:start w:val="1"/>
      <w:numFmt w:val="bullet"/>
      <w:lvlText w:val=""/>
      <w:lvlJc w:val="left"/>
      <w:pPr>
        <w:ind w:hanging="360" w:left="2510"/>
      </w:pPr>
      <w:rPr>
        <w:rFonts w:ascii="Wingdings" w:hAnsi="Wingdings" w:hint="default"/>
      </w:rPr>
    </w:lvl>
    <w:lvl w:ilvl="3" w:tentative="1" w:tplc="040C0001">
      <w:start w:val="1"/>
      <w:numFmt w:val="bullet"/>
      <w:lvlText w:val=""/>
      <w:lvlJc w:val="left"/>
      <w:pPr>
        <w:ind w:hanging="360" w:left="3230"/>
      </w:pPr>
      <w:rPr>
        <w:rFonts w:ascii="Symbol" w:hAnsi="Symbol" w:hint="default"/>
      </w:rPr>
    </w:lvl>
    <w:lvl w:ilvl="4" w:tentative="1" w:tplc="040C0003">
      <w:start w:val="1"/>
      <w:numFmt w:val="bullet"/>
      <w:lvlText w:val="o"/>
      <w:lvlJc w:val="left"/>
      <w:pPr>
        <w:ind w:hanging="360" w:left="3950"/>
      </w:pPr>
      <w:rPr>
        <w:rFonts w:ascii="Courier New" w:cs="Courier New" w:hAnsi="Courier New" w:hint="default"/>
      </w:rPr>
    </w:lvl>
    <w:lvl w:ilvl="5" w:tentative="1" w:tplc="040C0005">
      <w:start w:val="1"/>
      <w:numFmt w:val="bullet"/>
      <w:lvlText w:val=""/>
      <w:lvlJc w:val="left"/>
      <w:pPr>
        <w:ind w:hanging="360" w:left="4670"/>
      </w:pPr>
      <w:rPr>
        <w:rFonts w:ascii="Wingdings" w:hAnsi="Wingdings" w:hint="default"/>
      </w:rPr>
    </w:lvl>
    <w:lvl w:ilvl="6" w:tentative="1" w:tplc="040C0001">
      <w:start w:val="1"/>
      <w:numFmt w:val="bullet"/>
      <w:lvlText w:val=""/>
      <w:lvlJc w:val="left"/>
      <w:pPr>
        <w:ind w:hanging="360" w:left="5390"/>
      </w:pPr>
      <w:rPr>
        <w:rFonts w:ascii="Symbol" w:hAnsi="Symbol" w:hint="default"/>
      </w:rPr>
    </w:lvl>
    <w:lvl w:ilvl="7" w:tentative="1" w:tplc="040C0003">
      <w:start w:val="1"/>
      <w:numFmt w:val="bullet"/>
      <w:lvlText w:val="o"/>
      <w:lvlJc w:val="left"/>
      <w:pPr>
        <w:ind w:hanging="360" w:left="6110"/>
      </w:pPr>
      <w:rPr>
        <w:rFonts w:ascii="Courier New" w:cs="Courier New" w:hAnsi="Courier New" w:hint="default"/>
      </w:rPr>
    </w:lvl>
    <w:lvl w:ilvl="8" w:tentative="1" w:tplc="040C0005">
      <w:start w:val="1"/>
      <w:numFmt w:val="bullet"/>
      <w:lvlText w:val=""/>
      <w:lvlJc w:val="left"/>
      <w:pPr>
        <w:ind w:hanging="360" w:left="6830"/>
      </w:pPr>
      <w:rPr>
        <w:rFonts w:ascii="Wingdings" w:hAnsi="Wingdings" w:hint="default"/>
      </w:rPr>
    </w:lvl>
  </w:abstractNum>
  <w:abstractNum w15:restartNumberingAfterBreak="0" w:abstractNumId="29">
    <w:nsid w:val="4DAB52FB"/>
    <w:multiLevelType w:val="hybridMultilevel"/>
    <w:tmpl w:val="488C8B4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4F08242E"/>
    <w:multiLevelType w:val="hybridMultilevel"/>
    <w:tmpl w:val="88E64F00"/>
    <w:lvl w:ilvl="0" w:tplc="040C0001">
      <w:start w:val="1"/>
      <w:numFmt w:val="bullet"/>
      <w:lvlText w:val=""/>
      <w:lvlJc w:val="left"/>
      <w:pPr>
        <w:ind w:hanging="360" w:left="1429"/>
      </w:pPr>
      <w:rPr>
        <w:rFonts w:ascii="Symbol" w:hAnsi="Symbol"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15:restartNumberingAfterBreak="0" w:abstractNumId="31">
    <w:nsid w:val="51E213F1"/>
    <w:multiLevelType w:val="hybridMultilevel"/>
    <w:tmpl w:val="0E787842"/>
    <w:lvl w:ilvl="0" w:tplc="F6164CE2">
      <w:numFmt w:val="bullet"/>
      <w:lvlText w:val="-"/>
      <w:lvlJc w:val="left"/>
      <w:pPr>
        <w:tabs>
          <w:tab w:pos="720" w:val="num"/>
        </w:tabs>
        <w:ind w:hanging="360" w:left="720"/>
      </w:pPr>
      <w:rPr>
        <w:rFonts w:ascii="Comic Sans MS" w:cs="Times New Roman" w:eastAsia="Times New Roman" w:hAnsi="Comic Sans M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2">
    <w:nsid w:val="523D3788"/>
    <w:multiLevelType w:val="multilevel"/>
    <w:tmpl w:val="346ECB7E"/>
    <w:lvl w:ilvl="0">
      <w:start w:val="1"/>
      <w:numFmt w:val="bullet"/>
      <w:lvlText w:val=""/>
      <w:lvlJc w:val="left"/>
      <w:pPr>
        <w:ind w:hanging="360" w:left="360"/>
      </w:pPr>
      <w:rPr>
        <w:rFonts w:ascii="Symbol" w:hAnsi="Symbol" w:hint="default"/>
      </w:rPr>
    </w:lvl>
    <w:lvl w:ilvl="1">
      <w:start w:val="1"/>
      <w:numFmt w:val="bullet"/>
      <w:lvlText w:val=""/>
      <w:lvlJc w:val="left"/>
      <w:pPr>
        <w:ind w:hanging="432" w:left="792"/>
      </w:pPr>
      <w:rPr>
        <w:rFonts w:ascii="Symbol" w:hAnsi="Symbol"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33">
    <w:nsid w:val="53A76D17"/>
    <w:multiLevelType w:val="multilevel"/>
    <w:tmpl w:val="3CC4ADB6"/>
    <w:lvl w:ilvl="0">
      <w:start w:val="1"/>
      <w:numFmt w:val="decimal"/>
      <w:pStyle w:val="Titre1"/>
      <w:lvlText w:val="%1."/>
      <w:lvlJc w:val="left"/>
      <w:pPr>
        <w:tabs>
          <w:tab w:pos="1080" w:val="num"/>
        </w:tabs>
        <w:ind w:hanging="360" w:left="1080"/>
      </w:pPr>
      <w:rPr>
        <w:rFonts w:hint="default"/>
      </w:rPr>
    </w:lvl>
    <w:lvl w:ilvl="1">
      <w:start w:val="1"/>
      <w:numFmt w:val="decimal"/>
      <w:lvlText w:val="%1.%2"/>
      <w:lvlJc w:val="left"/>
      <w:pPr>
        <w:tabs>
          <w:tab w:pos="1296" w:val="num"/>
        </w:tabs>
        <w:ind w:hanging="576" w:left="1296"/>
      </w:pPr>
      <w:rPr>
        <w:rFonts w:hint="default"/>
      </w:rPr>
    </w:lvl>
    <w:lvl w:ilvl="2">
      <w:start w:val="1"/>
      <w:numFmt w:val="decimal"/>
      <w:pStyle w:val="Titre3"/>
      <w:lvlText w:val="%1.%2.%3"/>
      <w:lvlJc w:val="left"/>
      <w:pPr>
        <w:tabs>
          <w:tab w:pos="1997" w:val="num"/>
        </w:tabs>
        <w:ind w:hanging="720" w:left="1997"/>
      </w:pPr>
      <w:rPr>
        <w:rFonts w:hint="default"/>
      </w:rPr>
    </w:lvl>
    <w:lvl w:ilvl="3">
      <w:start w:val="1"/>
      <w:numFmt w:val="decimal"/>
      <w:pStyle w:val="Titre4"/>
      <w:lvlText w:val="%1.%2.%3.%4"/>
      <w:lvlJc w:val="left"/>
      <w:pPr>
        <w:tabs>
          <w:tab w:pos="1584" w:val="num"/>
        </w:tabs>
        <w:ind w:hanging="864" w:left="1584"/>
      </w:pPr>
      <w:rPr>
        <w:rFonts w:hint="default"/>
      </w:rPr>
    </w:lvl>
    <w:lvl w:ilvl="4">
      <w:start w:val="1"/>
      <w:numFmt w:val="decimal"/>
      <w:pStyle w:val="Titre5"/>
      <w:lvlText w:val="%1.%2.%3.%4.%5"/>
      <w:lvlJc w:val="left"/>
      <w:pPr>
        <w:tabs>
          <w:tab w:pos="1728" w:val="num"/>
        </w:tabs>
        <w:ind w:hanging="1008" w:left="1728"/>
      </w:pPr>
      <w:rPr>
        <w:rFonts w:hint="default"/>
      </w:rPr>
    </w:lvl>
    <w:lvl w:ilvl="5">
      <w:start w:val="1"/>
      <w:numFmt w:val="decimal"/>
      <w:pStyle w:val="Titre6"/>
      <w:lvlText w:val="%1.%2.%3.%4.%5.%6"/>
      <w:lvlJc w:val="left"/>
      <w:pPr>
        <w:tabs>
          <w:tab w:pos="1872" w:val="num"/>
        </w:tabs>
        <w:ind w:hanging="1152" w:left="1872"/>
      </w:pPr>
      <w:rPr>
        <w:rFonts w:hint="default"/>
      </w:rPr>
    </w:lvl>
    <w:lvl w:ilvl="6">
      <w:start w:val="1"/>
      <w:numFmt w:val="decimal"/>
      <w:pStyle w:val="Titre7"/>
      <w:lvlText w:val="%1.%2.%3.%4.%5.%6.%7"/>
      <w:lvlJc w:val="left"/>
      <w:pPr>
        <w:tabs>
          <w:tab w:pos="2016" w:val="num"/>
        </w:tabs>
        <w:ind w:hanging="1296" w:left="2016"/>
      </w:pPr>
      <w:rPr>
        <w:rFonts w:hint="default"/>
      </w:rPr>
    </w:lvl>
    <w:lvl w:ilvl="7">
      <w:start w:val="1"/>
      <w:numFmt w:val="decimal"/>
      <w:pStyle w:val="Titre8"/>
      <w:lvlText w:val="%1.%2.%3.%4.%5.%6.%7.%8"/>
      <w:lvlJc w:val="left"/>
      <w:pPr>
        <w:tabs>
          <w:tab w:pos="2160" w:val="num"/>
        </w:tabs>
        <w:ind w:hanging="1440" w:left="2160"/>
      </w:pPr>
      <w:rPr>
        <w:rFonts w:hint="default"/>
      </w:rPr>
    </w:lvl>
    <w:lvl w:ilvl="8">
      <w:start w:val="1"/>
      <w:numFmt w:val="decimal"/>
      <w:pStyle w:val="Titre9"/>
      <w:lvlText w:val="%1.%2.%3.%4.%5.%6.%7.%8.%9"/>
      <w:lvlJc w:val="left"/>
      <w:pPr>
        <w:tabs>
          <w:tab w:pos="2304" w:val="num"/>
        </w:tabs>
        <w:ind w:hanging="1584" w:left="2304"/>
      </w:pPr>
      <w:rPr>
        <w:rFonts w:hint="default"/>
      </w:rPr>
    </w:lvl>
  </w:abstractNum>
  <w:abstractNum w15:restartNumberingAfterBreak="0" w:abstractNumId="34">
    <w:nsid w:val="56B40070"/>
    <w:multiLevelType w:val="multilevel"/>
    <w:tmpl w:val="81A8A72E"/>
    <w:lvl w:ilvl="0">
      <w:start w:val="1"/>
      <w:numFmt w:val="decimal"/>
      <w:lvlText w:val="%1."/>
      <w:lvlJc w:val="left"/>
      <w:pPr>
        <w:ind w:hanging="360" w:left="360"/>
      </w:pPr>
      <w:rPr>
        <w:rFonts w:hint="default"/>
      </w:rPr>
    </w:lvl>
    <w:lvl w:ilvl="1">
      <w:start w:val="1"/>
      <w:numFmt w:val="bullet"/>
      <w:lvlText w:val=""/>
      <w:lvlJc w:val="left"/>
      <w:pPr>
        <w:ind w:hanging="432" w:left="792"/>
      </w:pPr>
      <w:rPr>
        <w:rFonts w:ascii="Symbol" w:hAnsi="Symbol"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35">
    <w:nsid w:val="58FD19A9"/>
    <w:multiLevelType w:val="multilevel"/>
    <w:tmpl w:val="D3027598"/>
    <w:lvl w:ilvl="0">
      <w:start w:val="1"/>
      <w:numFmt w:val="decimal"/>
      <w:pStyle w:val="Titres-Niveau2-CONFECTA"/>
      <w:lvlText w:val="%1."/>
      <w:lvlJc w:val="left"/>
      <w:pPr>
        <w:ind w:hanging="360" w:left="360"/>
      </w:pPr>
      <w:rPr>
        <w:rFonts w:hint="default"/>
      </w:rPr>
    </w:lvl>
    <w:lvl w:ilvl="1">
      <w:start w:val="1"/>
      <w:numFmt w:val="decimal"/>
      <w:lvlText w:val="%1.%2."/>
      <w:lvlJc w:val="left"/>
      <w:pPr>
        <w:ind w:hanging="432" w:left="792"/>
      </w:pPr>
      <w:rPr>
        <w:rFonts w:hint="default"/>
        <w:sz w:val="24"/>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36">
    <w:nsid w:val="5B4B289B"/>
    <w:multiLevelType w:val="hybridMultilevel"/>
    <w:tmpl w:val="FAE6FC9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5C1E46BF"/>
    <w:multiLevelType w:val="hybridMultilevel"/>
    <w:tmpl w:val="910E2C3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5EF95212"/>
    <w:multiLevelType w:val="multilevel"/>
    <w:tmpl w:val="A3986D5A"/>
    <w:lvl w:ilvl="0">
      <w:start w:val="1"/>
      <w:numFmt w:val="bullet"/>
      <w:lvlText w:val=""/>
      <w:lvlJc w:val="left"/>
      <w:pPr>
        <w:ind w:hanging="360" w:left="360"/>
      </w:pPr>
      <w:rPr>
        <w:rFonts w:ascii="Symbol" w:hAnsi="Symbol" w:hint="default"/>
      </w:rPr>
    </w:lvl>
    <w:lvl w:ilvl="1">
      <w:start w:val="1"/>
      <w:numFmt w:val="bullet"/>
      <w:lvlText w:val=""/>
      <w:lvlJc w:val="left"/>
      <w:pPr>
        <w:ind w:hanging="432" w:left="792"/>
      </w:pPr>
      <w:rPr>
        <w:rFonts w:ascii="Symbol" w:hAnsi="Symbol"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39">
    <w:nsid w:val="5F2C636F"/>
    <w:multiLevelType w:val="multilevel"/>
    <w:tmpl w:val="E7B2533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40">
    <w:nsid w:val="68902481"/>
    <w:multiLevelType w:val="multilevel"/>
    <w:tmpl w:val="4C282E86"/>
    <w:lvl w:ilvl="0">
      <w:start w:val="1"/>
      <w:numFmt w:val="bullet"/>
      <w:lvlText w:val=""/>
      <w:lvlJc w:val="left"/>
      <w:pPr>
        <w:ind w:hanging="360" w:left="360"/>
      </w:pPr>
      <w:rPr>
        <w:rFonts w:ascii="Symbol" w:hAnsi="Symbol" w:hint="default"/>
      </w:rPr>
    </w:lvl>
    <w:lvl w:ilvl="1">
      <w:start w:val="1"/>
      <w:numFmt w:val="bullet"/>
      <w:lvlText w:val=""/>
      <w:lvlJc w:val="left"/>
      <w:pPr>
        <w:ind w:hanging="432" w:left="792"/>
      </w:pPr>
      <w:rPr>
        <w:rFonts w:ascii="Symbol" w:hAnsi="Symbol"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41">
    <w:nsid w:val="7122061C"/>
    <w:multiLevelType w:val="hybridMultilevel"/>
    <w:tmpl w:val="FD12377E"/>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19">
      <w:start w:val="1"/>
      <w:numFmt w:val="lowerLetter"/>
      <w:lvlText w:val="%3."/>
      <w:lvlJc w:val="left"/>
      <w:pPr>
        <w:ind w:hanging="360" w:left="2160"/>
      </w:pPr>
      <w:rPr>
        <w:rFont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33"/>
  </w:num>
  <w:num w:numId="2">
    <w:abstractNumId w:val="0"/>
  </w:num>
  <w:num w:numId="3">
    <w:abstractNumId w:val="34"/>
  </w:num>
  <w:num w:numId="4">
    <w:abstractNumId w:val="12"/>
  </w:num>
  <w:num w:numId="5">
    <w:abstractNumId w:val="35"/>
  </w:num>
  <w:num w:numId="6">
    <w:abstractNumId w:val="40"/>
  </w:num>
  <w:num w:numId="7">
    <w:abstractNumId w:val="14"/>
  </w:num>
  <w:num w:numId="8">
    <w:abstractNumId w:val="15"/>
  </w:num>
  <w:num w:numId="9">
    <w:abstractNumId w:val="30"/>
  </w:num>
  <w:num w:numId="10">
    <w:abstractNumId w:val="41"/>
  </w:num>
  <w:num w:numId="11">
    <w:abstractNumId w:val="5"/>
  </w:num>
  <w:num w:numId="12">
    <w:abstractNumId w:val="8"/>
  </w:num>
  <w:num w:numId="13">
    <w:abstractNumId w:val="31"/>
  </w:num>
  <w:num w:numId="14">
    <w:abstractNumId w:val="4"/>
  </w:num>
  <w:num w:numId="15">
    <w:abstractNumId w:val="27"/>
  </w:num>
  <w:num w:numId="16">
    <w:abstractNumId w:val="23"/>
  </w:num>
  <w:num w:numId="17">
    <w:abstractNumId w:val="19"/>
  </w:num>
  <w:num w:numId="18">
    <w:abstractNumId w:val="13"/>
  </w:num>
  <w:num w:numId="19">
    <w:abstractNumId w:val="36"/>
  </w:num>
  <w:num w:numId="20">
    <w:abstractNumId w:val="2"/>
  </w:num>
  <w:num w:numId="21">
    <w:abstractNumId w:val="6"/>
  </w:num>
  <w:num w:numId="22">
    <w:abstractNumId w:val="21"/>
  </w:num>
  <w:num w:numId="23">
    <w:abstractNumId w:val="37"/>
  </w:num>
  <w:num w:numId="24">
    <w:abstractNumId w:val="38"/>
  </w:num>
  <w:num w:numId="25">
    <w:abstractNumId w:val="22"/>
  </w:num>
  <w:num w:numId="26">
    <w:abstractNumId w:val="10"/>
  </w:num>
  <w:num w:numId="27">
    <w:abstractNumId w:val="32"/>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33"/>
  </w:num>
  <w:num w:numId="31">
    <w:abstractNumId w:val="25"/>
  </w:num>
  <w:num w:numId="32">
    <w:abstractNumId w:val="39"/>
  </w:num>
  <w:num w:numId="33">
    <w:abstractNumId w:val="24"/>
  </w:num>
  <w:num w:numId="34">
    <w:abstractNumId w:val="26"/>
  </w:num>
  <w:num w:numId="35">
    <w:abstractNumId w:val="16"/>
  </w:num>
  <w:num w:numId="36">
    <w:abstractNumId w:val="9"/>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18"/>
  </w:num>
  <w:num w:numId="40">
    <w:abstractNumId w:val="29"/>
  </w:num>
  <w:num w:numId="41">
    <w:abstractNumId w:val="7"/>
  </w:num>
  <w:num w:numId="42">
    <w:abstractNumId w:val="1"/>
  </w:num>
  <w:num w:numId="43">
    <w:abstractNumId w:val="20"/>
  </w:num>
  <w:num w:numId="44">
    <w:abstractNumId w:val="33"/>
  </w:num>
  <w:num w:numId="45">
    <w:abstractNumId w:val="33"/>
    <w:lvlOverride w:ilvl="0">
      <w:startOverride w:val="5"/>
    </w:lvlOverride>
    <w:lvlOverride w:ilvl="1">
      <w:startOverride w:val="3"/>
    </w:lvlOverride>
  </w:num>
  <w:num w:numId="46">
    <w:abstractNumId w:val="11"/>
  </w:num>
  <w:num w:numId="47">
    <w:abstractNumId w:val="28"/>
  </w:num>
  <w:num w:numId="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removeDateAndTime/>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al="3001" w:visibleStyles="0"/>
  <w:documentProtection w:edit="forms" w:enforcement="0"/>
  <w:styleLockTheme/>
  <w:styleLockQFSet/>
  <w:defaultTabStop w:val="708"/>
  <w:hyphenationZone w:val="425"/>
  <w:noPunctuationKerning/>
  <w:characterSpacingControl w:val="doNotCompress"/>
  <w:hdrShapeDefaults>
    <o:shapedefaults spidmax="20481"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A7"/>
    <w:rsid w:val="00002831"/>
    <w:rsid w:val="00002EA0"/>
    <w:rsid w:val="00003D99"/>
    <w:rsid w:val="00004905"/>
    <w:rsid w:val="000151CE"/>
    <w:rsid w:val="0002002A"/>
    <w:rsid w:val="0002168F"/>
    <w:rsid w:val="00025318"/>
    <w:rsid w:val="00025D7F"/>
    <w:rsid w:val="00030E53"/>
    <w:rsid w:val="000341C6"/>
    <w:rsid w:val="00041616"/>
    <w:rsid w:val="00047C4D"/>
    <w:rsid w:val="00051087"/>
    <w:rsid w:val="00052420"/>
    <w:rsid w:val="00052622"/>
    <w:rsid w:val="00056E41"/>
    <w:rsid w:val="00062F70"/>
    <w:rsid w:val="000637D5"/>
    <w:rsid w:val="00063907"/>
    <w:rsid w:val="0006490C"/>
    <w:rsid w:val="000675EA"/>
    <w:rsid w:val="000676CD"/>
    <w:rsid w:val="00081357"/>
    <w:rsid w:val="00082827"/>
    <w:rsid w:val="00082F85"/>
    <w:rsid w:val="0008502F"/>
    <w:rsid w:val="000877DB"/>
    <w:rsid w:val="00097512"/>
    <w:rsid w:val="00097734"/>
    <w:rsid w:val="000A167E"/>
    <w:rsid w:val="000A45AB"/>
    <w:rsid w:val="000B1771"/>
    <w:rsid w:val="000B1D34"/>
    <w:rsid w:val="000B1DFD"/>
    <w:rsid w:val="000C0062"/>
    <w:rsid w:val="000C1E7E"/>
    <w:rsid w:val="000C395C"/>
    <w:rsid w:val="000D01D1"/>
    <w:rsid w:val="000D0C85"/>
    <w:rsid w:val="000D2702"/>
    <w:rsid w:val="000D4515"/>
    <w:rsid w:val="000D4723"/>
    <w:rsid w:val="000E4FC4"/>
    <w:rsid w:val="000E5D49"/>
    <w:rsid w:val="000F519A"/>
    <w:rsid w:val="000F7D71"/>
    <w:rsid w:val="00105188"/>
    <w:rsid w:val="0010586D"/>
    <w:rsid w:val="00105CE0"/>
    <w:rsid w:val="00110803"/>
    <w:rsid w:val="00115E43"/>
    <w:rsid w:val="00120127"/>
    <w:rsid w:val="0012046C"/>
    <w:rsid w:val="00121902"/>
    <w:rsid w:val="001303F9"/>
    <w:rsid w:val="001322BA"/>
    <w:rsid w:val="00133D7B"/>
    <w:rsid w:val="00140136"/>
    <w:rsid w:val="001547F8"/>
    <w:rsid w:val="00156DBF"/>
    <w:rsid w:val="00162F33"/>
    <w:rsid w:val="00163698"/>
    <w:rsid w:val="0016486D"/>
    <w:rsid w:val="00172650"/>
    <w:rsid w:val="00173148"/>
    <w:rsid w:val="00180C96"/>
    <w:rsid w:val="00181608"/>
    <w:rsid w:val="00182C71"/>
    <w:rsid w:val="001835C6"/>
    <w:rsid w:val="00184A28"/>
    <w:rsid w:val="001877B1"/>
    <w:rsid w:val="00191A1B"/>
    <w:rsid w:val="0019237B"/>
    <w:rsid w:val="001955D7"/>
    <w:rsid w:val="001956FA"/>
    <w:rsid w:val="001959CA"/>
    <w:rsid w:val="00195FD2"/>
    <w:rsid w:val="001A0B9E"/>
    <w:rsid w:val="001A1EE1"/>
    <w:rsid w:val="001A5168"/>
    <w:rsid w:val="001A5223"/>
    <w:rsid w:val="001A5CC5"/>
    <w:rsid w:val="001A6877"/>
    <w:rsid w:val="001B2F11"/>
    <w:rsid w:val="001B39C5"/>
    <w:rsid w:val="001B7328"/>
    <w:rsid w:val="001C1423"/>
    <w:rsid w:val="001C1FD6"/>
    <w:rsid w:val="001C2A63"/>
    <w:rsid w:val="001C418E"/>
    <w:rsid w:val="001C596A"/>
    <w:rsid w:val="001C6C57"/>
    <w:rsid w:val="001C7361"/>
    <w:rsid w:val="001C77A6"/>
    <w:rsid w:val="001D6583"/>
    <w:rsid w:val="001E1DF8"/>
    <w:rsid w:val="001E3DDC"/>
    <w:rsid w:val="001E503C"/>
    <w:rsid w:val="001E6214"/>
    <w:rsid w:val="001F4ED8"/>
    <w:rsid w:val="002015CD"/>
    <w:rsid w:val="00204C94"/>
    <w:rsid w:val="00205D5F"/>
    <w:rsid w:val="002060A0"/>
    <w:rsid w:val="0021130C"/>
    <w:rsid w:val="00217472"/>
    <w:rsid w:val="002219AF"/>
    <w:rsid w:val="00225839"/>
    <w:rsid w:val="002311C6"/>
    <w:rsid w:val="002360A7"/>
    <w:rsid w:val="00240B95"/>
    <w:rsid w:val="00240D88"/>
    <w:rsid w:val="00241B87"/>
    <w:rsid w:val="00242F42"/>
    <w:rsid w:val="00243770"/>
    <w:rsid w:val="0024468E"/>
    <w:rsid w:val="00244DA7"/>
    <w:rsid w:val="00247EFB"/>
    <w:rsid w:val="0025134C"/>
    <w:rsid w:val="0025220D"/>
    <w:rsid w:val="00254699"/>
    <w:rsid w:val="00256655"/>
    <w:rsid w:val="00257A34"/>
    <w:rsid w:val="00261E7B"/>
    <w:rsid w:val="00264DAF"/>
    <w:rsid w:val="00272B22"/>
    <w:rsid w:val="00273C82"/>
    <w:rsid w:val="002745AC"/>
    <w:rsid w:val="00281778"/>
    <w:rsid w:val="0028667D"/>
    <w:rsid w:val="00290A15"/>
    <w:rsid w:val="00291515"/>
    <w:rsid w:val="002926EA"/>
    <w:rsid w:val="00297BC1"/>
    <w:rsid w:val="002A0C4E"/>
    <w:rsid w:val="002A0E96"/>
    <w:rsid w:val="002A209F"/>
    <w:rsid w:val="002A3748"/>
    <w:rsid w:val="002B13E3"/>
    <w:rsid w:val="002B3236"/>
    <w:rsid w:val="002B328A"/>
    <w:rsid w:val="002B53C2"/>
    <w:rsid w:val="002C31A3"/>
    <w:rsid w:val="002C4609"/>
    <w:rsid w:val="002C5566"/>
    <w:rsid w:val="002C755E"/>
    <w:rsid w:val="002D3D5E"/>
    <w:rsid w:val="002D499A"/>
    <w:rsid w:val="002E2D0E"/>
    <w:rsid w:val="002E2E70"/>
    <w:rsid w:val="002E3342"/>
    <w:rsid w:val="002E4FC0"/>
    <w:rsid w:val="002E7843"/>
    <w:rsid w:val="002F2C14"/>
    <w:rsid w:val="002F64F0"/>
    <w:rsid w:val="00302357"/>
    <w:rsid w:val="0030612E"/>
    <w:rsid w:val="003105AA"/>
    <w:rsid w:val="00320776"/>
    <w:rsid w:val="00325A76"/>
    <w:rsid w:val="0033078E"/>
    <w:rsid w:val="003308A4"/>
    <w:rsid w:val="003332BB"/>
    <w:rsid w:val="00334F7F"/>
    <w:rsid w:val="00350A4D"/>
    <w:rsid w:val="00355A0C"/>
    <w:rsid w:val="003566B2"/>
    <w:rsid w:val="00365B2E"/>
    <w:rsid w:val="003675A9"/>
    <w:rsid w:val="00371D26"/>
    <w:rsid w:val="003728F2"/>
    <w:rsid w:val="00374D46"/>
    <w:rsid w:val="00384873"/>
    <w:rsid w:val="0038623F"/>
    <w:rsid w:val="00387AAB"/>
    <w:rsid w:val="0039531C"/>
    <w:rsid w:val="0039688A"/>
    <w:rsid w:val="003A03E7"/>
    <w:rsid w:val="003A2B9C"/>
    <w:rsid w:val="003A3B1F"/>
    <w:rsid w:val="003B1B43"/>
    <w:rsid w:val="003B3192"/>
    <w:rsid w:val="003C02B9"/>
    <w:rsid w:val="003C187E"/>
    <w:rsid w:val="003C1B53"/>
    <w:rsid w:val="003C4B06"/>
    <w:rsid w:val="003C5DCE"/>
    <w:rsid w:val="003F1E50"/>
    <w:rsid w:val="003F5B39"/>
    <w:rsid w:val="003F7C83"/>
    <w:rsid w:val="00401B9E"/>
    <w:rsid w:val="00403C94"/>
    <w:rsid w:val="00403F2A"/>
    <w:rsid w:val="00410877"/>
    <w:rsid w:val="00420507"/>
    <w:rsid w:val="0042157B"/>
    <w:rsid w:val="00431039"/>
    <w:rsid w:val="00431862"/>
    <w:rsid w:val="00435B8A"/>
    <w:rsid w:val="00437F5F"/>
    <w:rsid w:val="0044023C"/>
    <w:rsid w:val="00450869"/>
    <w:rsid w:val="00453F67"/>
    <w:rsid w:val="00454FEF"/>
    <w:rsid w:val="00457F7A"/>
    <w:rsid w:val="00457FB4"/>
    <w:rsid w:val="00463F9D"/>
    <w:rsid w:val="004666DA"/>
    <w:rsid w:val="0046789C"/>
    <w:rsid w:val="004742D7"/>
    <w:rsid w:val="00477BD2"/>
    <w:rsid w:val="00477C51"/>
    <w:rsid w:val="00477D1B"/>
    <w:rsid w:val="0048253A"/>
    <w:rsid w:val="004838D5"/>
    <w:rsid w:val="0048392E"/>
    <w:rsid w:val="004954E6"/>
    <w:rsid w:val="00496870"/>
    <w:rsid w:val="004A00D7"/>
    <w:rsid w:val="004A01CC"/>
    <w:rsid w:val="004A0EFE"/>
    <w:rsid w:val="004A391E"/>
    <w:rsid w:val="004A77CE"/>
    <w:rsid w:val="004B19DC"/>
    <w:rsid w:val="004B5889"/>
    <w:rsid w:val="004C18D6"/>
    <w:rsid w:val="004C1AAE"/>
    <w:rsid w:val="004C39F7"/>
    <w:rsid w:val="004C6BC2"/>
    <w:rsid w:val="004D4A49"/>
    <w:rsid w:val="004E2BDF"/>
    <w:rsid w:val="004E31DB"/>
    <w:rsid w:val="004E3AA1"/>
    <w:rsid w:val="004E3B42"/>
    <w:rsid w:val="004E4EF4"/>
    <w:rsid w:val="004F2722"/>
    <w:rsid w:val="004F2E6D"/>
    <w:rsid w:val="004F6AC5"/>
    <w:rsid w:val="005006FD"/>
    <w:rsid w:val="005053ED"/>
    <w:rsid w:val="005071EC"/>
    <w:rsid w:val="005135D0"/>
    <w:rsid w:val="005136E9"/>
    <w:rsid w:val="005137E8"/>
    <w:rsid w:val="00516963"/>
    <w:rsid w:val="00521AD8"/>
    <w:rsid w:val="0052486E"/>
    <w:rsid w:val="005277EA"/>
    <w:rsid w:val="005302DA"/>
    <w:rsid w:val="00532A4C"/>
    <w:rsid w:val="00533002"/>
    <w:rsid w:val="00535E7E"/>
    <w:rsid w:val="00541616"/>
    <w:rsid w:val="00543C40"/>
    <w:rsid w:val="00547011"/>
    <w:rsid w:val="00561279"/>
    <w:rsid w:val="00563682"/>
    <w:rsid w:val="005638B3"/>
    <w:rsid w:val="00565271"/>
    <w:rsid w:val="005658A4"/>
    <w:rsid w:val="00571288"/>
    <w:rsid w:val="00577F1F"/>
    <w:rsid w:val="00583E1C"/>
    <w:rsid w:val="0058607B"/>
    <w:rsid w:val="00587235"/>
    <w:rsid w:val="005903C8"/>
    <w:rsid w:val="0059633B"/>
    <w:rsid w:val="005A006A"/>
    <w:rsid w:val="005A4C85"/>
    <w:rsid w:val="005A7713"/>
    <w:rsid w:val="005B3981"/>
    <w:rsid w:val="005C57D1"/>
    <w:rsid w:val="005C72DA"/>
    <w:rsid w:val="005C73BC"/>
    <w:rsid w:val="005D1F95"/>
    <w:rsid w:val="005D33D2"/>
    <w:rsid w:val="005D3633"/>
    <w:rsid w:val="005D590B"/>
    <w:rsid w:val="005D5D0A"/>
    <w:rsid w:val="005E439A"/>
    <w:rsid w:val="005E76A7"/>
    <w:rsid w:val="005F58E9"/>
    <w:rsid w:val="006041E2"/>
    <w:rsid w:val="00606E63"/>
    <w:rsid w:val="00613020"/>
    <w:rsid w:val="00613EF3"/>
    <w:rsid w:val="00616283"/>
    <w:rsid w:val="006164C7"/>
    <w:rsid w:val="00616E1A"/>
    <w:rsid w:val="00617542"/>
    <w:rsid w:val="006250F9"/>
    <w:rsid w:val="00633D01"/>
    <w:rsid w:val="00634F7A"/>
    <w:rsid w:val="00643517"/>
    <w:rsid w:val="00644955"/>
    <w:rsid w:val="00645749"/>
    <w:rsid w:val="00645BD1"/>
    <w:rsid w:val="006510E3"/>
    <w:rsid w:val="006524DD"/>
    <w:rsid w:val="00662053"/>
    <w:rsid w:val="00664764"/>
    <w:rsid w:val="0066790B"/>
    <w:rsid w:val="00677FE1"/>
    <w:rsid w:val="00680A02"/>
    <w:rsid w:val="0068666E"/>
    <w:rsid w:val="00687ED2"/>
    <w:rsid w:val="00694104"/>
    <w:rsid w:val="00694371"/>
    <w:rsid w:val="006945C9"/>
    <w:rsid w:val="00696878"/>
    <w:rsid w:val="006A0BAF"/>
    <w:rsid w:val="006A2895"/>
    <w:rsid w:val="006A3D72"/>
    <w:rsid w:val="006A58D5"/>
    <w:rsid w:val="006A70D0"/>
    <w:rsid w:val="006B02C2"/>
    <w:rsid w:val="006B0F91"/>
    <w:rsid w:val="006B550B"/>
    <w:rsid w:val="006C16B2"/>
    <w:rsid w:val="006C42E3"/>
    <w:rsid w:val="006C549B"/>
    <w:rsid w:val="006D1634"/>
    <w:rsid w:val="006D27FB"/>
    <w:rsid w:val="006D2F80"/>
    <w:rsid w:val="006D44A3"/>
    <w:rsid w:val="006D615F"/>
    <w:rsid w:val="006D7247"/>
    <w:rsid w:val="006E0A0E"/>
    <w:rsid w:val="006E101B"/>
    <w:rsid w:val="006E35A5"/>
    <w:rsid w:val="006F3F13"/>
    <w:rsid w:val="006F66EF"/>
    <w:rsid w:val="006F6BC3"/>
    <w:rsid w:val="006F72FD"/>
    <w:rsid w:val="00703A63"/>
    <w:rsid w:val="0070669B"/>
    <w:rsid w:val="00706879"/>
    <w:rsid w:val="00710EF6"/>
    <w:rsid w:val="00711E3E"/>
    <w:rsid w:val="00714EC8"/>
    <w:rsid w:val="00722A33"/>
    <w:rsid w:val="007326C8"/>
    <w:rsid w:val="00732BD2"/>
    <w:rsid w:val="007461E2"/>
    <w:rsid w:val="00747895"/>
    <w:rsid w:val="0075215A"/>
    <w:rsid w:val="00760700"/>
    <w:rsid w:val="00760B64"/>
    <w:rsid w:val="00763E55"/>
    <w:rsid w:val="00764304"/>
    <w:rsid w:val="00767705"/>
    <w:rsid w:val="00771F8C"/>
    <w:rsid w:val="00773C17"/>
    <w:rsid w:val="007748C3"/>
    <w:rsid w:val="007748C8"/>
    <w:rsid w:val="00776E15"/>
    <w:rsid w:val="0077723D"/>
    <w:rsid w:val="00777473"/>
    <w:rsid w:val="007841C3"/>
    <w:rsid w:val="00791497"/>
    <w:rsid w:val="007935D6"/>
    <w:rsid w:val="007951C4"/>
    <w:rsid w:val="007960DD"/>
    <w:rsid w:val="007A442D"/>
    <w:rsid w:val="007A64FB"/>
    <w:rsid w:val="007A6D11"/>
    <w:rsid w:val="007B3B5E"/>
    <w:rsid w:val="007B3D51"/>
    <w:rsid w:val="007C2377"/>
    <w:rsid w:val="007C2C7C"/>
    <w:rsid w:val="007C5DDA"/>
    <w:rsid w:val="007C5F65"/>
    <w:rsid w:val="007C7149"/>
    <w:rsid w:val="007D0608"/>
    <w:rsid w:val="007D3C3F"/>
    <w:rsid w:val="007D5E3C"/>
    <w:rsid w:val="007E6FD4"/>
    <w:rsid w:val="007F1277"/>
    <w:rsid w:val="007F433F"/>
    <w:rsid w:val="007F67CD"/>
    <w:rsid w:val="00801884"/>
    <w:rsid w:val="008036C4"/>
    <w:rsid w:val="00807783"/>
    <w:rsid w:val="008155A1"/>
    <w:rsid w:val="00816685"/>
    <w:rsid w:val="00821CE6"/>
    <w:rsid w:val="00833ADF"/>
    <w:rsid w:val="00833C61"/>
    <w:rsid w:val="0083658F"/>
    <w:rsid w:val="008411BD"/>
    <w:rsid w:val="008422B7"/>
    <w:rsid w:val="00842F33"/>
    <w:rsid w:val="008449A5"/>
    <w:rsid w:val="008523DD"/>
    <w:rsid w:val="00855C18"/>
    <w:rsid w:val="00861F2A"/>
    <w:rsid w:val="00863559"/>
    <w:rsid w:val="00865746"/>
    <w:rsid w:val="00866487"/>
    <w:rsid w:val="00867288"/>
    <w:rsid w:val="008672D9"/>
    <w:rsid w:val="008677CC"/>
    <w:rsid w:val="0087278E"/>
    <w:rsid w:val="0087279F"/>
    <w:rsid w:val="00881F74"/>
    <w:rsid w:val="00884D0A"/>
    <w:rsid w:val="00887FE3"/>
    <w:rsid w:val="0089313D"/>
    <w:rsid w:val="00893963"/>
    <w:rsid w:val="008939A3"/>
    <w:rsid w:val="0089604A"/>
    <w:rsid w:val="008A0D71"/>
    <w:rsid w:val="008A1F69"/>
    <w:rsid w:val="008A49F2"/>
    <w:rsid w:val="008B3EAE"/>
    <w:rsid w:val="008C0ACC"/>
    <w:rsid w:val="008C38AE"/>
    <w:rsid w:val="008C589D"/>
    <w:rsid w:val="008C782B"/>
    <w:rsid w:val="008E159B"/>
    <w:rsid w:val="008E3C5B"/>
    <w:rsid w:val="008E3FD7"/>
    <w:rsid w:val="008E4D01"/>
    <w:rsid w:val="008E7BCC"/>
    <w:rsid w:val="008E7E2B"/>
    <w:rsid w:val="008F7D82"/>
    <w:rsid w:val="00901EEB"/>
    <w:rsid w:val="009030AF"/>
    <w:rsid w:val="009047F6"/>
    <w:rsid w:val="0090524F"/>
    <w:rsid w:val="0090634A"/>
    <w:rsid w:val="00906D8C"/>
    <w:rsid w:val="00912AE4"/>
    <w:rsid w:val="00914EFC"/>
    <w:rsid w:val="00916854"/>
    <w:rsid w:val="00920394"/>
    <w:rsid w:val="00926015"/>
    <w:rsid w:val="0092639F"/>
    <w:rsid w:val="009267D8"/>
    <w:rsid w:val="00927ACF"/>
    <w:rsid w:val="009342AD"/>
    <w:rsid w:val="009357CC"/>
    <w:rsid w:val="009374FC"/>
    <w:rsid w:val="009403C9"/>
    <w:rsid w:val="00940568"/>
    <w:rsid w:val="00944B96"/>
    <w:rsid w:val="00946A6F"/>
    <w:rsid w:val="0095416B"/>
    <w:rsid w:val="0095655C"/>
    <w:rsid w:val="009569B4"/>
    <w:rsid w:val="00962335"/>
    <w:rsid w:val="00963CB1"/>
    <w:rsid w:val="00975F48"/>
    <w:rsid w:val="00976487"/>
    <w:rsid w:val="0098054A"/>
    <w:rsid w:val="00981139"/>
    <w:rsid w:val="00981BDE"/>
    <w:rsid w:val="00985904"/>
    <w:rsid w:val="00987F8B"/>
    <w:rsid w:val="00990FD1"/>
    <w:rsid w:val="009911A0"/>
    <w:rsid w:val="00994946"/>
    <w:rsid w:val="00995653"/>
    <w:rsid w:val="00997612"/>
    <w:rsid w:val="009A140E"/>
    <w:rsid w:val="009A2227"/>
    <w:rsid w:val="009A4DAE"/>
    <w:rsid w:val="009B02CD"/>
    <w:rsid w:val="009B3B5E"/>
    <w:rsid w:val="009B5BB4"/>
    <w:rsid w:val="009B632A"/>
    <w:rsid w:val="009B6941"/>
    <w:rsid w:val="009B69A3"/>
    <w:rsid w:val="009B6CBE"/>
    <w:rsid w:val="009B723D"/>
    <w:rsid w:val="009B74B9"/>
    <w:rsid w:val="009C3E0A"/>
    <w:rsid w:val="009C3F67"/>
    <w:rsid w:val="009C47AA"/>
    <w:rsid w:val="009C57C1"/>
    <w:rsid w:val="009C61B0"/>
    <w:rsid w:val="009D0758"/>
    <w:rsid w:val="009D1315"/>
    <w:rsid w:val="009D21B3"/>
    <w:rsid w:val="009D4FFC"/>
    <w:rsid w:val="009D6E8C"/>
    <w:rsid w:val="009E0A2C"/>
    <w:rsid w:val="009E1276"/>
    <w:rsid w:val="009E1755"/>
    <w:rsid w:val="009E2EF3"/>
    <w:rsid w:val="009E3AC1"/>
    <w:rsid w:val="009E5461"/>
    <w:rsid w:val="009E5790"/>
    <w:rsid w:val="009E7070"/>
    <w:rsid w:val="009F2022"/>
    <w:rsid w:val="009F3A75"/>
    <w:rsid w:val="009F3E72"/>
    <w:rsid w:val="009F40C1"/>
    <w:rsid w:val="009F4748"/>
    <w:rsid w:val="009F6914"/>
    <w:rsid w:val="00A00009"/>
    <w:rsid w:val="00A02404"/>
    <w:rsid w:val="00A0377B"/>
    <w:rsid w:val="00A045A6"/>
    <w:rsid w:val="00A128C3"/>
    <w:rsid w:val="00A12DD9"/>
    <w:rsid w:val="00A13D2C"/>
    <w:rsid w:val="00A14897"/>
    <w:rsid w:val="00A161CF"/>
    <w:rsid w:val="00A20AE0"/>
    <w:rsid w:val="00A265D6"/>
    <w:rsid w:val="00A4146D"/>
    <w:rsid w:val="00A44F7F"/>
    <w:rsid w:val="00A52711"/>
    <w:rsid w:val="00A54AE7"/>
    <w:rsid w:val="00A5503D"/>
    <w:rsid w:val="00A610A4"/>
    <w:rsid w:val="00A67A7B"/>
    <w:rsid w:val="00A72FB1"/>
    <w:rsid w:val="00A74DD0"/>
    <w:rsid w:val="00A77EC9"/>
    <w:rsid w:val="00A90B8E"/>
    <w:rsid w:val="00A94178"/>
    <w:rsid w:val="00A953DD"/>
    <w:rsid w:val="00A96622"/>
    <w:rsid w:val="00A97867"/>
    <w:rsid w:val="00AA2521"/>
    <w:rsid w:val="00AA466E"/>
    <w:rsid w:val="00AB1FA7"/>
    <w:rsid w:val="00AB64C3"/>
    <w:rsid w:val="00AC2737"/>
    <w:rsid w:val="00AC4855"/>
    <w:rsid w:val="00AD0100"/>
    <w:rsid w:val="00AD16F8"/>
    <w:rsid w:val="00AD7D2B"/>
    <w:rsid w:val="00AE079A"/>
    <w:rsid w:val="00AE5759"/>
    <w:rsid w:val="00AE70D5"/>
    <w:rsid w:val="00AF1C40"/>
    <w:rsid w:val="00AF322D"/>
    <w:rsid w:val="00AF6684"/>
    <w:rsid w:val="00B00061"/>
    <w:rsid w:val="00B20DA8"/>
    <w:rsid w:val="00B21998"/>
    <w:rsid w:val="00B2397B"/>
    <w:rsid w:val="00B27647"/>
    <w:rsid w:val="00B31562"/>
    <w:rsid w:val="00B318FB"/>
    <w:rsid w:val="00B3329C"/>
    <w:rsid w:val="00B40DA1"/>
    <w:rsid w:val="00B43582"/>
    <w:rsid w:val="00B44425"/>
    <w:rsid w:val="00B44922"/>
    <w:rsid w:val="00B4731C"/>
    <w:rsid w:val="00B51219"/>
    <w:rsid w:val="00B513E9"/>
    <w:rsid w:val="00B52E8C"/>
    <w:rsid w:val="00B55FB8"/>
    <w:rsid w:val="00B70913"/>
    <w:rsid w:val="00B7203D"/>
    <w:rsid w:val="00B760B5"/>
    <w:rsid w:val="00B81E62"/>
    <w:rsid w:val="00B92891"/>
    <w:rsid w:val="00B93772"/>
    <w:rsid w:val="00B952BC"/>
    <w:rsid w:val="00B954A0"/>
    <w:rsid w:val="00BA1FDF"/>
    <w:rsid w:val="00BA3FE5"/>
    <w:rsid w:val="00BA6A59"/>
    <w:rsid w:val="00BA7597"/>
    <w:rsid w:val="00BA75BD"/>
    <w:rsid w:val="00BB1846"/>
    <w:rsid w:val="00BB7FD8"/>
    <w:rsid w:val="00BC09C0"/>
    <w:rsid w:val="00BC09C9"/>
    <w:rsid w:val="00BC539B"/>
    <w:rsid w:val="00BC5455"/>
    <w:rsid w:val="00BC6C6F"/>
    <w:rsid w:val="00BC75F2"/>
    <w:rsid w:val="00BD0BA5"/>
    <w:rsid w:val="00BD0D84"/>
    <w:rsid w:val="00BE3FBC"/>
    <w:rsid w:val="00BE4B90"/>
    <w:rsid w:val="00BE7F8E"/>
    <w:rsid w:val="00BF08BA"/>
    <w:rsid w:val="00BF22B3"/>
    <w:rsid w:val="00BF3542"/>
    <w:rsid w:val="00C055A9"/>
    <w:rsid w:val="00C05E50"/>
    <w:rsid w:val="00C10BB3"/>
    <w:rsid w:val="00C1147F"/>
    <w:rsid w:val="00C2041D"/>
    <w:rsid w:val="00C214E5"/>
    <w:rsid w:val="00C24BFD"/>
    <w:rsid w:val="00C251D1"/>
    <w:rsid w:val="00C35F68"/>
    <w:rsid w:val="00C407B0"/>
    <w:rsid w:val="00C410A7"/>
    <w:rsid w:val="00C41369"/>
    <w:rsid w:val="00C42165"/>
    <w:rsid w:val="00C4275E"/>
    <w:rsid w:val="00C50180"/>
    <w:rsid w:val="00C506B2"/>
    <w:rsid w:val="00C50DE3"/>
    <w:rsid w:val="00C5422F"/>
    <w:rsid w:val="00C5596F"/>
    <w:rsid w:val="00C563F7"/>
    <w:rsid w:val="00C60743"/>
    <w:rsid w:val="00C60842"/>
    <w:rsid w:val="00C623EB"/>
    <w:rsid w:val="00C645B1"/>
    <w:rsid w:val="00C64604"/>
    <w:rsid w:val="00C75347"/>
    <w:rsid w:val="00C75D71"/>
    <w:rsid w:val="00C763FB"/>
    <w:rsid w:val="00C80986"/>
    <w:rsid w:val="00C812A2"/>
    <w:rsid w:val="00C81494"/>
    <w:rsid w:val="00C82BB7"/>
    <w:rsid w:val="00C853DF"/>
    <w:rsid w:val="00C85C69"/>
    <w:rsid w:val="00C91DD3"/>
    <w:rsid w:val="00C94BA0"/>
    <w:rsid w:val="00C9610C"/>
    <w:rsid w:val="00C961DE"/>
    <w:rsid w:val="00CA383B"/>
    <w:rsid w:val="00CA4381"/>
    <w:rsid w:val="00CA491D"/>
    <w:rsid w:val="00CA6235"/>
    <w:rsid w:val="00CB1246"/>
    <w:rsid w:val="00CB4A7C"/>
    <w:rsid w:val="00CC0315"/>
    <w:rsid w:val="00CC14D5"/>
    <w:rsid w:val="00CC7983"/>
    <w:rsid w:val="00CD32FD"/>
    <w:rsid w:val="00CD369C"/>
    <w:rsid w:val="00CD38B4"/>
    <w:rsid w:val="00CD7E53"/>
    <w:rsid w:val="00CE28B4"/>
    <w:rsid w:val="00CE5F4B"/>
    <w:rsid w:val="00CF52CD"/>
    <w:rsid w:val="00CF6D3B"/>
    <w:rsid w:val="00D0114F"/>
    <w:rsid w:val="00D103E4"/>
    <w:rsid w:val="00D11894"/>
    <w:rsid w:val="00D128BF"/>
    <w:rsid w:val="00D224A0"/>
    <w:rsid w:val="00D23504"/>
    <w:rsid w:val="00D2355A"/>
    <w:rsid w:val="00D25652"/>
    <w:rsid w:val="00D257C6"/>
    <w:rsid w:val="00D337D5"/>
    <w:rsid w:val="00D34A4D"/>
    <w:rsid w:val="00D43227"/>
    <w:rsid w:val="00D43B26"/>
    <w:rsid w:val="00D460A3"/>
    <w:rsid w:val="00D46BE4"/>
    <w:rsid w:val="00D61017"/>
    <w:rsid w:val="00D613BE"/>
    <w:rsid w:val="00D65213"/>
    <w:rsid w:val="00D67745"/>
    <w:rsid w:val="00D7250C"/>
    <w:rsid w:val="00D72ACB"/>
    <w:rsid w:val="00D73EFB"/>
    <w:rsid w:val="00D83CE3"/>
    <w:rsid w:val="00D85FA4"/>
    <w:rsid w:val="00D90C87"/>
    <w:rsid w:val="00D91881"/>
    <w:rsid w:val="00D92AC9"/>
    <w:rsid w:val="00D93961"/>
    <w:rsid w:val="00D95CBB"/>
    <w:rsid w:val="00D965D3"/>
    <w:rsid w:val="00D96858"/>
    <w:rsid w:val="00D97474"/>
    <w:rsid w:val="00D97539"/>
    <w:rsid w:val="00DA0A08"/>
    <w:rsid w:val="00DA28A7"/>
    <w:rsid w:val="00DA4AD1"/>
    <w:rsid w:val="00DA66EC"/>
    <w:rsid w:val="00DB1791"/>
    <w:rsid w:val="00DB232A"/>
    <w:rsid w:val="00DB3F52"/>
    <w:rsid w:val="00DB5F30"/>
    <w:rsid w:val="00DB7796"/>
    <w:rsid w:val="00DC29C6"/>
    <w:rsid w:val="00DC31BB"/>
    <w:rsid w:val="00DC48E9"/>
    <w:rsid w:val="00DC5373"/>
    <w:rsid w:val="00DC606A"/>
    <w:rsid w:val="00DC6202"/>
    <w:rsid w:val="00DC6535"/>
    <w:rsid w:val="00DD33A4"/>
    <w:rsid w:val="00DD7913"/>
    <w:rsid w:val="00DE0BD4"/>
    <w:rsid w:val="00DE4A9B"/>
    <w:rsid w:val="00DF1FCC"/>
    <w:rsid w:val="00DF2A95"/>
    <w:rsid w:val="00DF3CAA"/>
    <w:rsid w:val="00E00018"/>
    <w:rsid w:val="00E0206C"/>
    <w:rsid w:val="00E040A1"/>
    <w:rsid w:val="00E05CBC"/>
    <w:rsid w:val="00E070AC"/>
    <w:rsid w:val="00E10B55"/>
    <w:rsid w:val="00E1155E"/>
    <w:rsid w:val="00E13434"/>
    <w:rsid w:val="00E13500"/>
    <w:rsid w:val="00E14BFE"/>
    <w:rsid w:val="00E20B7D"/>
    <w:rsid w:val="00E24C1E"/>
    <w:rsid w:val="00E254D4"/>
    <w:rsid w:val="00E26276"/>
    <w:rsid w:val="00E2655E"/>
    <w:rsid w:val="00E271B1"/>
    <w:rsid w:val="00E342F3"/>
    <w:rsid w:val="00E52702"/>
    <w:rsid w:val="00E601A3"/>
    <w:rsid w:val="00E604E6"/>
    <w:rsid w:val="00E60952"/>
    <w:rsid w:val="00E636A6"/>
    <w:rsid w:val="00E64D5D"/>
    <w:rsid w:val="00E673CB"/>
    <w:rsid w:val="00E712A3"/>
    <w:rsid w:val="00E74388"/>
    <w:rsid w:val="00E767F1"/>
    <w:rsid w:val="00E77AF2"/>
    <w:rsid w:val="00E81709"/>
    <w:rsid w:val="00E83CAF"/>
    <w:rsid w:val="00E83F0A"/>
    <w:rsid w:val="00E92B34"/>
    <w:rsid w:val="00E92D99"/>
    <w:rsid w:val="00E9392D"/>
    <w:rsid w:val="00E967DF"/>
    <w:rsid w:val="00EA2870"/>
    <w:rsid w:val="00EB1C23"/>
    <w:rsid w:val="00EB46D6"/>
    <w:rsid w:val="00EB4C95"/>
    <w:rsid w:val="00EB74E6"/>
    <w:rsid w:val="00EB7B58"/>
    <w:rsid w:val="00EC0D6C"/>
    <w:rsid w:val="00EC1900"/>
    <w:rsid w:val="00EC1F91"/>
    <w:rsid w:val="00ED1577"/>
    <w:rsid w:val="00ED2947"/>
    <w:rsid w:val="00ED4B6B"/>
    <w:rsid w:val="00EE1540"/>
    <w:rsid w:val="00EE197E"/>
    <w:rsid w:val="00EE6A10"/>
    <w:rsid w:val="00EE6BBA"/>
    <w:rsid w:val="00EE6F6F"/>
    <w:rsid w:val="00EF2B16"/>
    <w:rsid w:val="00EF4D17"/>
    <w:rsid w:val="00EF6AB2"/>
    <w:rsid w:val="00F006CE"/>
    <w:rsid w:val="00F00D96"/>
    <w:rsid w:val="00F04C81"/>
    <w:rsid w:val="00F05C94"/>
    <w:rsid w:val="00F077AB"/>
    <w:rsid w:val="00F17528"/>
    <w:rsid w:val="00F23D7C"/>
    <w:rsid w:val="00F24616"/>
    <w:rsid w:val="00F2513B"/>
    <w:rsid w:val="00F27840"/>
    <w:rsid w:val="00F31F8D"/>
    <w:rsid w:val="00F36C8D"/>
    <w:rsid w:val="00F413CC"/>
    <w:rsid w:val="00F417EB"/>
    <w:rsid w:val="00F422CB"/>
    <w:rsid w:val="00F42E79"/>
    <w:rsid w:val="00F436D9"/>
    <w:rsid w:val="00F444A7"/>
    <w:rsid w:val="00F47F7D"/>
    <w:rsid w:val="00F50B0A"/>
    <w:rsid w:val="00F51E02"/>
    <w:rsid w:val="00F56D5C"/>
    <w:rsid w:val="00F60FD2"/>
    <w:rsid w:val="00F646F1"/>
    <w:rsid w:val="00F723B9"/>
    <w:rsid w:val="00F731E0"/>
    <w:rsid w:val="00F7386D"/>
    <w:rsid w:val="00F80DA3"/>
    <w:rsid w:val="00F83702"/>
    <w:rsid w:val="00F948CA"/>
    <w:rsid w:val="00F954BF"/>
    <w:rsid w:val="00F956A4"/>
    <w:rsid w:val="00F978F1"/>
    <w:rsid w:val="00FA1858"/>
    <w:rsid w:val="00FA2249"/>
    <w:rsid w:val="00FA26E5"/>
    <w:rsid w:val="00FA2833"/>
    <w:rsid w:val="00FA3E94"/>
    <w:rsid w:val="00FB604B"/>
    <w:rsid w:val="00FC01C4"/>
    <w:rsid w:val="00FC163A"/>
    <w:rsid w:val="00FC2904"/>
    <w:rsid w:val="00FC4A7C"/>
    <w:rsid w:val="00FC5E2B"/>
    <w:rsid w:val="00FC7C70"/>
    <w:rsid w:val="00FD09DC"/>
    <w:rsid w:val="00FD18F0"/>
    <w:rsid w:val="00FD5985"/>
    <w:rsid w:val="00FE1574"/>
    <w:rsid w:val="00FE334F"/>
    <w:rsid w:val="00FE6ECE"/>
    <w:rsid w:val="00FF646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481" v:ext="edit"/>
    <o:shapelayout v:ext="edit">
      <o:idmap data="1" v:ext="edit"/>
    </o:shapelayout>
  </w:shapeDefaults>
  <w:decimalSymbol w:val=","/>
  <w:listSeparator w:val=";"/>
  <w14:docId w14:val="5594D66A"/>
  <w15:docId w15:val="{2506F405-6D9F-4F13-8CD9-824B7D34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cs="Times New Roman" w:eastAsia="Times New Roman" w:hAnsi="Arial"/>
        <w:sz w:val="24"/>
        <w:szCs w:val="24"/>
        <w:lang w:bidi="ar-SA" w:eastAsia="fr-FR" w:val="fr-FR"/>
      </w:rPr>
    </w:rPrDefault>
    <w:pPrDefault/>
  </w:docDefaults>
  <w:latentStyles w:count="377" w:defLockedState="0" w:defQFormat="0" w:defSemiHidden="0" w:defUIPriority="99" w:defUnhideWhenUsed="0">
    <w:lsdException w:name="Normal" w:qFormat="1" w:uiPriority="0"/>
    <w:lsdException w:name="heading 1" w:qFormat="1" w:uiPriority="0"/>
    <w:lsdException w:name="heading 2" w:uiPriority="0"/>
    <w:lsdException w:name="heading 3" w:qFormat="1" w:uiPriority="0"/>
    <w:lsdException w:name="heading 4" w:qFormat="1" w:uiPriority="0"/>
    <w:lsdException w:name="heading 5" w:qFormat="1" w:uiPriority="0"/>
    <w:lsdException w:name="heading 6" w:qFormat="1" w:uiPriority="0"/>
    <w:lsdException w:name="heading 7" w:qFormat="1" w:uiPriority="0"/>
    <w:lsdException w:name="heading 8" w:qFormat="1" w:uiPriority="0"/>
    <w:lsdException w:name="heading 9" w:qFormat="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locked="1"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locked="1"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1" w:name="line number" w:semiHidden="1" w:unhideWhenUsed="1"/>
    <w:lsdException w:name="page number" w:semiHidden="1" w:unhideWhenUsed="1"/>
    <w:lsdException w:name="endnote reference" w:semiHidden="1" w:unhideWhenUsed="1"/>
    <w:lsdException w:name="endnote text" w:semiHidden="1" w:unhideWhenUsed="1"/>
    <w:lsdException w:locked="1" w:name="table of authorities" w:semiHidden="1" w:unhideWhenUsed="1"/>
    <w:lsdException w:locked="1"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uiPriority="10"/>
    <w:lsdException w:name="Closing" w:semiHidden="1" w:unhideWhenUsed="1"/>
    <w:lsdException w:locked="1"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uiPriority="11"/>
    <w:lsdException w:locked="1" w:name="Salutation" w:semiHidden="1" w:unhideWhenUsed="1"/>
    <w:lsdException w:name="Date" w:semiHidden="1" w:unhideWhenUsed="1"/>
    <w:lsdException w:locked="1" w:name="Body Text First Indent" w:semiHidden="1" w:unhideWhenUsed="1"/>
    <w:lsdException w:locked="1" w:name="Body Text First Indent 2" w:semiHidden="1" w:unhideWhenUsed="1"/>
    <w:lsdException w:locked="1" w:name="Note Heading" w:semiHidden="1" w:unhideWhenUsed="1"/>
    <w:lsdException w:name="Body Text 2" w:semiHidden="1" w:unhideWhenUsed="1"/>
    <w:lsdException w:name="Body Text 3" w:semiHidden="1" w:unhideWhenUsed="1"/>
    <w:lsdException w:name="Body Text Indent 2" w:semiHidden="1" w:unhideWhenUsed="1"/>
    <w:lsdException w:locked="1" w:name="Body Text Indent 3" w:semiHidden="1" w:unhideWhenUsed="1"/>
    <w:lsdException w:locked="1" w:name="Block Text" w:semiHidden="1" w:uiPriority="0" w:unhideWhenUsed="1"/>
    <w:lsdException w:name="Hyperlink" w:semiHidden="1" w:unhideWhenUsed="1"/>
    <w:lsdException w:name="FollowedHyperlink" w:semiHidden="1" w:unhideWhenUsed="1"/>
    <w:lsdException w:name="Strong" w:qFormat="1" w:uiPriority="22"/>
    <w:lsdException w:name="Emphasis" w:uiPriority="20"/>
    <w:lsdException w:name="Document Map" w:semiHidden="1" w:unhideWhenUsed="1"/>
    <w:lsdException w:locked="1" w:name="Plain Text" w:semiHidden="1" w:unhideWhenUsed="1"/>
    <w:lsdException w:locked="1" w:name="E-mail Signature" w:semiHidden="1" w:unhideWhenUsed="1"/>
    <w:lsdException w:name="HTML Top of Form" w:semiHidden="1" w:unhideWhenUsed="1"/>
    <w:lsdException w:name="HTML Bottom of Form" w:semiHidden="1" w:unhideWhenUsed="1"/>
    <w:lsdException w:locked="1"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locked="1" w:name="HTML Preformatted" w:semiHidden="1" w:unhideWhenUsed="1"/>
    <w:lsdException w:name="HTML Sample" w:semiHidden="1" w:unhideWhenUsed="1"/>
    <w:lsdException w:locked="1"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locked="1" w:name="Outline List 1" w:semiHidden="1" w:unhideWhenUsed="1"/>
    <w:lsdException w:locked="1" w:name="Outline List 2" w:semiHidden="1" w:unhideWhenUsed="1"/>
    <w:lsdException w:locked="1" w:name="Outline List 3" w:semiHidden="1" w:unhideWhenUsed="1"/>
    <w:lsdException w:locked="1" w:name="Table Simple 1" w:semiHidden="1" w:unhideWhenUsed="1"/>
    <w:lsdException w:locked="1" w:name="Table Simple 2" w:semiHidden="1" w:unhideWhenUsed="1"/>
    <w:lsdException w:locked="1" w:name="Table Simple 3" w:semiHidden="1" w:unhideWhenUsed="1"/>
    <w:lsdException w:locked="1" w:name="Table Classic 1" w:semiHidden="1" w:unhideWhenUsed="1"/>
    <w:lsdException w:locked="1" w:name="Table Classic 2" w:semiHidden="1" w:unhideWhenUsed="1"/>
    <w:lsdException w:locked="1" w:name="Table Classic 3" w:semiHidden="1" w:unhideWhenUsed="1"/>
    <w:lsdException w:locked="1" w:name="Table Classic 4" w:semiHidden="1" w:unhideWhenUsed="1"/>
    <w:lsdException w:locked="1" w:name="Table Colorful 1" w:semiHidden="1" w:unhideWhenUsed="1"/>
    <w:lsdException w:locked="1" w:name="Table Colorful 2" w:semiHidden="1" w:unhideWhenUsed="1"/>
    <w:lsdException w:locked="1" w:name="Table Colorful 3" w:semiHidden="1" w:unhideWhenUsed="1"/>
    <w:lsdException w:locked="1" w:name="Table Columns 1" w:semiHidden="1" w:unhideWhenUsed="1"/>
    <w:lsdException w:locked="1" w:name="Table Columns 2" w:semiHidden="1" w:unhideWhenUsed="1"/>
    <w:lsdException w:locked="1" w:name="Table Columns 3" w:semiHidden="1" w:unhideWhenUsed="1"/>
    <w:lsdException w:locked="1" w:name="Table Columns 4" w:semiHidden="1" w:unhideWhenUsed="1"/>
    <w:lsdException w:locked="1" w:name="Table Columns 5" w:semiHidden="1" w:unhideWhenUsed="1"/>
    <w:lsdException w:locked="1" w:name="Table Grid 1" w:semiHidden="1" w:unhideWhenUsed="1"/>
    <w:lsdException w:locked="1" w:name="Table Grid 2" w:semiHidden="1" w:unhideWhenUsed="1"/>
    <w:lsdException w:locked="1" w:name="Table Grid 3" w:semiHidden="1" w:unhideWhenUsed="1"/>
    <w:lsdException w:locked="1" w:name="Table Grid 4" w:semiHidden="1" w:unhideWhenUsed="1"/>
    <w:lsdException w:locked="1" w:name="Table Grid 5" w:semiHidden="1" w:unhideWhenUsed="1"/>
    <w:lsdException w:locked="1" w:name="Table Grid 6" w:semiHidden="1" w:unhideWhenUsed="1"/>
    <w:lsdException w:locked="1" w:name="Table Grid 7" w:semiHidden="1" w:unhideWhenUsed="1"/>
    <w:lsdException w:locked="1" w:name="Table Grid 8" w:semiHidden="1" w:unhideWhenUsed="1"/>
    <w:lsdException w:locked="1" w:name="Table List 1" w:semiHidden="1" w:unhideWhenUsed="1"/>
    <w:lsdException w:locked="1" w:name="Table List 2" w:semiHidden="1" w:unhideWhenUsed="1"/>
    <w:lsdException w:locked="1" w:name="Table List 3" w:semiHidden="1" w:unhideWhenUsed="1"/>
    <w:lsdException w:locked="1" w:name="Table List 4" w:semiHidden="1" w:unhideWhenUsed="1"/>
    <w:lsdException w:locked="1" w:name="Table List 5" w:semiHidden="1" w:unhideWhenUsed="1"/>
    <w:lsdException w:locked="1" w:name="Table List 6" w:semiHidden="1" w:unhideWhenUsed="1"/>
    <w:lsdException w:locked="1" w:name="Table List 7" w:semiHidden="1" w:unhideWhenUsed="1"/>
    <w:lsdException w:locked="1" w:name="Table List 8" w:semiHidden="1" w:unhideWhenUsed="1"/>
    <w:lsdException w:locked="1" w:name="Table 3D effects 1" w:semiHidden="1" w:unhideWhenUsed="1"/>
    <w:lsdException w:locked="1" w:name="Table 3D effects 2" w:semiHidden="1" w:unhideWhenUsed="1"/>
    <w:lsdException w:locked="1" w:name="Table 3D effects 3" w:semiHidden="1" w:unhideWhenUsed="1"/>
    <w:lsdException w:locked="1" w:name="Table Contemporary" w:semiHidden="1" w:unhideWhenUsed="1"/>
    <w:lsdException w:locked="1" w:name="Table Elegant" w:semiHidden="1" w:unhideWhenUsed="1"/>
    <w:lsdException w:locked="1" w:name="Table Professional" w:semiHidden="1" w:unhideWhenUsed="1"/>
    <w:lsdException w:locked="1" w:name="Table Subtle 1" w:semiHidden="1" w:unhideWhenUsed="1"/>
    <w:lsdException w:locked="1" w:name="Table Subtle 2" w:semiHidden="1" w:unhideWhenUsed="1"/>
    <w:lsdException w:locked="1" w:name="Table Web 1" w:semiHidden="1" w:unhideWhenUsed="1"/>
    <w:lsdException w:locked="1" w:name="Table Web 2" w:semiHidden="1" w:unhideWhenUsed="1"/>
    <w:lsdException w:locked="1" w:name="Table Web 3" w:semiHidden="1" w:unhideWhenUsed="1"/>
    <w:lsdException w:name="Balloon Text" w:semiHidden="1" w:unhideWhenUsed="1"/>
    <w:lsdException w:name="Table Grid" w:uiPriority="59"/>
    <w:lsdException w:locked="1" w:name="Table Theme" w:semiHidden="1" w:unhideWhenUsed="1"/>
    <w:lsdException w:locked="1" w:name="Placeholder Text" w:semiHidden="1"/>
    <w:lsdException w:locked="1" w:name="No Spacing" w:uiPriority="1"/>
    <w:lsdException w:locked="1" w:name="Light Shading" w:uiPriority="60"/>
    <w:lsdException w:locked="1" w:name="Light List" w:uiPriority="61"/>
    <w:lsdException w:locked="1" w:name="Light Grid" w:uiPriority="62"/>
    <w:lsdException w:locked="1" w:name="Medium Shading 1" w:uiPriority="63"/>
    <w:lsdException w:locked="1" w:name="Medium Shading 2" w:uiPriority="64"/>
    <w:lsdException w:locked="1" w:name="Medium List 1" w:uiPriority="65"/>
    <w:lsdException w:locked="1" w:name="Medium List 2" w:uiPriority="66"/>
    <w:lsdException w:locked="1" w:name="Medium Grid 1" w:uiPriority="67"/>
    <w:lsdException w:locked="1" w:name="Medium Grid 2" w:uiPriority="68"/>
    <w:lsdException w:locked="1" w:name="Medium Grid 3" w:uiPriority="69"/>
    <w:lsdException w:locked="1" w:name="Dark List" w:uiPriority="70"/>
    <w:lsdException w:locked="1" w:name="Colorful Shading" w:uiPriority="71"/>
    <w:lsdException w:locked="1" w:name="Colorful List" w:uiPriority="72"/>
    <w:lsdException w:locked="1" w:name="Colorful Grid" w:uiPriority="73"/>
    <w:lsdException w:locked="1" w:name="Light Shading Accent 1" w:uiPriority="60"/>
    <w:lsdException w:locked="1" w:name="Light List Accent 1" w:uiPriority="61"/>
    <w:lsdException w:locked="1" w:name="Light Grid Accent 1" w:uiPriority="62"/>
    <w:lsdException w:locked="1" w:name="Medium Shading 1 Accent 1" w:uiPriority="63"/>
    <w:lsdException w:locked="1" w:name="Medium Shading 2 Accent 1" w:uiPriority="64"/>
    <w:lsdException w:locked="1" w:name="Medium List 1 Accent 1" w:uiPriority="65"/>
    <w:lsdException w:name="Revision" w:semiHidden="1"/>
    <w:lsdException w:locked="1" w:name="List Paragraph" w:qFormat="1" w:uiPriority="34"/>
    <w:lsdException w:name="Quote" w:uiPriority="29"/>
    <w:lsdException w:name="Intense Quote" w:uiPriority="30"/>
    <w:lsdException w:locked="1" w:name="Medium List 2 Accent 1" w:uiPriority="66"/>
    <w:lsdException w:locked="1" w:name="Medium Grid 1 Accent 1" w:uiPriority="67"/>
    <w:lsdException w:locked="1" w:name="Medium Grid 2 Accent 1" w:uiPriority="68"/>
    <w:lsdException w:locked="1" w:name="Medium Grid 3 Accent 1" w:uiPriority="69"/>
    <w:lsdException w:locked="1" w:name="Dark List Accent 1" w:uiPriority="70"/>
    <w:lsdException w:locked="1" w:name="Colorful Shading Accent 1" w:uiPriority="71"/>
    <w:lsdException w:locked="1" w:name="Colorful List Accent 1" w:uiPriority="72"/>
    <w:lsdException w:locked="1" w:name="Colorful Grid Accent 1" w:uiPriority="73"/>
    <w:lsdException w:locked="1" w:name="Light Shading Accent 2" w:uiPriority="60"/>
    <w:lsdException w:locked="1" w:name="Light List Accent 2" w:uiPriority="61"/>
    <w:lsdException w:locked="1" w:name="Light Grid Accent 2" w:uiPriority="62"/>
    <w:lsdException w:locked="1" w:name="Medium Shading 1 Accent 2" w:uiPriority="63"/>
    <w:lsdException w:locked="1" w:name="Medium Shading 2 Accent 2" w:uiPriority="64"/>
    <w:lsdException w:locked="1" w:name="Medium List 1 Accent 2" w:uiPriority="65"/>
    <w:lsdException w:locked="1" w:name="Medium List 2 Accent 2" w:uiPriority="66"/>
    <w:lsdException w:locked="1" w:name="Medium Grid 1 Accent 2" w:uiPriority="67"/>
    <w:lsdException w:locked="1" w:name="Medium Grid 2 Accent 2" w:uiPriority="68"/>
    <w:lsdException w:locked="1" w:name="Medium Grid 3 Accent 2" w:uiPriority="69"/>
    <w:lsdException w:locked="1" w:name="Dark List Accent 2" w:uiPriority="70"/>
    <w:lsdException w:locked="1" w:name="Colorful Shading Accent 2" w:uiPriority="71"/>
    <w:lsdException w:locked="1" w:name="Colorful List Accent 2" w:uiPriority="72"/>
    <w:lsdException w:locked="1" w:name="Colorful Grid Accent 2" w:uiPriority="73"/>
    <w:lsdException w:locked="1" w:name="Light Shading Accent 3" w:uiPriority="60"/>
    <w:lsdException w:locked="1" w:name="Light List Accent 3" w:uiPriority="61"/>
    <w:lsdException w:locked="1" w:name="Light Grid Accent 3" w:uiPriority="62"/>
    <w:lsdException w:locked="1" w:name="Medium Shading 1 Accent 3" w:uiPriority="63"/>
    <w:lsdException w:locked="1" w:name="Medium Shading 2 Accent 3" w:uiPriority="64"/>
    <w:lsdException w:locked="1" w:name="Medium List 1 Accent 3" w:uiPriority="65"/>
    <w:lsdException w:locked="1" w:name="Medium List 2 Accent 3" w:uiPriority="66"/>
    <w:lsdException w:locked="1" w:name="Medium Grid 1 Accent 3" w:uiPriority="67"/>
    <w:lsdException w:locked="1" w:name="Medium Grid 2 Accent 3" w:uiPriority="68"/>
    <w:lsdException w:locked="1" w:name="Medium Grid 3 Accent 3" w:uiPriority="69"/>
    <w:lsdException w:locked="1" w:name="Dark List Accent 3" w:uiPriority="70"/>
    <w:lsdException w:locked="1" w:name="Colorful Shading Accent 3" w:uiPriority="71"/>
    <w:lsdException w:locked="1" w:name="Colorful List Accent 3" w:uiPriority="72"/>
    <w:lsdException w:locked="1" w:name="Colorful Grid Accent 3" w:uiPriority="73"/>
    <w:lsdException w:locked="1" w:name="Light Shading Accent 4" w:uiPriority="60"/>
    <w:lsdException w:locked="1" w:name="Light List Accent 4" w:uiPriority="61"/>
    <w:lsdException w:locked="1" w:name="Light Grid Accent 4" w:uiPriority="62"/>
    <w:lsdException w:locked="1" w:name="Medium Shading 1 Accent 4" w:uiPriority="63"/>
    <w:lsdException w:locked="1" w:name="Medium Shading 2 Accent 4" w:uiPriority="64"/>
    <w:lsdException w:locked="1" w:name="Medium List 1 Accent 4" w:uiPriority="65"/>
    <w:lsdException w:locked="1" w:name="Medium List 2 Accent 4" w:uiPriority="66"/>
    <w:lsdException w:locked="1" w:name="Medium Grid 1 Accent 4" w:uiPriority="67"/>
    <w:lsdException w:locked="1" w:name="Medium Grid 2 Accent 4" w:uiPriority="68"/>
    <w:lsdException w:locked="1" w:name="Medium Grid 3 Accent 4" w:uiPriority="69"/>
    <w:lsdException w:locked="1" w:name="Dark List Accent 4" w:uiPriority="70"/>
    <w:lsdException w:locked="1" w:name="Colorful Shading Accent 4" w:uiPriority="71"/>
    <w:lsdException w:locked="1" w:name="Colorful List Accent 4" w:uiPriority="72"/>
    <w:lsdException w:locked="1" w:name="Colorful Grid Accent 4" w:uiPriority="73"/>
    <w:lsdException w:locked="1" w:name="Light Shading Accent 5" w:uiPriority="60"/>
    <w:lsdException w:locked="1" w:name="Light List Accent 5" w:uiPriority="61"/>
    <w:lsdException w:locked="1" w:name="Light Grid Accent 5" w:uiPriority="62"/>
    <w:lsdException w:locked="1" w:name="Medium Shading 1 Accent 5" w:uiPriority="63"/>
    <w:lsdException w:locked="1" w:name="Medium Shading 2 Accent 5" w:uiPriority="64"/>
    <w:lsdException w:locked="1" w:name="Medium List 1 Accent 5" w:uiPriority="65"/>
    <w:lsdException w:locked="1" w:name="Medium List 2 Accent 5" w:uiPriority="66"/>
    <w:lsdException w:locked="1" w:name="Medium Grid 1 Accent 5" w:uiPriority="67"/>
    <w:lsdException w:locked="1" w:name="Medium Grid 2 Accent 5" w:uiPriority="68"/>
    <w:lsdException w:locked="1" w:name="Medium Grid 3 Accent 5" w:uiPriority="69"/>
    <w:lsdException w:locked="1" w:name="Dark List Accent 5" w:uiPriority="70"/>
    <w:lsdException w:locked="1" w:name="Colorful Shading Accent 5" w:uiPriority="71"/>
    <w:lsdException w:locked="1" w:name="Colorful List Accent 5" w:uiPriority="72"/>
    <w:lsdException w:locked="1" w:name="Colorful Grid Accent 5" w:uiPriority="73"/>
    <w:lsdException w:locked="1" w:name="Light Shading Accent 6" w:uiPriority="60"/>
    <w:lsdException w:locked="1" w:name="Light List Accent 6" w:uiPriority="61"/>
    <w:lsdException w:locked="1" w:name="Light Grid Accent 6" w:uiPriority="62"/>
    <w:lsdException w:locked="1" w:name="Medium Shading 1 Accent 6" w:uiPriority="63"/>
    <w:lsdException w:locked="1" w:name="Medium Shading 2 Accent 6" w:uiPriority="64"/>
    <w:lsdException w:locked="1" w:name="Medium List 1 Accent 6" w:uiPriority="65"/>
    <w:lsdException w:locked="1" w:name="Medium List 2 Accent 6" w:uiPriority="66"/>
    <w:lsdException w:locked="1" w:name="Medium Grid 1 Accent 6" w:uiPriority="67"/>
    <w:lsdException w:locked="1" w:name="Medium Grid 2 Accent 6" w:uiPriority="68"/>
    <w:lsdException w:locked="1" w:name="Medium Grid 3 Accent 6" w:uiPriority="69"/>
    <w:lsdException w:locked="1" w:name="Dark List Accent 6" w:uiPriority="70"/>
    <w:lsdException w:locked="1" w:name="Colorful Shading Accent 6" w:uiPriority="71"/>
    <w:lsdException w:locked="1" w:name="Colorful List Accent 6" w:uiPriority="72"/>
    <w:lsdException w:locked="1" w:name="Colorful Grid Accent 6" w:uiPriority="73"/>
    <w:lsdException w:name="Subtle Emphasis" w:uiPriority="19"/>
    <w:lsdException w:name="Intense Emphasis" w:uiPriority="21"/>
    <w:lsdException w:locked="1" w:name="Subtle Reference" w:uiPriority="31"/>
    <w:lsdException w:locked="1" w:name="Intense Reference" w:uiPriority="32"/>
    <w:lsdException w:locked="1"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Normal" w:type="paragraph">
    <w:name w:val="Normal"/>
    <w:aliases w:val="Style : Corps de texte"/>
    <w:qFormat/>
    <w:rsid w:val="0070669B"/>
    <w:rPr>
      <w:rFonts w:ascii="Times New Roman" w:hAnsi="Times New Roman"/>
    </w:rPr>
  </w:style>
  <w:style w:styleId="Titre1" w:type="paragraph">
    <w:name w:val="heading 1"/>
    <w:aliases w:val="Style : Titre 1"/>
    <w:basedOn w:val="Normal"/>
    <w:next w:val="Normal"/>
    <w:qFormat/>
    <w:rsid w:val="006D27FB"/>
    <w:pPr>
      <w:keepNext/>
      <w:numPr>
        <w:numId w:val="1"/>
      </w:numPr>
      <w:tabs>
        <w:tab w:pos="1080" w:val="clear"/>
        <w:tab w:pos="0" w:val="num"/>
        <w:tab w:pos="567" w:val="left"/>
      </w:tabs>
      <w:spacing w:after="240" w:before="480"/>
      <w:ind w:firstLine="0" w:left="0" w:right="-652"/>
      <w:outlineLvl w:val="0"/>
    </w:pPr>
    <w:rPr>
      <w:rFonts w:ascii="Verdana" w:hAnsi="Verdana"/>
      <w:b/>
      <w:caps/>
      <w:szCs w:val="28"/>
    </w:rPr>
  </w:style>
  <w:style w:styleId="Titre2" w:type="paragraph">
    <w:name w:val="heading 2"/>
    <w:aliases w:val="Style : Titre 2"/>
    <w:basedOn w:val="Normal"/>
    <w:next w:val="Normal"/>
    <w:autoRedefine/>
    <w:rsid w:val="00243770"/>
    <w:pPr>
      <w:keepNext/>
      <w:tabs>
        <w:tab w:pos="0" w:val="left"/>
      </w:tabs>
      <w:spacing w:after="180" w:before="360"/>
      <w:outlineLvl w:val="1"/>
    </w:pPr>
    <w:rPr>
      <w:rFonts w:ascii="Verdana" w:hAnsi="Verdana"/>
      <w:b/>
      <w:sz w:val="20"/>
      <w:szCs w:val="20"/>
      <w:u w:val="single"/>
    </w:rPr>
  </w:style>
  <w:style w:styleId="Titre3" w:type="paragraph">
    <w:name w:val="heading 3"/>
    <w:aliases w:val="Style : Titre 3"/>
    <w:basedOn w:val="Normal"/>
    <w:next w:val="Normal"/>
    <w:autoRedefine/>
    <w:qFormat/>
    <w:rsid w:val="006D27FB"/>
    <w:pPr>
      <w:keepNext/>
      <w:numPr>
        <w:ilvl w:val="2"/>
        <w:numId w:val="1"/>
      </w:numPr>
      <w:tabs>
        <w:tab w:pos="1997" w:val="clear"/>
        <w:tab w:pos="1146" w:val="num"/>
      </w:tabs>
      <w:spacing w:after="180" w:before="300"/>
      <w:ind w:left="1146"/>
      <w:outlineLvl w:val="2"/>
    </w:pPr>
    <w:rPr>
      <w:rFonts w:ascii="Verdana" w:hAnsi="Verdana"/>
      <w:b/>
      <w:sz w:val="20"/>
    </w:rPr>
  </w:style>
  <w:style w:styleId="Titre4" w:type="paragraph">
    <w:name w:val="heading 4"/>
    <w:aliases w:val="Style : Titre 4"/>
    <w:basedOn w:val="Normal"/>
    <w:next w:val="Normal"/>
    <w:link w:val="Titre4Car"/>
    <w:qFormat/>
    <w:rsid w:val="00025318"/>
    <w:pPr>
      <w:keepNext/>
      <w:widowControl w:val="0"/>
      <w:numPr>
        <w:ilvl w:val="3"/>
        <w:numId w:val="1"/>
      </w:numPr>
      <w:spacing w:after="180" w:before="240"/>
      <w:ind w:hanging="862" w:left="1582"/>
      <w:outlineLvl w:val="3"/>
    </w:pPr>
    <w:rPr>
      <w:b/>
      <w:bCs/>
      <w:i/>
      <w:sz w:val="26"/>
    </w:rPr>
  </w:style>
  <w:style w:styleId="Titre5" w:type="paragraph">
    <w:name w:val="heading 5"/>
    <w:basedOn w:val="Normal"/>
    <w:next w:val="Normal"/>
    <w:link w:val="Titre5Car"/>
    <w:qFormat/>
    <w:locked/>
    <w:rsid w:val="009B69A3"/>
    <w:pPr>
      <w:numPr>
        <w:ilvl w:val="4"/>
        <w:numId w:val="1"/>
      </w:numPr>
      <w:spacing w:after="60" w:before="240"/>
      <w:outlineLvl w:val="4"/>
    </w:pPr>
    <w:rPr>
      <w:b/>
      <w:bCs/>
      <w:i/>
      <w:iCs/>
      <w:sz w:val="26"/>
      <w:szCs w:val="26"/>
    </w:rPr>
  </w:style>
  <w:style w:styleId="Titre6" w:type="paragraph">
    <w:name w:val="heading 6"/>
    <w:basedOn w:val="Normal"/>
    <w:next w:val="Normal"/>
    <w:qFormat/>
    <w:locked/>
    <w:rsid w:val="009B69A3"/>
    <w:pPr>
      <w:numPr>
        <w:ilvl w:val="5"/>
        <w:numId w:val="1"/>
      </w:numPr>
      <w:spacing w:after="60" w:before="240"/>
      <w:outlineLvl w:val="5"/>
    </w:pPr>
    <w:rPr>
      <w:b/>
      <w:bCs/>
      <w:sz w:val="22"/>
      <w:szCs w:val="22"/>
    </w:rPr>
  </w:style>
  <w:style w:styleId="Titre7" w:type="paragraph">
    <w:name w:val="heading 7"/>
    <w:basedOn w:val="Normal"/>
    <w:next w:val="Normal"/>
    <w:qFormat/>
    <w:locked/>
    <w:rsid w:val="009B69A3"/>
    <w:pPr>
      <w:numPr>
        <w:ilvl w:val="6"/>
        <w:numId w:val="1"/>
      </w:numPr>
      <w:spacing w:after="60" w:before="240"/>
      <w:outlineLvl w:val="6"/>
    </w:pPr>
  </w:style>
  <w:style w:styleId="Titre8" w:type="paragraph">
    <w:name w:val="heading 8"/>
    <w:basedOn w:val="Normal"/>
    <w:next w:val="Normal"/>
    <w:qFormat/>
    <w:locked/>
    <w:rsid w:val="009B69A3"/>
    <w:pPr>
      <w:numPr>
        <w:ilvl w:val="7"/>
        <w:numId w:val="1"/>
      </w:numPr>
      <w:spacing w:after="60" w:before="240"/>
      <w:outlineLvl w:val="7"/>
    </w:pPr>
    <w:rPr>
      <w:i/>
      <w:iCs/>
    </w:rPr>
  </w:style>
  <w:style w:styleId="Titre9" w:type="paragraph">
    <w:name w:val="heading 9"/>
    <w:basedOn w:val="Normal"/>
    <w:next w:val="Normal"/>
    <w:qFormat/>
    <w:locked/>
    <w:rsid w:val="009B69A3"/>
    <w:pPr>
      <w:numPr>
        <w:ilvl w:val="8"/>
        <w:numId w:val="1"/>
      </w:numPr>
      <w:spacing w:after="60" w:before="240"/>
      <w:outlineLvl w:val="8"/>
    </w:pPr>
    <w:rPr>
      <w:sz w:val="22"/>
      <w:szCs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CL1" w:type="paragraph">
    <w:name w:val="CL1"/>
    <w:basedOn w:val="Normal"/>
    <w:next w:val="Normal"/>
    <w:semiHidden/>
    <w:locked/>
    <w:rsid w:val="00A12DD9"/>
    <w:rPr>
      <w:b/>
      <w:bdr w:color="auto" w:space="0" w:sz="4" w:val="single"/>
    </w:rPr>
  </w:style>
  <w:style w:styleId="En-tte" w:type="paragraph">
    <w:name w:val="header"/>
    <w:basedOn w:val="Normal"/>
    <w:link w:val="En-tteCar"/>
    <w:rsid w:val="00A12DD9"/>
    <w:pPr>
      <w:tabs>
        <w:tab w:pos="4536" w:val="center"/>
        <w:tab w:pos="9072" w:val="right"/>
      </w:tabs>
    </w:pPr>
  </w:style>
  <w:style w:styleId="Grilledutableau" w:type="table">
    <w:name w:val="Table Grid"/>
    <w:basedOn w:val="TableauNormal"/>
    <w:semiHidden/>
    <w:locked/>
    <w:rsid w:val="00A12D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M1" w:type="paragraph">
    <w:name w:val="toc 1"/>
    <w:basedOn w:val="Normal"/>
    <w:next w:val="Normal"/>
    <w:autoRedefine/>
    <w:uiPriority w:val="39"/>
    <w:rsid w:val="0052486E"/>
    <w:pPr>
      <w:tabs>
        <w:tab w:pos="480" w:val="left"/>
        <w:tab w:leader="dot" w:pos="9060" w:val="right"/>
      </w:tabs>
      <w:spacing w:before="240"/>
    </w:pPr>
    <w:rPr>
      <w:rFonts w:ascii="Verdana" w:hAnsi="Verdana"/>
      <w:b/>
      <w:caps/>
      <w:noProof/>
    </w:rPr>
  </w:style>
  <w:style w:styleId="Pieddepage" w:type="paragraph">
    <w:name w:val="footer"/>
    <w:basedOn w:val="Normal"/>
    <w:link w:val="PieddepageCar"/>
    <w:uiPriority w:val="99"/>
    <w:rsid w:val="00FD5985"/>
    <w:pPr>
      <w:tabs>
        <w:tab w:pos="4536" w:val="center"/>
        <w:tab w:pos="9072" w:val="right"/>
      </w:tabs>
    </w:pPr>
  </w:style>
  <w:style w:styleId="Lienhypertexte" w:type="character">
    <w:name w:val="Hyperlink"/>
    <w:uiPriority w:val="99"/>
    <w:rsid w:val="009B723D"/>
    <w:rPr>
      <w:color w:val="0000FF"/>
      <w:u w:val="single"/>
    </w:rPr>
  </w:style>
  <w:style w:styleId="TM2" w:type="paragraph">
    <w:name w:val="toc 2"/>
    <w:basedOn w:val="Normal"/>
    <w:next w:val="Normal"/>
    <w:autoRedefine/>
    <w:uiPriority w:val="39"/>
    <w:rsid w:val="00962335"/>
    <w:pPr>
      <w:ind w:left="240"/>
    </w:pPr>
  </w:style>
  <w:style w:customStyle="1" w:styleId="Titre4Car" w:type="character">
    <w:name w:val="Titre 4 Car"/>
    <w:aliases w:val="Style : Titre 4 Car"/>
    <w:link w:val="Titre4"/>
    <w:rsid w:val="00025318"/>
    <w:rPr>
      <w:rFonts w:ascii="Times New Roman" w:hAnsi="Times New Roman"/>
      <w:b/>
      <w:bCs/>
      <w:i/>
      <w:sz w:val="26"/>
    </w:rPr>
  </w:style>
  <w:style w:customStyle="1" w:styleId="Titre5Car" w:type="character">
    <w:name w:val="Titre 5 Car"/>
    <w:link w:val="Titre5"/>
    <w:rsid w:val="009B69A3"/>
    <w:rPr>
      <w:rFonts w:ascii="Times New Roman" w:hAnsi="Times New Roman"/>
      <w:b/>
      <w:bCs/>
      <w:i/>
      <w:iCs/>
      <w:sz w:val="26"/>
      <w:szCs w:val="26"/>
    </w:rPr>
  </w:style>
  <w:style w:styleId="TM3" w:type="paragraph">
    <w:name w:val="toc 3"/>
    <w:basedOn w:val="Normal"/>
    <w:next w:val="Normal"/>
    <w:autoRedefine/>
    <w:uiPriority w:val="39"/>
    <w:rsid w:val="009B69A3"/>
    <w:pPr>
      <w:ind w:left="480"/>
    </w:pPr>
  </w:style>
  <w:style w:styleId="TM4" w:type="paragraph">
    <w:name w:val="toc 4"/>
    <w:basedOn w:val="Normal"/>
    <w:next w:val="Normal"/>
    <w:autoRedefine/>
    <w:uiPriority w:val="39"/>
    <w:rsid w:val="009B69A3"/>
    <w:pPr>
      <w:ind w:left="720"/>
    </w:pPr>
  </w:style>
  <w:style w:styleId="TM5" w:type="paragraph">
    <w:name w:val="toc 5"/>
    <w:basedOn w:val="Normal"/>
    <w:next w:val="Normal"/>
    <w:autoRedefine/>
    <w:uiPriority w:val="39"/>
    <w:rsid w:val="009B69A3"/>
    <w:pPr>
      <w:ind w:left="960"/>
    </w:pPr>
  </w:style>
  <w:style w:styleId="Corpsdetexte2" w:type="paragraph">
    <w:name w:val="Body Text 2"/>
    <w:basedOn w:val="Normal"/>
    <w:rsid w:val="00C10BB3"/>
    <w:rPr>
      <w:szCs w:val="20"/>
    </w:rPr>
  </w:style>
  <w:style w:styleId="TitreTR" w:type="paragraph">
    <w:name w:val="toa heading"/>
    <w:basedOn w:val="Normal"/>
    <w:next w:val="Normal"/>
    <w:semiHidden/>
    <w:locked/>
    <w:rsid w:val="00E64D5D"/>
    <w:pPr>
      <w:spacing w:before="120"/>
    </w:pPr>
    <w:rPr>
      <w:b/>
      <w:bCs/>
    </w:rPr>
  </w:style>
  <w:style w:styleId="Retraitcorpsdetexte" w:type="paragraph">
    <w:name w:val="Body Text Indent"/>
    <w:basedOn w:val="Normal"/>
    <w:locked/>
    <w:rsid w:val="006A70D0"/>
    <w:pPr>
      <w:ind w:left="283"/>
    </w:pPr>
    <w:rPr>
      <w:sz w:val="20"/>
      <w:szCs w:val="20"/>
    </w:rPr>
  </w:style>
  <w:style w:styleId="Corpsdetexte" w:type="paragraph">
    <w:name w:val="Body Text"/>
    <w:basedOn w:val="Normal"/>
    <w:rsid w:val="00097512"/>
    <w:rPr>
      <w:sz w:val="40"/>
      <w:szCs w:val="20"/>
    </w:rPr>
  </w:style>
  <w:style w:styleId="Retraitcorpsdetexte2" w:type="paragraph">
    <w:name w:val="Body Text Indent 2"/>
    <w:basedOn w:val="Normal"/>
    <w:locked/>
    <w:rsid w:val="00097512"/>
    <w:pPr>
      <w:spacing w:line="480" w:lineRule="auto"/>
      <w:ind w:left="283"/>
    </w:pPr>
    <w:rPr>
      <w:sz w:val="20"/>
      <w:szCs w:val="20"/>
    </w:rPr>
  </w:style>
  <w:style w:styleId="Textedebulles" w:type="paragraph">
    <w:name w:val="Balloon Text"/>
    <w:basedOn w:val="Normal"/>
    <w:link w:val="TextedebullesCar"/>
    <w:uiPriority w:val="99"/>
    <w:semiHidden/>
    <w:unhideWhenUsed/>
    <w:locked/>
    <w:rsid w:val="005E76A7"/>
    <w:rPr>
      <w:rFonts w:ascii="Tahoma" w:cs="Tahoma" w:hAnsi="Tahoma"/>
      <w:sz w:val="16"/>
      <w:szCs w:val="16"/>
    </w:rPr>
  </w:style>
  <w:style w:customStyle="1" w:styleId="TextedebullesCar" w:type="character">
    <w:name w:val="Texte de bulles Car"/>
    <w:link w:val="Textedebulles"/>
    <w:uiPriority w:val="99"/>
    <w:semiHidden/>
    <w:rsid w:val="005E76A7"/>
    <w:rPr>
      <w:rFonts w:ascii="Tahoma" w:cs="Tahoma" w:hAnsi="Tahoma"/>
      <w:sz w:val="16"/>
      <w:szCs w:val="16"/>
    </w:rPr>
  </w:style>
  <w:style w:styleId="Marquedecommentaire" w:type="character">
    <w:name w:val="annotation reference"/>
    <w:uiPriority w:val="99"/>
    <w:semiHidden/>
    <w:unhideWhenUsed/>
    <w:rsid w:val="009D0758"/>
    <w:rPr>
      <w:sz w:val="16"/>
      <w:szCs w:val="16"/>
    </w:rPr>
  </w:style>
  <w:style w:styleId="Commentaire" w:type="paragraph">
    <w:name w:val="annotation text"/>
    <w:basedOn w:val="Normal"/>
    <w:link w:val="CommentaireCar"/>
    <w:uiPriority w:val="99"/>
    <w:unhideWhenUsed/>
    <w:rsid w:val="009D0758"/>
    <w:rPr>
      <w:sz w:val="20"/>
      <w:szCs w:val="20"/>
    </w:rPr>
  </w:style>
  <w:style w:customStyle="1" w:styleId="CommentaireCar" w:type="character">
    <w:name w:val="Commentaire Car"/>
    <w:link w:val="Commentaire"/>
    <w:uiPriority w:val="99"/>
    <w:rsid w:val="009D0758"/>
    <w:rPr>
      <w:rFonts w:ascii="Arial" w:cs="Arial" w:hAnsi="Arial"/>
    </w:rPr>
  </w:style>
  <w:style w:styleId="Objetducommentaire" w:type="paragraph">
    <w:name w:val="annotation subject"/>
    <w:basedOn w:val="Commentaire"/>
    <w:next w:val="Commentaire"/>
    <w:link w:val="ObjetducommentaireCar"/>
    <w:uiPriority w:val="99"/>
    <w:semiHidden/>
    <w:unhideWhenUsed/>
    <w:rsid w:val="009D0758"/>
    <w:rPr>
      <w:b/>
      <w:bCs/>
    </w:rPr>
  </w:style>
  <w:style w:customStyle="1" w:styleId="ObjetducommentaireCar" w:type="character">
    <w:name w:val="Objet du commentaire Car"/>
    <w:link w:val="Objetducommentaire"/>
    <w:uiPriority w:val="99"/>
    <w:semiHidden/>
    <w:rsid w:val="009D0758"/>
    <w:rPr>
      <w:rFonts w:ascii="Arial" w:cs="Arial" w:hAnsi="Arial"/>
      <w:b/>
      <w:bCs/>
    </w:rPr>
  </w:style>
  <w:style w:styleId="Rvision" w:type="paragraph">
    <w:name w:val="Revision"/>
    <w:hidden/>
    <w:uiPriority w:val="99"/>
    <w:semiHidden/>
    <w:rsid w:val="00BF3542"/>
    <w:rPr>
      <w:rFonts w:cs="Arial"/>
    </w:rPr>
  </w:style>
  <w:style w:customStyle="1" w:styleId="StyleTitredudocument" w:type="paragraph">
    <w:name w:val="Style : Titre du document"/>
    <w:basedOn w:val="En-tte"/>
    <w:link w:val="StyleTitredudocumentCar"/>
    <w:qFormat/>
    <w:rsid w:val="00A72FB1"/>
    <w:pPr>
      <w:jc w:val="center"/>
    </w:pPr>
    <w:rPr>
      <w:b/>
      <w:caps/>
      <w:sz w:val="20"/>
      <w:szCs w:val="20"/>
    </w:rPr>
  </w:style>
  <w:style w:customStyle="1" w:styleId="StyleTitrenonnumhorssommaire" w:type="paragraph">
    <w:name w:val="Style : Titre non num hors sommaire"/>
    <w:basedOn w:val="Normal"/>
    <w:link w:val="StyleTitrenonnumhorssommaireCar"/>
    <w:qFormat/>
    <w:rsid w:val="00173148"/>
    <w:pPr>
      <w:spacing w:before="480"/>
    </w:pPr>
    <w:rPr>
      <w:b/>
      <w:sz w:val="28"/>
      <w:szCs w:val="28"/>
    </w:rPr>
  </w:style>
  <w:style w:customStyle="1" w:styleId="En-tteCar" w:type="character">
    <w:name w:val="En-tête Car"/>
    <w:link w:val="En-tte"/>
    <w:rsid w:val="00A72FB1"/>
    <w:rPr>
      <w:rFonts w:ascii="Arial" w:cs="Arial" w:hAnsi="Arial"/>
      <w:sz w:val="24"/>
      <w:szCs w:val="24"/>
    </w:rPr>
  </w:style>
  <w:style w:customStyle="1" w:styleId="StyleTitredudocumentCar" w:type="character">
    <w:name w:val="Style : Titre du document Car"/>
    <w:link w:val="StyleTitredudocument"/>
    <w:rsid w:val="00A72FB1"/>
    <w:rPr>
      <w:rFonts w:ascii="Arial" w:cs="Arial" w:hAnsi="Arial"/>
      <w:b/>
      <w:caps/>
      <w:sz w:val="24"/>
      <w:szCs w:val="24"/>
    </w:rPr>
  </w:style>
  <w:style w:customStyle="1" w:styleId="StyleTitresommaire" w:type="paragraph">
    <w:name w:val="Style : Titre sommaire"/>
    <w:basedOn w:val="Normal"/>
    <w:link w:val="StyleTitresommaireCar"/>
    <w:qFormat/>
    <w:rsid w:val="006F66EF"/>
    <w:pPr>
      <w:spacing w:after="360" w:before="480"/>
      <w:jc w:val="center"/>
    </w:pPr>
    <w:rPr>
      <w:b/>
      <w:i/>
      <w:sz w:val="28"/>
    </w:rPr>
  </w:style>
  <w:style w:customStyle="1" w:styleId="StyleTitrenonnumhorssommaireCar" w:type="character">
    <w:name w:val="Style : Titre non num hors sommaire Car"/>
    <w:link w:val="StyleTitrenonnumhorssommaire"/>
    <w:rsid w:val="00173148"/>
    <w:rPr>
      <w:rFonts w:ascii="Arial" w:cs="Arial" w:hAnsi="Arial"/>
      <w:b/>
      <w:sz w:val="28"/>
      <w:szCs w:val="28"/>
    </w:rPr>
  </w:style>
  <w:style w:customStyle="1" w:styleId="StyleTitresommaireCar" w:type="character">
    <w:name w:val="Style : Titre sommaire Car"/>
    <w:link w:val="StyleTitresommaire"/>
    <w:rsid w:val="006F66EF"/>
    <w:rPr>
      <w:rFonts w:ascii="Arial" w:cs="Arial" w:hAnsi="Arial"/>
      <w:b/>
      <w:i/>
      <w:sz w:val="28"/>
      <w:szCs w:val="24"/>
    </w:rPr>
  </w:style>
  <w:style w:styleId="Paragraphedeliste" w:type="paragraph">
    <w:name w:val="List Paragraph"/>
    <w:basedOn w:val="Normal"/>
    <w:link w:val="ParagraphedelisteCar"/>
    <w:uiPriority w:val="34"/>
    <w:qFormat/>
    <w:locked/>
    <w:rsid w:val="000E5D49"/>
    <w:pPr>
      <w:ind w:left="720"/>
      <w:contextualSpacing/>
    </w:pPr>
  </w:style>
  <w:style w:customStyle="1" w:styleId="StylePuce" w:type="paragraph">
    <w:name w:val="Style : Puce"/>
    <w:basedOn w:val="Paragraphedeliste"/>
    <w:link w:val="StylePuceCar"/>
    <w:qFormat/>
    <w:rsid w:val="00025318"/>
    <w:pPr>
      <w:numPr>
        <w:numId w:val="2"/>
      </w:numPr>
      <w:spacing w:before="120"/>
      <w:ind w:hanging="357" w:left="714"/>
      <w:contextualSpacing w:val="0"/>
    </w:pPr>
  </w:style>
  <w:style w:customStyle="1" w:styleId="ParagraphedelisteCar" w:type="character">
    <w:name w:val="Paragraphe de liste Car"/>
    <w:basedOn w:val="Policepardfaut"/>
    <w:link w:val="Paragraphedeliste"/>
    <w:uiPriority w:val="34"/>
    <w:rsid w:val="000E5D49"/>
    <w:rPr>
      <w:rFonts w:cs="Arial"/>
    </w:rPr>
  </w:style>
  <w:style w:customStyle="1" w:styleId="StylePuceCar" w:type="character">
    <w:name w:val="Style : Puce Car"/>
    <w:basedOn w:val="ParagraphedelisteCar"/>
    <w:link w:val="StylePuce"/>
    <w:rsid w:val="00025318"/>
    <w:rPr>
      <w:rFonts w:ascii="Times New Roman" w:cs="Arial" w:hAnsi="Times New Roman"/>
    </w:rPr>
  </w:style>
  <w:style w:customStyle="1" w:styleId="essai5" w:type="paragraph">
    <w:name w:val="essai 5"/>
    <w:basedOn w:val="Titre5"/>
    <w:link w:val="essai5Car"/>
    <w:rsid w:val="00240B95"/>
    <w:pPr>
      <w:spacing w:after="180"/>
      <w:ind w:hanging="1009" w:left="2086"/>
    </w:pPr>
    <w:rPr>
      <w:i w:val="0"/>
      <w:sz w:val="24"/>
    </w:rPr>
  </w:style>
  <w:style w:customStyle="1" w:styleId="essai5Car" w:type="character">
    <w:name w:val="essai 5 Car"/>
    <w:basedOn w:val="Titre5Car"/>
    <w:link w:val="essai5"/>
    <w:rsid w:val="00240B95"/>
    <w:rPr>
      <w:rFonts w:ascii="Times New Roman" w:hAnsi="Times New Roman"/>
      <w:b/>
      <w:bCs/>
      <w:i w:val="0"/>
      <w:iCs/>
      <w:sz w:val="26"/>
      <w:szCs w:val="26"/>
    </w:rPr>
  </w:style>
  <w:style w:customStyle="1" w:styleId="Style1" w:type="paragraph">
    <w:name w:val="Style1"/>
    <w:basedOn w:val="Titre5"/>
    <w:link w:val="Style1Car"/>
    <w:qFormat/>
    <w:rsid w:val="00916854"/>
    <w:pPr>
      <w:spacing w:after="180"/>
      <w:ind w:hanging="1009" w:left="2086"/>
    </w:pPr>
    <w:rPr>
      <w:i w:val="0"/>
      <w:sz w:val="24"/>
    </w:rPr>
  </w:style>
  <w:style w:customStyle="1" w:styleId="StyleTitre5" w:type="paragraph">
    <w:name w:val="Style : Titre 5"/>
    <w:basedOn w:val="Titre5"/>
    <w:next w:val="Normal"/>
    <w:link w:val="StyleTitre5Car"/>
    <w:qFormat/>
    <w:rsid w:val="00916854"/>
    <w:pPr>
      <w:spacing w:after="180"/>
      <w:ind w:hanging="1009" w:left="2086"/>
    </w:pPr>
    <w:rPr>
      <w:i w:val="0"/>
      <w:sz w:val="24"/>
    </w:rPr>
  </w:style>
  <w:style w:customStyle="1" w:styleId="Style1Car" w:type="character">
    <w:name w:val="Style1 Car"/>
    <w:basedOn w:val="Titre5Car"/>
    <w:link w:val="Style1"/>
    <w:rsid w:val="00916854"/>
    <w:rPr>
      <w:rFonts w:ascii="Times New Roman" w:hAnsi="Times New Roman"/>
      <w:b/>
      <w:bCs/>
      <w:i w:val="0"/>
      <w:iCs/>
      <w:sz w:val="26"/>
      <w:szCs w:val="26"/>
    </w:rPr>
  </w:style>
  <w:style w:customStyle="1" w:styleId="StyleTitre5Car" w:type="character">
    <w:name w:val="Style : Titre 5 Car"/>
    <w:basedOn w:val="Style1Car"/>
    <w:link w:val="StyleTitre5"/>
    <w:rsid w:val="00916854"/>
    <w:rPr>
      <w:rFonts w:ascii="Times New Roman" w:hAnsi="Times New Roman"/>
      <w:b/>
      <w:bCs/>
      <w:i w:val="0"/>
      <w:iCs/>
      <w:sz w:val="26"/>
      <w:szCs w:val="26"/>
    </w:rPr>
  </w:style>
  <w:style w:styleId="Lienhypertextesuivivisit" w:type="character">
    <w:name w:val="FollowedHyperlink"/>
    <w:basedOn w:val="Policepardfaut"/>
    <w:uiPriority w:val="99"/>
    <w:semiHidden/>
    <w:unhideWhenUsed/>
    <w:rsid w:val="004A00D7"/>
    <w:rPr>
      <w:color w:themeColor="followedHyperlink" w:val="800080"/>
      <w:u w:val="single"/>
    </w:rPr>
  </w:style>
  <w:style w:styleId="Normalcentr" w:type="paragraph">
    <w:name w:val="Block Text"/>
    <w:basedOn w:val="Normal"/>
    <w:locked/>
    <w:rsid w:val="0070669B"/>
    <w:pPr>
      <w:pBdr>
        <w:top w:color="auto" w:space="1" w:sz="6" w:val="single"/>
        <w:left w:color="auto" w:space="4" w:sz="6" w:val="single"/>
        <w:bottom w:color="auto" w:space="1" w:sz="6" w:val="single"/>
        <w:right w:color="auto" w:space="4" w:sz="6" w:val="single"/>
      </w:pBdr>
      <w:tabs>
        <w:tab w:pos="1418" w:val="left"/>
      </w:tabs>
      <w:suppressAutoHyphens/>
      <w:ind w:hanging="1418" w:left="1418" w:right="849"/>
      <w:jc w:val="both"/>
    </w:pPr>
    <w:rPr>
      <w:spacing w:val="-2"/>
      <w:sz w:val="22"/>
      <w:szCs w:val="20"/>
    </w:rPr>
  </w:style>
  <w:style w:styleId="En-ttedetabledesmatires" w:type="paragraph">
    <w:name w:val="TOC Heading"/>
    <w:basedOn w:val="Titre1"/>
    <w:next w:val="Normal"/>
    <w:uiPriority w:val="39"/>
    <w:unhideWhenUsed/>
    <w:qFormat/>
    <w:rsid w:val="0070669B"/>
    <w:pPr>
      <w:keepLines/>
      <w:numPr>
        <w:numId w:val="0"/>
      </w:numPr>
      <w:tabs>
        <w:tab w:pos="567" w:val="clear"/>
      </w:tabs>
      <w:spacing w:after="0" w:line="276" w:lineRule="auto"/>
      <w:ind w:right="0"/>
      <w:outlineLvl w:val="9"/>
    </w:pPr>
    <w:rPr>
      <w:rFonts w:asciiTheme="majorHAnsi" w:cstheme="majorBidi" w:eastAsiaTheme="majorEastAsia" w:hAnsiTheme="majorHAnsi"/>
      <w:bCs/>
      <w:caps w:val="0"/>
      <w:color w:themeColor="accent1" w:themeShade="BF" w:val="365F91"/>
    </w:rPr>
  </w:style>
  <w:style w:customStyle="1" w:styleId="Normalps1" w:type="paragraph">
    <w:name w:val="Normal.ps1"/>
    <w:rsid w:val="0070669B"/>
    <w:pPr>
      <w:keepLines/>
      <w:spacing w:before="240"/>
      <w:ind w:left="851"/>
      <w:jc w:val="both"/>
    </w:pPr>
    <w:rPr>
      <w:rFonts w:ascii="Times New Roman" w:hAnsi="Times New Roman"/>
      <w:szCs w:val="20"/>
    </w:rPr>
  </w:style>
  <w:style w:customStyle="1" w:styleId="Niveau1-Titres-CONFECTACar" w:type="character">
    <w:name w:val="Niveau 1 - Titres - CONFECTA Car"/>
    <w:basedOn w:val="ParagraphedelisteCar"/>
    <w:link w:val="Niveau1-Titres-CONFECTA"/>
    <w:locked/>
    <w:rsid w:val="0070669B"/>
    <w:rPr>
      <w:rFonts w:cs="Arial"/>
      <w:sz w:val="32"/>
      <w:szCs w:val="32"/>
    </w:rPr>
  </w:style>
  <w:style w:customStyle="1" w:styleId="Niveau1-Titres-CONFECTA" w:type="paragraph">
    <w:name w:val="Niveau 1 - Titres - CONFECTA"/>
    <w:basedOn w:val="Paragraphedeliste"/>
    <w:link w:val="Niveau1-Titres-CONFECTACar"/>
    <w:qFormat/>
    <w:rsid w:val="0070669B"/>
    <w:pPr>
      <w:spacing w:after="200" w:line="276" w:lineRule="auto"/>
      <w:ind w:left="0"/>
    </w:pPr>
    <w:rPr>
      <w:rFonts w:ascii="Arial" w:hAnsi="Arial"/>
      <w:sz w:val="32"/>
      <w:szCs w:val="32"/>
    </w:rPr>
  </w:style>
  <w:style w:customStyle="1" w:styleId="Titres-Niveau2-CONFECTACar" w:type="character">
    <w:name w:val="Titres - Niveau 2 - CONFECTA Car"/>
    <w:basedOn w:val="Niveau1-Titres-CONFECTACar"/>
    <w:link w:val="Titres-Niveau2-CONFECTA"/>
    <w:uiPriority w:val="99"/>
    <w:locked/>
    <w:rsid w:val="0070669B"/>
    <w:rPr>
      <w:rFonts w:cs="Arial"/>
      <w:sz w:val="28"/>
      <w:szCs w:val="32"/>
    </w:rPr>
  </w:style>
  <w:style w:customStyle="1" w:styleId="Titres-Niveau2-CONFECTA" w:type="paragraph">
    <w:name w:val="Titres - Niveau 2 - CONFECTA"/>
    <w:basedOn w:val="Niveau1-Titres-CONFECTA"/>
    <w:link w:val="Titres-Niveau2-CONFECTACar"/>
    <w:uiPriority w:val="99"/>
    <w:qFormat/>
    <w:rsid w:val="0070669B"/>
    <w:pPr>
      <w:numPr>
        <w:numId w:val="5"/>
      </w:numPr>
    </w:pPr>
    <w:rPr>
      <w:rFonts w:cs="Arial"/>
      <w:sz w:val="28"/>
    </w:rPr>
  </w:style>
  <w:style w:customStyle="1" w:styleId="Default" w:type="paragraph">
    <w:name w:val="Default"/>
    <w:rsid w:val="005A4C85"/>
    <w:pPr>
      <w:autoSpaceDE w:val="0"/>
      <w:autoSpaceDN w:val="0"/>
      <w:adjustRightInd w:val="0"/>
    </w:pPr>
    <w:rPr>
      <w:rFonts w:ascii="Verdana" w:cs="Verdana" w:hAnsi="Verdana"/>
      <w:color w:val="000000"/>
    </w:rPr>
  </w:style>
  <w:style w:customStyle="1" w:styleId="Paragraphedeliste1" w:type="paragraph">
    <w:name w:val="Paragraphe de liste1"/>
    <w:basedOn w:val="Normal"/>
    <w:qFormat/>
    <w:rsid w:val="00764304"/>
    <w:pPr>
      <w:spacing w:after="200" w:line="276" w:lineRule="auto"/>
      <w:ind w:left="720"/>
      <w:contextualSpacing/>
    </w:pPr>
    <w:rPr>
      <w:rFonts w:ascii="Calibri" w:eastAsia="Calibri" w:hAnsi="Calibri"/>
      <w:sz w:val="22"/>
      <w:szCs w:val="22"/>
      <w:lang w:eastAsia="en-US"/>
    </w:rPr>
  </w:style>
  <w:style w:customStyle="1" w:styleId="PieddepageCar" w:type="character">
    <w:name w:val="Pied de page Car"/>
    <w:basedOn w:val="Policepardfaut"/>
    <w:link w:val="Pieddepage"/>
    <w:uiPriority w:val="99"/>
    <w:rsid w:val="0048392E"/>
    <w:rPr>
      <w:rFonts w:ascii="Times New Roman" w:hAnsi="Times New Roman"/>
    </w:rPr>
  </w:style>
  <w:style w:styleId="lev" w:type="character">
    <w:name w:val="Strong"/>
    <w:basedOn w:val="Policepardfaut"/>
    <w:uiPriority w:val="22"/>
    <w:qFormat/>
    <w:rsid w:val="00A13D2C"/>
    <w:rPr>
      <w:b/>
      <w:bCs/>
    </w:rPr>
  </w:style>
  <w:style w:styleId="NormalWeb" w:type="paragraph">
    <w:name w:val="Normal (Web)"/>
    <w:basedOn w:val="Normal"/>
    <w:uiPriority w:val="99"/>
    <w:semiHidden/>
    <w:unhideWhenUsed/>
    <w:locked/>
    <w:rsid w:val="00A13D2C"/>
    <w:pPr>
      <w:spacing w:after="100" w:afterAutospacing="1" w:before="100" w:beforeAutospacing="1"/>
    </w:pPr>
  </w:style>
  <w:style w:customStyle="1" w:styleId="highlight" w:type="character">
    <w:name w:val="highlight"/>
    <w:basedOn w:val="Policepardfaut"/>
    <w:rsid w:val="009C5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99134">
      <w:bodyDiv w:val="1"/>
      <w:marLeft w:val="0"/>
      <w:marRight w:val="0"/>
      <w:marTop w:val="0"/>
      <w:marBottom w:val="0"/>
      <w:divBdr>
        <w:top w:val="none" w:sz="0" w:space="0" w:color="auto"/>
        <w:left w:val="none" w:sz="0" w:space="0" w:color="auto"/>
        <w:bottom w:val="none" w:sz="0" w:space="0" w:color="auto"/>
        <w:right w:val="none" w:sz="0" w:space="0" w:color="auto"/>
      </w:divBdr>
    </w:div>
    <w:div w:id="153495511">
      <w:bodyDiv w:val="1"/>
      <w:marLeft w:val="0"/>
      <w:marRight w:val="0"/>
      <w:marTop w:val="0"/>
      <w:marBottom w:val="0"/>
      <w:divBdr>
        <w:top w:val="none" w:sz="0" w:space="0" w:color="auto"/>
        <w:left w:val="none" w:sz="0" w:space="0" w:color="auto"/>
        <w:bottom w:val="none" w:sz="0" w:space="0" w:color="auto"/>
        <w:right w:val="none" w:sz="0" w:space="0" w:color="auto"/>
      </w:divBdr>
    </w:div>
    <w:div w:id="230627787">
      <w:bodyDiv w:val="1"/>
      <w:marLeft w:val="0"/>
      <w:marRight w:val="0"/>
      <w:marTop w:val="0"/>
      <w:marBottom w:val="0"/>
      <w:divBdr>
        <w:top w:val="none" w:sz="0" w:space="0" w:color="auto"/>
        <w:left w:val="none" w:sz="0" w:space="0" w:color="auto"/>
        <w:bottom w:val="none" w:sz="0" w:space="0" w:color="auto"/>
        <w:right w:val="none" w:sz="0" w:space="0" w:color="auto"/>
      </w:divBdr>
    </w:div>
    <w:div w:id="233053442">
      <w:bodyDiv w:val="1"/>
      <w:marLeft w:val="0"/>
      <w:marRight w:val="0"/>
      <w:marTop w:val="0"/>
      <w:marBottom w:val="0"/>
      <w:divBdr>
        <w:top w:val="none" w:sz="0" w:space="0" w:color="auto"/>
        <w:left w:val="none" w:sz="0" w:space="0" w:color="auto"/>
        <w:bottom w:val="none" w:sz="0" w:space="0" w:color="auto"/>
        <w:right w:val="none" w:sz="0" w:space="0" w:color="auto"/>
      </w:divBdr>
      <w:divsChild>
        <w:div w:id="179853900">
          <w:marLeft w:val="562"/>
          <w:marRight w:val="0"/>
          <w:marTop w:val="480"/>
          <w:marBottom w:val="0"/>
          <w:divBdr>
            <w:top w:val="none" w:sz="0" w:space="0" w:color="auto"/>
            <w:left w:val="none" w:sz="0" w:space="0" w:color="auto"/>
            <w:bottom w:val="none" w:sz="0" w:space="0" w:color="auto"/>
            <w:right w:val="none" w:sz="0" w:space="0" w:color="auto"/>
          </w:divBdr>
        </w:div>
        <w:div w:id="2074040890">
          <w:marLeft w:val="562"/>
          <w:marRight w:val="0"/>
          <w:marTop w:val="480"/>
          <w:marBottom w:val="0"/>
          <w:divBdr>
            <w:top w:val="none" w:sz="0" w:space="0" w:color="auto"/>
            <w:left w:val="none" w:sz="0" w:space="0" w:color="auto"/>
            <w:bottom w:val="none" w:sz="0" w:space="0" w:color="auto"/>
            <w:right w:val="none" w:sz="0" w:space="0" w:color="auto"/>
          </w:divBdr>
        </w:div>
      </w:divsChild>
    </w:div>
    <w:div w:id="344864615">
      <w:bodyDiv w:val="1"/>
      <w:marLeft w:val="0"/>
      <w:marRight w:val="0"/>
      <w:marTop w:val="0"/>
      <w:marBottom w:val="0"/>
      <w:divBdr>
        <w:top w:val="none" w:sz="0" w:space="0" w:color="auto"/>
        <w:left w:val="none" w:sz="0" w:space="0" w:color="auto"/>
        <w:bottom w:val="none" w:sz="0" w:space="0" w:color="auto"/>
        <w:right w:val="none" w:sz="0" w:space="0" w:color="auto"/>
      </w:divBdr>
    </w:div>
    <w:div w:id="451948327">
      <w:bodyDiv w:val="1"/>
      <w:marLeft w:val="0"/>
      <w:marRight w:val="0"/>
      <w:marTop w:val="0"/>
      <w:marBottom w:val="0"/>
      <w:divBdr>
        <w:top w:val="none" w:sz="0" w:space="0" w:color="auto"/>
        <w:left w:val="none" w:sz="0" w:space="0" w:color="auto"/>
        <w:bottom w:val="none" w:sz="0" w:space="0" w:color="auto"/>
        <w:right w:val="none" w:sz="0" w:space="0" w:color="auto"/>
      </w:divBdr>
    </w:div>
    <w:div w:id="552892262">
      <w:bodyDiv w:val="1"/>
      <w:marLeft w:val="0"/>
      <w:marRight w:val="0"/>
      <w:marTop w:val="0"/>
      <w:marBottom w:val="0"/>
      <w:divBdr>
        <w:top w:val="none" w:sz="0" w:space="0" w:color="auto"/>
        <w:left w:val="none" w:sz="0" w:space="0" w:color="auto"/>
        <w:bottom w:val="none" w:sz="0" w:space="0" w:color="auto"/>
        <w:right w:val="none" w:sz="0" w:space="0" w:color="auto"/>
      </w:divBdr>
    </w:div>
    <w:div w:id="826826121">
      <w:bodyDiv w:val="1"/>
      <w:marLeft w:val="0"/>
      <w:marRight w:val="0"/>
      <w:marTop w:val="0"/>
      <w:marBottom w:val="0"/>
      <w:divBdr>
        <w:top w:val="none" w:sz="0" w:space="0" w:color="auto"/>
        <w:left w:val="none" w:sz="0" w:space="0" w:color="auto"/>
        <w:bottom w:val="none" w:sz="0" w:space="0" w:color="auto"/>
        <w:right w:val="none" w:sz="0" w:space="0" w:color="auto"/>
      </w:divBdr>
    </w:div>
    <w:div w:id="944311636">
      <w:bodyDiv w:val="1"/>
      <w:marLeft w:val="0"/>
      <w:marRight w:val="0"/>
      <w:marTop w:val="0"/>
      <w:marBottom w:val="0"/>
      <w:divBdr>
        <w:top w:val="none" w:sz="0" w:space="0" w:color="auto"/>
        <w:left w:val="none" w:sz="0" w:space="0" w:color="auto"/>
        <w:bottom w:val="none" w:sz="0" w:space="0" w:color="auto"/>
        <w:right w:val="none" w:sz="0" w:space="0" w:color="auto"/>
      </w:divBdr>
    </w:div>
    <w:div w:id="955141554">
      <w:bodyDiv w:val="1"/>
      <w:marLeft w:val="0"/>
      <w:marRight w:val="0"/>
      <w:marTop w:val="0"/>
      <w:marBottom w:val="0"/>
      <w:divBdr>
        <w:top w:val="none" w:sz="0" w:space="0" w:color="auto"/>
        <w:left w:val="none" w:sz="0" w:space="0" w:color="auto"/>
        <w:bottom w:val="none" w:sz="0" w:space="0" w:color="auto"/>
        <w:right w:val="none" w:sz="0" w:space="0" w:color="auto"/>
      </w:divBdr>
      <w:divsChild>
        <w:div w:id="1149205933">
          <w:marLeft w:val="446"/>
          <w:marRight w:val="0"/>
          <w:marTop w:val="115"/>
          <w:marBottom w:val="0"/>
          <w:divBdr>
            <w:top w:val="none" w:sz="0" w:space="0" w:color="auto"/>
            <w:left w:val="none" w:sz="0" w:space="0" w:color="auto"/>
            <w:bottom w:val="none" w:sz="0" w:space="0" w:color="auto"/>
            <w:right w:val="none" w:sz="0" w:space="0" w:color="auto"/>
          </w:divBdr>
        </w:div>
        <w:div w:id="2030638683">
          <w:marLeft w:val="446"/>
          <w:marRight w:val="0"/>
          <w:marTop w:val="115"/>
          <w:marBottom w:val="0"/>
          <w:divBdr>
            <w:top w:val="none" w:sz="0" w:space="0" w:color="auto"/>
            <w:left w:val="none" w:sz="0" w:space="0" w:color="auto"/>
            <w:bottom w:val="none" w:sz="0" w:space="0" w:color="auto"/>
            <w:right w:val="none" w:sz="0" w:space="0" w:color="auto"/>
          </w:divBdr>
        </w:div>
      </w:divsChild>
    </w:div>
    <w:div w:id="1100487395">
      <w:bodyDiv w:val="1"/>
      <w:marLeft w:val="0"/>
      <w:marRight w:val="0"/>
      <w:marTop w:val="0"/>
      <w:marBottom w:val="0"/>
      <w:divBdr>
        <w:top w:val="none" w:sz="0" w:space="0" w:color="auto"/>
        <w:left w:val="none" w:sz="0" w:space="0" w:color="auto"/>
        <w:bottom w:val="none" w:sz="0" w:space="0" w:color="auto"/>
        <w:right w:val="none" w:sz="0" w:space="0" w:color="auto"/>
      </w:divBdr>
    </w:div>
    <w:div w:id="1169565556">
      <w:bodyDiv w:val="1"/>
      <w:marLeft w:val="0"/>
      <w:marRight w:val="0"/>
      <w:marTop w:val="0"/>
      <w:marBottom w:val="0"/>
      <w:divBdr>
        <w:top w:val="none" w:sz="0" w:space="0" w:color="auto"/>
        <w:left w:val="none" w:sz="0" w:space="0" w:color="auto"/>
        <w:bottom w:val="none" w:sz="0" w:space="0" w:color="auto"/>
        <w:right w:val="none" w:sz="0" w:space="0" w:color="auto"/>
      </w:divBdr>
    </w:div>
    <w:div w:id="1190334518">
      <w:bodyDiv w:val="1"/>
      <w:marLeft w:val="0"/>
      <w:marRight w:val="0"/>
      <w:marTop w:val="0"/>
      <w:marBottom w:val="0"/>
      <w:divBdr>
        <w:top w:val="none" w:sz="0" w:space="0" w:color="auto"/>
        <w:left w:val="none" w:sz="0" w:space="0" w:color="auto"/>
        <w:bottom w:val="none" w:sz="0" w:space="0" w:color="auto"/>
        <w:right w:val="none" w:sz="0" w:space="0" w:color="auto"/>
      </w:divBdr>
    </w:div>
    <w:div w:id="1198472077">
      <w:bodyDiv w:val="1"/>
      <w:marLeft w:val="0"/>
      <w:marRight w:val="0"/>
      <w:marTop w:val="0"/>
      <w:marBottom w:val="0"/>
      <w:divBdr>
        <w:top w:val="none" w:sz="0" w:space="0" w:color="auto"/>
        <w:left w:val="none" w:sz="0" w:space="0" w:color="auto"/>
        <w:bottom w:val="none" w:sz="0" w:space="0" w:color="auto"/>
        <w:right w:val="none" w:sz="0" w:space="0" w:color="auto"/>
      </w:divBdr>
      <w:divsChild>
        <w:div w:id="692613143">
          <w:marLeft w:val="0"/>
          <w:marRight w:val="0"/>
          <w:marTop w:val="0"/>
          <w:marBottom w:val="0"/>
          <w:divBdr>
            <w:top w:val="none" w:sz="0" w:space="0" w:color="auto"/>
            <w:left w:val="none" w:sz="0" w:space="0" w:color="auto"/>
            <w:bottom w:val="none" w:sz="0" w:space="0" w:color="auto"/>
            <w:right w:val="none" w:sz="0" w:space="0" w:color="auto"/>
          </w:divBdr>
          <w:divsChild>
            <w:div w:id="1018702315">
              <w:marLeft w:val="0"/>
              <w:marRight w:val="0"/>
              <w:marTop w:val="0"/>
              <w:marBottom w:val="0"/>
              <w:divBdr>
                <w:top w:val="none" w:sz="0" w:space="0" w:color="auto"/>
                <w:left w:val="none" w:sz="0" w:space="0" w:color="auto"/>
                <w:bottom w:val="none" w:sz="0" w:space="0" w:color="auto"/>
                <w:right w:val="none" w:sz="0" w:space="0" w:color="auto"/>
              </w:divBdr>
              <w:divsChild>
                <w:div w:id="1888368085">
                  <w:marLeft w:val="0"/>
                  <w:marRight w:val="0"/>
                  <w:marTop w:val="0"/>
                  <w:marBottom w:val="0"/>
                  <w:divBdr>
                    <w:top w:val="none" w:sz="0" w:space="0" w:color="auto"/>
                    <w:left w:val="none" w:sz="0" w:space="0" w:color="auto"/>
                    <w:bottom w:val="none" w:sz="0" w:space="0" w:color="auto"/>
                    <w:right w:val="none" w:sz="0" w:space="0" w:color="auto"/>
                  </w:divBdr>
                  <w:divsChild>
                    <w:div w:id="258952947">
                      <w:marLeft w:val="0"/>
                      <w:marRight w:val="0"/>
                      <w:marTop w:val="0"/>
                      <w:marBottom w:val="0"/>
                      <w:divBdr>
                        <w:top w:val="none" w:sz="0" w:space="0" w:color="auto"/>
                        <w:left w:val="none" w:sz="0" w:space="0" w:color="auto"/>
                        <w:bottom w:val="none" w:sz="0" w:space="0" w:color="auto"/>
                        <w:right w:val="none" w:sz="0" w:space="0" w:color="auto"/>
                      </w:divBdr>
                      <w:divsChild>
                        <w:div w:id="19251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050922">
      <w:bodyDiv w:val="1"/>
      <w:marLeft w:val="0"/>
      <w:marRight w:val="0"/>
      <w:marTop w:val="0"/>
      <w:marBottom w:val="0"/>
      <w:divBdr>
        <w:top w:val="none" w:sz="0" w:space="0" w:color="auto"/>
        <w:left w:val="none" w:sz="0" w:space="0" w:color="auto"/>
        <w:bottom w:val="none" w:sz="0" w:space="0" w:color="auto"/>
        <w:right w:val="none" w:sz="0" w:space="0" w:color="auto"/>
      </w:divBdr>
    </w:div>
    <w:div w:id="1664894170">
      <w:bodyDiv w:val="1"/>
      <w:marLeft w:val="0"/>
      <w:marRight w:val="0"/>
      <w:marTop w:val="0"/>
      <w:marBottom w:val="0"/>
      <w:divBdr>
        <w:top w:val="none" w:sz="0" w:space="0" w:color="auto"/>
        <w:left w:val="none" w:sz="0" w:space="0" w:color="auto"/>
        <w:bottom w:val="none" w:sz="0" w:space="0" w:color="auto"/>
        <w:right w:val="none" w:sz="0" w:space="0" w:color="auto"/>
      </w:divBdr>
    </w:div>
    <w:div w:id="1869489777">
      <w:bodyDiv w:val="1"/>
      <w:marLeft w:val="0"/>
      <w:marRight w:val="0"/>
      <w:marTop w:val="0"/>
      <w:marBottom w:val="0"/>
      <w:divBdr>
        <w:top w:val="none" w:sz="0" w:space="0" w:color="auto"/>
        <w:left w:val="none" w:sz="0" w:space="0" w:color="auto"/>
        <w:bottom w:val="none" w:sz="0" w:space="0" w:color="auto"/>
        <w:right w:val="none" w:sz="0" w:space="0" w:color="auto"/>
      </w:divBdr>
    </w:div>
    <w:div w:id="2042199776">
      <w:bodyDiv w:val="1"/>
      <w:marLeft w:val="0"/>
      <w:marRight w:val="0"/>
      <w:marTop w:val="0"/>
      <w:marBottom w:val="0"/>
      <w:divBdr>
        <w:top w:val="none" w:sz="0" w:space="0" w:color="auto"/>
        <w:left w:val="none" w:sz="0" w:space="0" w:color="auto"/>
        <w:bottom w:val="none" w:sz="0" w:space="0" w:color="auto"/>
        <w:right w:val="none" w:sz="0" w:space="0" w:color="auto"/>
      </w:divBdr>
    </w:div>
    <w:div w:id="211008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g" Type="http://schemas.openxmlformats.org/officeDocument/2006/relationships/image"/><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992922-90B4-482B-9C94-EB9657921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861</Words>
  <Characters>5141</Characters>
  <Application>Microsoft Office Word</Application>
  <DocSecurity>0</DocSecurity>
  <Lines>42</Lines>
  <Paragraphs>11</Paragraphs>
  <ScaleCrop>false</ScaleCrop>
  <HeadingPairs>
    <vt:vector baseType="variant" size="2">
      <vt:variant>
        <vt:lpstr>Titre</vt:lpstr>
      </vt:variant>
      <vt:variant>
        <vt:i4>1</vt:i4>
      </vt:variant>
    </vt:vector>
  </HeadingPairs>
  <TitlesOfParts>
    <vt:vector baseType="lpstr" size="1">
      <vt:lpstr/>
    </vt:vector>
  </TitlesOfParts>
  <Company>GlaxoSmithKline</Company>
  <LinksUpToDate>false</LinksUpToDate>
  <CharactersWithSpaces>5991</CharactersWithSpaces>
  <SharedDoc>false</SharedDoc>
  <HLinks>
    <vt:vector baseType="variant" size="48">
      <vt:variant>
        <vt:i4>1048639</vt:i4>
      </vt:variant>
      <vt:variant>
        <vt:i4>48</vt:i4>
      </vt:variant>
      <vt:variant>
        <vt:i4>0</vt:i4>
      </vt:variant>
      <vt:variant>
        <vt:i4>5</vt:i4>
      </vt:variant>
      <vt:variant>
        <vt:lpwstr/>
      </vt:variant>
      <vt:variant>
        <vt:lpwstr>_Toc379556038</vt:lpwstr>
      </vt:variant>
      <vt:variant>
        <vt:i4>1048639</vt:i4>
      </vt:variant>
      <vt:variant>
        <vt:i4>42</vt:i4>
      </vt:variant>
      <vt:variant>
        <vt:i4>0</vt:i4>
      </vt:variant>
      <vt:variant>
        <vt:i4>5</vt:i4>
      </vt:variant>
      <vt:variant>
        <vt:lpwstr/>
      </vt:variant>
      <vt:variant>
        <vt:lpwstr>_Toc379556037</vt:lpwstr>
      </vt:variant>
      <vt:variant>
        <vt:i4>1048639</vt:i4>
      </vt:variant>
      <vt:variant>
        <vt:i4>36</vt:i4>
      </vt:variant>
      <vt:variant>
        <vt:i4>0</vt:i4>
      </vt:variant>
      <vt:variant>
        <vt:i4>5</vt:i4>
      </vt:variant>
      <vt:variant>
        <vt:lpwstr/>
      </vt:variant>
      <vt:variant>
        <vt:lpwstr>_Toc379556036</vt:lpwstr>
      </vt:variant>
      <vt:variant>
        <vt:i4>1048639</vt:i4>
      </vt:variant>
      <vt:variant>
        <vt:i4>30</vt:i4>
      </vt:variant>
      <vt:variant>
        <vt:i4>0</vt:i4>
      </vt:variant>
      <vt:variant>
        <vt:i4>5</vt:i4>
      </vt:variant>
      <vt:variant>
        <vt:lpwstr/>
      </vt:variant>
      <vt:variant>
        <vt:lpwstr>_Toc379556035</vt:lpwstr>
      </vt:variant>
      <vt:variant>
        <vt:i4>1048639</vt:i4>
      </vt:variant>
      <vt:variant>
        <vt:i4>24</vt:i4>
      </vt:variant>
      <vt:variant>
        <vt:i4>0</vt:i4>
      </vt:variant>
      <vt:variant>
        <vt:i4>5</vt:i4>
      </vt:variant>
      <vt:variant>
        <vt:lpwstr/>
      </vt:variant>
      <vt:variant>
        <vt:lpwstr>_Toc379556034</vt:lpwstr>
      </vt:variant>
      <vt:variant>
        <vt:i4>1048639</vt:i4>
      </vt:variant>
      <vt:variant>
        <vt:i4>18</vt:i4>
      </vt:variant>
      <vt:variant>
        <vt:i4>0</vt:i4>
      </vt:variant>
      <vt:variant>
        <vt:i4>5</vt:i4>
      </vt:variant>
      <vt:variant>
        <vt:lpwstr/>
      </vt:variant>
      <vt:variant>
        <vt:lpwstr>_Toc379556033</vt:lpwstr>
      </vt:variant>
      <vt:variant>
        <vt:i4>1048639</vt:i4>
      </vt:variant>
      <vt:variant>
        <vt:i4>12</vt:i4>
      </vt:variant>
      <vt:variant>
        <vt:i4>0</vt:i4>
      </vt:variant>
      <vt:variant>
        <vt:i4>5</vt:i4>
      </vt:variant>
      <vt:variant>
        <vt:lpwstr/>
      </vt:variant>
      <vt:variant>
        <vt:lpwstr>_Toc379556032</vt:lpwstr>
      </vt:variant>
      <vt:variant>
        <vt:i4>1048639</vt:i4>
      </vt:variant>
      <vt:variant>
        <vt:i4>6</vt:i4>
      </vt:variant>
      <vt:variant>
        <vt:i4>0</vt:i4>
      </vt:variant>
      <vt:variant>
        <vt:i4>5</vt:i4>
      </vt:variant>
      <vt:variant>
        <vt:lpwstr/>
      </vt:variant>
      <vt:variant>
        <vt:lpwstr>_Toc379556031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2022-05-16T16:02:00Z</dcterms:created>
  <cp:lastPrinted>2020-05-13T10:13:00Z</cp:lastPrinted>
  <dcterms:modified xsi:type="dcterms:W3CDTF">2022-05-16T16:03:00Z</dcterms:modified>
  <cp:revision>3</cp:revision>
</cp:coreProperties>
</file>