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D6F3CBA" w14:textId="40FE816A" w:rsidP="00D8670F" w:rsidR="009A5ED7" w:rsidRDefault="00D8670F">
      <w:pPr>
        <w:jc w:val="center"/>
        <w:rPr>
          <w:rFonts w:ascii="Arial" w:cs="Arial" w:hAnsi="Arial"/>
        </w:rPr>
      </w:pPr>
      <w:r>
        <w:rPr>
          <w:noProof/>
        </w:rPr>
        <w:drawing>
          <wp:inline distB="0" distL="0" distR="0" distT="0" wp14:anchorId="1CC9E595" wp14:editId="331E94CF">
            <wp:extent cx="3751579" cy="937895"/>
            <wp:effectExtent b="0" l="0" r="1905" t="0"/>
            <wp:docPr descr="Une image contenant texte  Description générée automatiquement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exte  Description générée automatiquement" id="1" name="Image 1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13" cy="94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B234" w14:textId="77777777" w:rsidP="004A42F4" w:rsidR="00547F02" w:rsidRDefault="00547F02">
      <w:pPr>
        <w:jc w:val="right"/>
        <w:rPr>
          <w:rFonts w:ascii="Arial" w:cs="Arial" w:hAnsi="Arial"/>
        </w:rPr>
      </w:pPr>
    </w:p>
    <w:p w14:paraId="49B97610" w14:textId="1911B4B0" w:rsidP="004A42F4" w:rsidR="009F5269" w:rsidRDefault="004A42F4" w:rsidRPr="009A5ED7">
      <w:pPr>
        <w:jc w:val="right"/>
        <w:rPr>
          <w:rFonts w:ascii="Arial" w:cs="Arial" w:hAnsi="Arial"/>
        </w:rPr>
      </w:pPr>
      <w:r w:rsidRPr="009A5ED7">
        <w:rPr>
          <w:rFonts w:ascii="Arial" w:cs="Arial" w:hAnsi="Arial"/>
        </w:rPr>
        <w:t>Bois-Guillaume, </w:t>
      </w:r>
      <w:r w:rsidR="00877F2F" w:rsidRPr="009A5ED7">
        <w:rPr>
          <w:rFonts w:ascii="Arial" w:cs="Arial" w:hAnsi="Arial"/>
        </w:rPr>
        <w:t>le</w:t>
      </w:r>
      <w:r w:rsidR="00877F2F">
        <w:rPr>
          <w:rFonts w:ascii="Arial" w:cs="Arial" w:hAnsi="Arial"/>
        </w:rPr>
        <w:t xml:space="preserve"> 2</w:t>
      </w:r>
      <w:r w:rsidR="003A788A">
        <w:rPr>
          <w:rFonts w:ascii="Arial" w:cs="Arial" w:hAnsi="Arial"/>
        </w:rPr>
        <w:t>3</w:t>
      </w:r>
      <w:r w:rsidR="00A649F5" w:rsidRPr="009A5ED7">
        <w:rPr>
          <w:rFonts w:ascii="Arial" w:cs="Arial" w:hAnsi="Arial"/>
        </w:rPr>
        <w:t xml:space="preserve"> </w:t>
      </w:r>
      <w:r w:rsidR="003A788A">
        <w:rPr>
          <w:rFonts w:ascii="Arial" w:cs="Arial" w:hAnsi="Arial"/>
        </w:rPr>
        <w:t>janvier 2023</w:t>
      </w:r>
    </w:p>
    <w:p w14:paraId="0C6690EF" w14:textId="77777777" w:rsidP="009A5ED7" w:rsidR="00547F02" w:rsidRDefault="00547F02">
      <w:pPr>
        <w:spacing w:after="0"/>
        <w:jc w:val="center"/>
        <w:rPr>
          <w:rFonts w:ascii="Arial Black" w:cs="Arial" w:hAnsi="Arial Black"/>
          <w:b/>
          <w:color w:themeColor="accent5" w:themeShade="BF" w:val="2F5496"/>
          <w:sz w:val="32"/>
          <w:szCs w:val="32"/>
        </w:rPr>
      </w:pPr>
    </w:p>
    <w:p w14:paraId="12EE0DBE" w14:textId="77777777" w:rsidP="009A5ED7" w:rsidR="00547F02" w:rsidRDefault="00547F02">
      <w:pPr>
        <w:spacing w:after="0"/>
        <w:jc w:val="center"/>
        <w:rPr>
          <w:rFonts w:ascii="Arial Black" w:cs="Arial" w:hAnsi="Arial Black"/>
          <w:b/>
          <w:color w:themeColor="accent5" w:themeShade="BF" w:val="2F5496"/>
          <w:sz w:val="32"/>
          <w:szCs w:val="32"/>
        </w:rPr>
      </w:pPr>
    </w:p>
    <w:p w14:paraId="6AF31F5F" w14:textId="55D2CC22" w:rsidP="009A5ED7" w:rsidR="009F5269" w:rsidRDefault="009F5269" w:rsidRPr="00025434">
      <w:pPr>
        <w:spacing w:after="0"/>
        <w:jc w:val="center"/>
        <w:rPr>
          <w:rFonts w:ascii="Arial Black" w:cs="Arial" w:hAnsi="Arial Black"/>
          <w:b/>
          <w:color w:themeColor="accent5" w:themeShade="BF" w:val="2F5496"/>
          <w:sz w:val="32"/>
          <w:szCs w:val="32"/>
        </w:rPr>
      </w:pPr>
      <w:r w:rsidRPr="00025434">
        <w:rPr>
          <w:rFonts w:ascii="Arial Black" w:cs="Arial" w:hAnsi="Arial Black"/>
          <w:b/>
          <w:color w:themeColor="accent5" w:themeShade="BF" w:val="2F5496"/>
          <w:sz w:val="32"/>
          <w:szCs w:val="32"/>
        </w:rPr>
        <w:t>PROCES VERBAL</w:t>
      </w:r>
      <w:r w:rsidR="004A42F4" w:rsidRPr="00025434">
        <w:rPr>
          <w:rFonts w:ascii="Arial Black" w:cs="Arial" w:hAnsi="Arial Black"/>
          <w:b/>
          <w:color w:themeColor="accent5" w:themeShade="BF" w:val="2F5496"/>
          <w:sz w:val="32"/>
          <w:szCs w:val="32"/>
        </w:rPr>
        <w:t xml:space="preserve">                </w:t>
      </w:r>
    </w:p>
    <w:p w14:paraId="0C077E5E" w14:textId="4E93DC32" w:rsidP="009A5ED7" w:rsidR="009F5269" w:rsidRDefault="009F5269" w:rsidRPr="00025434">
      <w:pPr>
        <w:spacing w:after="0"/>
        <w:jc w:val="center"/>
        <w:rPr>
          <w:rFonts w:ascii="Arial Black" w:cs="Arial" w:hAnsi="Arial Black"/>
          <w:b/>
          <w:color w:themeColor="accent5" w:themeShade="BF" w:val="2F5496"/>
          <w:sz w:val="32"/>
          <w:szCs w:val="32"/>
        </w:rPr>
      </w:pPr>
      <w:r w:rsidRPr="00025434">
        <w:rPr>
          <w:rFonts w:ascii="Arial Black" w:cs="Arial" w:hAnsi="Arial Black"/>
          <w:b/>
          <w:color w:themeColor="accent5" w:themeShade="BF" w:val="2F5496"/>
          <w:sz w:val="32"/>
          <w:szCs w:val="32"/>
        </w:rPr>
        <w:t>NAO</w:t>
      </w:r>
      <w:r w:rsidR="003A788A">
        <w:rPr>
          <w:rFonts w:ascii="Arial Black" w:cs="Arial" w:hAnsi="Arial Black"/>
          <w:b/>
          <w:color w:themeColor="accent5" w:themeShade="BF" w:val="2F5496"/>
          <w:sz w:val="32"/>
          <w:szCs w:val="32"/>
        </w:rPr>
        <w:t xml:space="preserve"> des séances des</w:t>
      </w:r>
    </w:p>
    <w:p w14:paraId="1687A38F" w14:textId="5FB9301E" w:rsidP="009A5ED7" w:rsidR="009F5269" w:rsidRDefault="003A788A" w:rsidRPr="00025434">
      <w:pPr>
        <w:spacing w:after="0"/>
        <w:jc w:val="center"/>
        <w:rPr>
          <w:rFonts w:ascii="Arial Black" w:cs="Arial" w:hAnsi="Arial Black"/>
          <w:b/>
          <w:color w:themeColor="accent5" w:themeShade="BF" w:val="2F5496"/>
          <w:sz w:val="32"/>
          <w:szCs w:val="32"/>
          <w:u w:val="single"/>
        </w:rPr>
      </w:pPr>
      <w:r>
        <w:rPr>
          <w:rFonts w:ascii="Arial Black" w:cs="Arial" w:hAnsi="Arial Black"/>
          <w:b/>
          <w:color w:themeColor="accent5" w:themeShade="BF" w:val="2F5496"/>
          <w:sz w:val="32"/>
          <w:szCs w:val="32"/>
          <w:u w:val="single"/>
        </w:rPr>
        <w:t>l</w:t>
      </w:r>
      <w:r w:rsidR="00877F2F">
        <w:rPr>
          <w:rFonts w:ascii="Arial Black" w:cs="Arial" w:hAnsi="Arial Black"/>
          <w:b/>
          <w:color w:themeColor="accent5" w:themeShade="BF" w:val="2F5496"/>
          <w:sz w:val="32"/>
          <w:szCs w:val="32"/>
          <w:u w:val="single"/>
        </w:rPr>
        <w:t xml:space="preserve">undi 28 </w:t>
      </w:r>
      <w:r w:rsidR="00BB0B05">
        <w:rPr>
          <w:rFonts w:ascii="Arial Black" w:cs="Arial" w:hAnsi="Arial Black"/>
          <w:b/>
          <w:color w:themeColor="accent5" w:themeShade="BF" w:val="2F5496"/>
          <w:sz w:val="32"/>
          <w:szCs w:val="32"/>
          <w:u w:val="single"/>
        </w:rPr>
        <w:t>Novembre</w:t>
      </w:r>
      <w:r w:rsidR="00A649F5" w:rsidRPr="00025434">
        <w:rPr>
          <w:rFonts w:ascii="Arial Black" w:cs="Arial" w:hAnsi="Arial Black"/>
          <w:b/>
          <w:color w:themeColor="accent5" w:themeShade="BF" w:val="2F5496"/>
          <w:sz w:val="32"/>
          <w:szCs w:val="32"/>
          <w:u w:val="single"/>
        </w:rPr>
        <w:t xml:space="preserve"> 202</w:t>
      </w:r>
      <w:r w:rsidR="00BB0B05">
        <w:rPr>
          <w:rFonts w:ascii="Arial Black" w:cs="Arial" w:hAnsi="Arial Black"/>
          <w:b/>
          <w:color w:themeColor="accent5" w:themeShade="BF" w:val="2F5496"/>
          <w:sz w:val="32"/>
          <w:szCs w:val="32"/>
          <w:u w:val="single"/>
        </w:rPr>
        <w:t>2</w:t>
      </w:r>
      <w:r>
        <w:rPr>
          <w:rFonts w:ascii="Arial Black" w:cs="Arial" w:hAnsi="Arial Black"/>
          <w:b/>
          <w:color w:themeColor="accent5" w:themeShade="BF" w:val="2F5496"/>
          <w:sz w:val="32"/>
          <w:szCs w:val="32"/>
          <w:u w:val="single"/>
        </w:rPr>
        <w:t xml:space="preserve"> et lundi 23 janvier 2023</w:t>
      </w:r>
    </w:p>
    <w:p w14:paraId="6C9A5C65" w14:textId="725A0C7F" w:rsidR="009F5269" w:rsidRDefault="009F5269">
      <w:pPr>
        <w:rPr>
          <w:rFonts w:ascii="Arial" w:cs="Arial" w:hAnsi="Arial"/>
          <w:b/>
        </w:rPr>
      </w:pPr>
    </w:p>
    <w:p w14:paraId="78D77869" w14:textId="5F1398AB" w:rsidP="009A5ED7" w:rsidR="00A649F5" w:rsidRDefault="007609E6" w:rsidRPr="009A5ED7">
      <w:pPr>
        <w:spacing w:after="12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Le </w:t>
      </w:r>
      <w:r w:rsidR="00A649F5" w:rsidRPr="009A5ED7">
        <w:rPr>
          <w:rFonts w:ascii="Arial" w:cs="Arial" w:hAnsi="Arial"/>
          <w:b/>
        </w:rPr>
        <w:t>Président d’OGEC</w:t>
      </w:r>
    </w:p>
    <w:p w14:paraId="7D335FBC" w14:textId="766C4901" w:rsidP="009A5ED7" w:rsidR="00A649F5" w:rsidRDefault="007609E6" w:rsidRPr="009A5ED7">
      <w:pPr>
        <w:spacing w:after="12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Le </w:t>
      </w:r>
      <w:r w:rsidR="00A649F5" w:rsidRPr="009A5ED7">
        <w:rPr>
          <w:rFonts w:ascii="Arial" w:cs="Arial" w:hAnsi="Arial"/>
          <w:b/>
        </w:rPr>
        <w:t>Chef d’établissement</w:t>
      </w:r>
    </w:p>
    <w:p w14:paraId="1944372E" w14:textId="4B62C53F" w:rsidP="00687A7F" w:rsidR="00687A7F" w:rsidRDefault="007609E6" w:rsidRPr="009A5ED7">
      <w:pPr>
        <w:spacing w:after="12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Le </w:t>
      </w:r>
      <w:r w:rsidR="00687A7F" w:rsidRPr="009A5ED7">
        <w:rPr>
          <w:rFonts w:ascii="Arial" w:cs="Arial" w:hAnsi="Arial"/>
          <w:b/>
        </w:rPr>
        <w:t>Délégué Syndical S</w:t>
      </w:r>
      <w:r w:rsidR="00687A7F">
        <w:rPr>
          <w:rFonts w:ascii="Arial" w:cs="Arial" w:hAnsi="Arial"/>
          <w:b/>
        </w:rPr>
        <w:t>PELC</w:t>
      </w:r>
    </w:p>
    <w:p w14:paraId="62884ED8" w14:textId="77777777" w:rsidR="00082EA0" w:rsidRDefault="00082EA0">
      <w:pPr>
        <w:rPr>
          <w:rFonts w:ascii="Arial" w:cs="Arial" w:hAnsi="Arial"/>
          <w:b/>
        </w:rPr>
      </w:pPr>
    </w:p>
    <w:p w14:paraId="6EDE9489" w14:textId="3AD39859" w:rsidR="009F5269" w:rsidRDefault="009F5269" w:rsidRPr="009A5ED7">
      <w:pPr>
        <w:rPr>
          <w:rFonts w:ascii="Arial" w:cs="Arial" w:hAnsi="Arial"/>
          <w:b/>
        </w:rPr>
      </w:pPr>
      <w:r w:rsidRPr="009A5ED7">
        <w:rPr>
          <w:rFonts w:ascii="Arial" w:cs="Arial" w:hAnsi="Arial"/>
          <w:b/>
        </w:rPr>
        <w:t>Se sont réunis pour la Négociation Annuelle Obligatoire en vertu de l’article L.2242.1 et suivants du code du Travail.</w:t>
      </w:r>
    </w:p>
    <w:p w14:paraId="6BF548D3" w14:textId="77777777" w:rsidP="003477A2" w:rsidR="009F5269" w:rsidRDefault="009F5269" w:rsidRPr="009A5ED7">
      <w:pPr>
        <w:jc w:val="both"/>
        <w:rPr>
          <w:rFonts w:ascii="Arial" w:cs="Arial" w:hAnsi="Arial"/>
        </w:rPr>
      </w:pPr>
    </w:p>
    <w:p w14:paraId="7D7694D2" w14:textId="6F5D915E" w:rsidP="005E7E1E" w:rsidR="004811C4" w:rsidRDefault="004811C4">
      <w:pPr>
        <w:pStyle w:val="Paragraphedeliste"/>
        <w:numPr>
          <w:ilvl w:val="0"/>
          <w:numId w:val="1"/>
        </w:numPr>
        <w:jc w:val="both"/>
        <w:rPr>
          <w:rFonts w:ascii="Arial" w:cs="Arial" w:hAnsi="Arial"/>
          <w:u w:val="single"/>
        </w:rPr>
      </w:pPr>
      <w:r w:rsidRPr="00CA2814">
        <w:rPr>
          <w:rFonts w:ascii="Arial" w:cs="Arial" w:hAnsi="Arial"/>
          <w:u w:val="single"/>
        </w:rPr>
        <w:t xml:space="preserve">Entrées et </w:t>
      </w:r>
      <w:r w:rsidR="008D760D">
        <w:rPr>
          <w:rFonts w:ascii="Arial" w:cs="Arial" w:hAnsi="Arial"/>
          <w:u w:val="single"/>
        </w:rPr>
        <w:t>S</w:t>
      </w:r>
      <w:r w:rsidRPr="00CA2814">
        <w:rPr>
          <w:rFonts w:ascii="Arial" w:cs="Arial" w:hAnsi="Arial"/>
          <w:u w:val="single"/>
        </w:rPr>
        <w:t>orties du personnel :</w:t>
      </w:r>
    </w:p>
    <w:p w14:paraId="739EB27D" w14:textId="77777777" w:rsidP="008D760D" w:rsidR="008D760D" w:rsidRDefault="008D760D" w:rsidRPr="00CA2814">
      <w:pPr>
        <w:pStyle w:val="Paragraphedeliste"/>
        <w:jc w:val="both"/>
        <w:rPr>
          <w:rFonts w:ascii="Arial" w:cs="Arial" w:hAnsi="Arial"/>
          <w:u w:val="single"/>
        </w:rPr>
      </w:pPr>
    </w:p>
    <w:p w14:paraId="0AA6DFDB" w14:textId="3A3CA479" w:rsidP="004811C4" w:rsidR="004811C4" w:rsidRDefault="004811C4">
      <w:pPr>
        <w:pStyle w:val="Paragraphedeliste"/>
        <w:jc w:val="both"/>
        <w:rPr>
          <w:rFonts w:ascii="Arial" w:cs="Arial" w:hAnsi="Arial"/>
        </w:rPr>
      </w:pPr>
      <w:r>
        <w:rPr>
          <w:rFonts w:ascii="Arial" w:cs="Arial" w:hAnsi="Arial"/>
        </w:rPr>
        <w:t>Un contrat en CDD du 1</w:t>
      </w:r>
      <w:r w:rsidRPr="004811C4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Septembre 202</w:t>
      </w:r>
      <w:r w:rsidR="00BB0B05">
        <w:rPr>
          <w:rFonts w:ascii="Arial" w:cs="Arial" w:hAnsi="Arial"/>
        </w:rPr>
        <w:t>2</w:t>
      </w:r>
      <w:r>
        <w:rPr>
          <w:rFonts w:ascii="Arial" w:cs="Arial" w:hAnsi="Arial"/>
        </w:rPr>
        <w:t xml:space="preserve"> au 30 Juin 202</w:t>
      </w:r>
      <w:r w:rsidR="00BB0B05">
        <w:rPr>
          <w:rFonts w:ascii="Arial" w:cs="Arial" w:hAnsi="Arial"/>
        </w:rPr>
        <w:t>3</w:t>
      </w:r>
      <w:r>
        <w:rPr>
          <w:rFonts w:ascii="Arial" w:cs="Arial" w:hAnsi="Arial"/>
        </w:rPr>
        <w:t xml:space="preserve"> a été signé avec Mme</w:t>
      </w:r>
      <w:r w:rsidR="00E77A77">
        <w:rPr>
          <w:rFonts w:ascii="Arial" w:cs="Arial" w:hAnsi="Arial"/>
        </w:rPr>
        <w:t xml:space="preserve">          </w:t>
      </w:r>
      <w:r>
        <w:rPr>
          <w:rFonts w:ascii="Arial" w:cs="Arial" w:hAnsi="Arial"/>
        </w:rPr>
        <w:t>, sur la base de 12</w:t>
      </w:r>
      <w:r w:rsidR="00EC09DE"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50 </w:t>
      </w:r>
      <w:r w:rsidR="00EC09DE">
        <w:rPr>
          <w:rFonts w:ascii="Arial" w:cs="Arial" w:hAnsi="Arial"/>
        </w:rPr>
        <w:t xml:space="preserve">heures </w:t>
      </w:r>
      <w:r>
        <w:rPr>
          <w:rFonts w:ascii="Arial" w:cs="Arial" w:hAnsi="Arial"/>
        </w:rPr>
        <w:t>hebdomadaires,</w:t>
      </w:r>
      <w:r w:rsidR="00086FA8">
        <w:rPr>
          <w:rFonts w:ascii="Arial" w:cs="Arial" w:hAnsi="Arial"/>
        </w:rPr>
        <w:t xml:space="preserve"> pour surveillance complémentaire du self et cafétéria principalement.</w:t>
      </w:r>
    </w:p>
    <w:p w14:paraId="421B2870" w14:textId="5AA089AE" w:rsidP="004811C4" w:rsidR="00BB0B05" w:rsidRDefault="00BB0B05">
      <w:pPr>
        <w:pStyle w:val="Paragraphedeliste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Monsieur </w:t>
      </w:r>
      <w:r w:rsidR="00E77A77"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 xml:space="preserve"> est embauché en Contrat à Durée Indéterminée à compter du 1</w:t>
      </w:r>
      <w:r w:rsidRPr="00BB0B05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septembre 2022, en tant que surveillant</w:t>
      </w:r>
      <w:r w:rsidR="00735CC5">
        <w:rPr>
          <w:rFonts w:ascii="Arial" w:cs="Arial" w:hAnsi="Arial"/>
        </w:rPr>
        <w:t xml:space="preserve"> pour 12 h 00 hebdomadaire</w:t>
      </w:r>
      <w:r w:rsidR="003558DC">
        <w:rPr>
          <w:rFonts w:ascii="Arial" w:cs="Arial" w:hAnsi="Arial"/>
        </w:rPr>
        <w:t>s</w:t>
      </w:r>
      <w:r>
        <w:rPr>
          <w:rFonts w:ascii="Arial" w:cs="Arial" w:hAnsi="Arial"/>
        </w:rPr>
        <w:t>.</w:t>
      </w:r>
    </w:p>
    <w:p w14:paraId="1A01E719" w14:textId="23505E68" w:rsidP="004811C4" w:rsidR="00BB0B05" w:rsidRDefault="00BB0B05">
      <w:pPr>
        <w:pStyle w:val="Paragraphedeliste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Madame </w:t>
      </w:r>
      <w:r w:rsidR="00E77A77"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 xml:space="preserve"> a été embauchée en Contrat à Durée Indéterminée </w:t>
      </w:r>
      <w:r w:rsidR="003558DC">
        <w:rPr>
          <w:rFonts w:ascii="Arial" w:cs="Arial" w:hAnsi="Arial"/>
        </w:rPr>
        <w:t xml:space="preserve">(sur la base de 15 heures hebdomadaires) </w:t>
      </w:r>
      <w:r>
        <w:rPr>
          <w:rFonts w:ascii="Arial" w:cs="Arial" w:hAnsi="Arial"/>
        </w:rPr>
        <w:t>à compter du 1</w:t>
      </w:r>
      <w:r w:rsidRPr="00BB0B05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septembre 2022, en tant qu’Aide-Laboratoire. Madame </w:t>
      </w:r>
      <w:r w:rsidR="00E77A77"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 xml:space="preserve"> a mis fin à sa période d’essai le 6 septembre 2022.</w:t>
      </w:r>
    </w:p>
    <w:p w14:paraId="1463F068" w14:textId="32FE0C59" w:rsidP="004811C4" w:rsidR="00BB0B05" w:rsidRDefault="00BB0B05">
      <w:pPr>
        <w:pStyle w:val="Paragraphedeliste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Madame </w:t>
      </w:r>
      <w:r w:rsidR="00E77A77"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 xml:space="preserve"> et Monsieur </w:t>
      </w:r>
      <w:r w:rsidR="00E77A77"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ont été embauché</w:t>
      </w:r>
      <w:r w:rsidR="00877F2F"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(à partir respectivement du </w:t>
      </w:r>
      <w:r w:rsidR="00CA2814">
        <w:rPr>
          <w:rFonts w:ascii="Arial" w:cs="Arial" w:hAnsi="Arial"/>
        </w:rPr>
        <w:t xml:space="preserve">6 octobre 2022 pour Mme </w:t>
      </w:r>
      <w:r w:rsidR="00E77A77">
        <w:rPr>
          <w:rFonts w:ascii="Arial" w:cs="Arial" w:hAnsi="Arial"/>
        </w:rPr>
        <w:t xml:space="preserve">       </w:t>
      </w:r>
      <w:r w:rsidR="00CA2814">
        <w:rPr>
          <w:rFonts w:ascii="Arial" w:cs="Arial" w:hAnsi="Arial"/>
        </w:rPr>
        <w:t xml:space="preserve"> et </w:t>
      </w:r>
      <w:r w:rsidR="003A788A">
        <w:rPr>
          <w:rFonts w:ascii="Arial" w:cs="Arial" w:hAnsi="Arial"/>
        </w:rPr>
        <w:t xml:space="preserve">du </w:t>
      </w:r>
      <w:r w:rsidR="00CA2814">
        <w:rPr>
          <w:rFonts w:ascii="Arial" w:cs="Arial" w:hAnsi="Arial"/>
        </w:rPr>
        <w:t xml:space="preserve">22 septembre 2022 pour M. </w:t>
      </w:r>
      <w:r w:rsidR="00E77A77">
        <w:rPr>
          <w:rFonts w:ascii="Arial" w:cs="Arial" w:hAnsi="Arial"/>
        </w:rPr>
        <w:t xml:space="preserve">      </w:t>
      </w:r>
      <w:r w:rsidR="00CA2814">
        <w:rPr>
          <w:rFonts w:ascii="Arial" w:cs="Arial" w:hAnsi="Arial"/>
        </w:rPr>
        <w:t xml:space="preserve">) en Contrat à Durée Déterminée </w:t>
      </w:r>
      <w:r w:rsidR="008D760D">
        <w:rPr>
          <w:rFonts w:ascii="Arial" w:cs="Arial" w:hAnsi="Arial"/>
        </w:rPr>
        <w:t xml:space="preserve">à temps partiel </w:t>
      </w:r>
      <w:r w:rsidR="00877F2F">
        <w:rPr>
          <w:rFonts w:ascii="Arial" w:cs="Arial" w:hAnsi="Arial"/>
        </w:rPr>
        <w:t>(respectivement 6 h 00 hebdomadaire</w:t>
      </w:r>
      <w:r w:rsidR="003558DC">
        <w:rPr>
          <w:rFonts w:ascii="Arial" w:cs="Arial" w:hAnsi="Arial"/>
        </w:rPr>
        <w:t>s</w:t>
      </w:r>
      <w:r w:rsidR="00877F2F">
        <w:rPr>
          <w:rFonts w:ascii="Arial" w:cs="Arial" w:hAnsi="Arial"/>
        </w:rPr>
        <w:t xml:space="preserve"> pour Mme </w:t>
      </w:r>
      <w:r w:rsidR="00E77A77">
        <w:rPr>
          <w:rFonts w:ascii="Arial" w:cs="Arial" w:hAnsi="Arial"/>
        </w:rPr>
        <w:t xml:space="preserve">         </w:t>
      </w:r>
      <w:r w:rsidR="00877F2F">
        <w:rPr>
          <w:rFonts w:ascii="Arial" w:cs="Arial" w:hAnsi="Arial"/>
        </w:rPr>
        <w:t xml:space="preserve"> et 8h 00 hebdomadaire</w:t>
      </w:r>
      <w:r w:rsidR="003558DC">
        <w:rPr>
          <w:rFonts w:ascii="Arial" w:cs="Arial" w:hAnsi="Arial"/>
        </w:rPr>
        <w:t>s</w:t>
      </w:r>
      <w:r w:rsidR="00877F2F">
        <w:rPr>
          <w:rFonts w:ascii="Arial" w:cs="Arial" w:hAnsi="Arial"/>
        </w:rPr>
        <w:t xml:space="preserve"> pour </w:t>
      </w:r>
      <w:r w:rsidR="00E77A77">
        <w:rPr>
          <w:rFonts w:ascii="Arial" w:cs="Arial" w:hAnsi="Arial"/>
        </w:rPr>
        <w:t xml:space="preserve">Monsieur            </w:t>
      </w:r>
      <w:r w:rsidR="00877F2F">
        <w:rPr>
          <w:rFonts w:ascii="Arial" w:cs="Arial" w:hAnsi="Arial"/>
        </w:rPr>
        <w:t xml:space="preserve">) </w:t>
      </w:r>
      <w:r w:rsidR="00CA2814">
        <w:rPr>
          <w:rFonts w:ascii="Arial" w:cs="Arial" w:hAnsi="Arial"/>
        </w:rPr>
        <w:t>jusqu’au 9 juin 2023 en tant qu’Aide-Laboratoire.</w:t>
      </w:r>
      <w:r w:rsidR="00086FA8">
        <w:rPr>
          <w:rFonts w:ascii="Arial" w:cs="Arial" w:hAnsi="Arial"/>
        </w:rPr>
        <w:t xml:space="preserve"> Ces deux postes ont été créés afin de soutenir le personnel responsable du laboratoire appelée à d’autres tâches.</w:t>
      </w:r>
    </w:p>
    <w:p w14:paraId="3B272D56" w14:textId="1DEC32A8" w:rsidP="004811C4" w:rsidR="00722D10" w:rsidRDefault="00722D10">
      <w:pPr>
        <w:pStyle w:val="Paragraphedeliste"/>
        <w:jc w:val="both"/>
        <w:rPr>
          <w:rFonts w:ascii="Arial" w:cs="Arial" w:hAnsi="Arial"/>
        </w:rPr>
      </w:pPr>
    </w:p>
    <w:p w14:paraId="77E430E4" w14:textId="77777777" w:rsidP="00547F02" w:rsidR="00547F02" w:rsidRDefault="00547F02">
      <w:pPr>
        <w:pStyle w:val="Paragraphedeliste"/>
        <w:jc w:val="both"/>
        <w:rPr>
          <w:rFonts w:ascii="Arial" w:cs="Arial" w:hAnsi="Arial"/>
          <w:u w:val="single"/>
        </w:rPr>
      </w:pPr>
    </w:p>
    <w:p w14:paraId="3F7A3AD1" w14:textId="7BEAC067" w:rsidP="003477A2" w:rsidR="004811C4" w:rsidRDefault="004811C4" w:rsidRPr="00CA2814">
      <w:pPr>
        <w:pStyle w:val="Paragraphedeliste"/>
        <w:numPr>
          <w:ilvl w:val="0"/>
          <w:numId w:val="1"/>
        </w:numPr>
        <w:jc w:val="both"/>
        <w:rPr>
          <w:rFonts w:ascii="Arial" w:cs="Arial" w:hAnsi="Arial"/>
          <w:u w:val="single"/>
        </w:rPr>
      </w:pPr>
      <w:r w:rsidRPr="00CA2814">
        <w:rPr>
          <w:rFonts w:ascii="Arial" w:cs="Arial" w:hAnsi="Arial"/>
          <w:u w:val="single"/>
        </w:rPr>
        <w:t>Rémunérations :</w:t>
      </w:r>
    </w:p>
    <w:p w14:paraId="5B23C7FE" w14:textId="19225DC4" w:rsidP="004811C4" w:rsidR="004811C4" w:rsidRDefault="004811C4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 point de l’Enseignement Catholique est passé </w:t>
      </w:r>
      <w:r w:rsidR="00CA2814">
        <w:rPr>
          <w:rFonts w:ascii="Arial" w:cs="Arial" w:hAnsi="Arial"/>
        </w:rPr>
        <w:t>de</w:t>
      </w:r>
      <w:r>
        <w:rPr>
          <w:rFonts w:ascii="Arial" w:cs="Arial" w:hAnsi="Arial"/>
        </w:rPr>
        <w:t xml:space="preserve"> 17,79 € </w:t>
      </w:r>
      <w:r w:rsidR="00CA2814">
        <w:rPr>
          <w:rFonts w:ascii="Arial" w:cs="Arial" w:hAnsi="Arial"/>
        </w:rPr>
        <w:t>à 17,97 € au 1</w:t>
      </w:r>
      <w:r w:rsidR="00CA2814" w:rsidRPr="00CA2814">
        <w:rPr>
          <w:rFonts w:ascii="Arial" w:cs="Arial" w:hAnsi="Arial"/>
          <w:vertAlign w:val="superscript"/>
        </w:rPr>
        <w:t>er</w:t>
      </w:r>
      <w:r w:rsidR="00CA2814">
        <w:rPr>
          <w:rFonts w:ascii="Arial" w:cs="Arial" w:hAnsi="Arial"/>
        </w:rPr>
        <w:t xml:space="preserve"> janvier 2022</w:t>
      </w:r>
      <w:r>
        <w:rPr>
          <w:rFonts w:ascii="Arial" w:cs="Arial" w:hAnsi="Arial"/>
        </w:rPr>
        <w:t>.</w:t>
      </w:r>
    </w:p>
    <w:p w14:paraId="5673EF75" w14:textId="459AD460" w:rsidP="00CA2814" w:rsidR="00CA2814" w:rsidRDefault="00CA2814">
      <w:pPr>
        <w:pStyle w:val="Paragraphedeliste"/>
        <w:ind w:left="1080"/>
        <w:jc w:val="both"/>
        <w:rPr>
          <w:rFonts w:ascii="Arial" w:cs="Arial" w:hAnsi="Arial"/>
        </w:rPr>
      </w:pPr>
      <w:r>
        <w:rPr>
          <w:rFonts w:ascii="Arial" w:cs="Arial" w:hAnsi="Arial"/>
        </w:rPr>
        <w:t>Au 1</w:t>
      </w:r>
      <w:r w:rsidRPr="00CA2814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avril 2022, il est passé à 18,24 €. Au 1</w:t>
      </w:r>
      <w:r w:rsidRPr="00CA2814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septembre 2022, il est passé à 18,42 €.</w:t>
      </w:r>
    </w:p>
    <w:p w14:paraId="5FD23E51" w14:textId="797FAB55" w:rsidP="00CA2814" w:rsidR="00CA2814" w:rsidRDefault="00CA2814">
      <w:pPr>
        <w:pStyle w:val="Paragraphedeliste"/>
        <w:ind w:left="1080"/>
        <w:jc w:val="both"/>
        <w:rPr>
          <w:rFonts w:ascii="Arial" w:cs="Arial" w:hAnsi="Arial"/>
        </w:rPr>
      </w:pPr>
      <w:r>
        <w:rPr>
          <w:rFonts w:ascii="Arial" w:cs="Arial" w:hAnsi="Arial"/>
        </w:rPr>
        <w:t>Au 1</w:t>
      </w:r>
      <w:r w:rsidRPr="00CA2814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octobre 2022, le point est passé à 18,7</w:t>
      </w:r>
      <w:r w:rsidR="00B405CA">
        <w:rPr>
          <w:rFonts w:ascii="Arial" w:cs="Arial" w:hAnsi="Arial"/>
        </w:rPr>
        <w:t>9</w:t>
      </w:r>
      <w:r>
        <w:rPr>
          <w:rFonts w:ascii="Arial" w:cs="Arial" w:hAnsi="Arial"/>
        </w:rPr>
        <w:t xml:space="preserve"> €.</w:t>
      </w:r>
    </w:p>
    <w:p w14:paraId="5F2FBECB" w14:textId="6A20D899" w:rsidP="00C9218B" w:rsidR="00C9218B" w:rsidRDefault="00C9218B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lastRenderedPageBreak/>
        <w:t>Les personnels OGEC ont bénéficié pour la troisième année consécutive de la Prime PEPA versée en octobre 2021 pour un montant global de 10 310 €.</w:t>
      </w:r>
    </w:p>
    <w:p w14:paraId="09225395" w14:textId="03D14B61" w:rsidP="00C9218B" w:rsidR="00B15463" w:rsidRDefault="00B15463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 Conseil d’Administration de l’OGEC </w:t>
      </w:r>
      <w:r w:rsidR="00CB61D1">
        <w:rPr>
          <w:rFonts w:ascii="Arial" w:cs="Arial" w:hAnsi="Arial"/>
        </w:rPr>
        <w:t>a</w:t>
      </w:r>
      <w:r>
        <w:rPr>
          <w:rFonts w:ascii="Arial" w:cs="Arial" w:hAnsi="Arial"/>
        </w:rPr>
        <w:t xml:space="preserve"> </w:t>
      </w:r>
      <w:r w:rsidR="00082EA0">
        <w:rPr>
          <w:rFonts w:ascii="Arial" w:cs="Arial" w:hAnsi="Arial"/>
        </w:rPr>
        <w:t>voté le principe d’attribution d’une prime PPV (Prime de partage de la Valeur) et qui sera versée durant le 1</w:t>
      </w:r>
      <w:r w:rsidR="00082EA0" w:rsidRPr="00082EA0">
        <w:rPr>
          <w:rFonts w:ascii="Arial" w:cs="Arial" w:hAnsi="Arial"/>
          <w:vertAlign w:val="superscript"/>
        </w:rPr>
        <w:t>er</w:t>
      </w:r>
      <w:r w:rsidR="00082EA0">
        <w:rPr>
          <w:rFonts w:ascii="Arial" w:cs="Arial" w:hAnsi="Arial"/>
        </w:rPr>
        <w:t xml:space="preserve"> semestre 2023.</w:t>
      </w:r>
    </w:p>
    <w:p w14:paraId="09104EB7" w14:textId="49757825" w:rsidP="00C9218B" w:rsidR="00C9218B" w:rsidRDefault="00C9218B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Une prime NAO 2021 a été versée en septembre 2021 à 4 personnels OGEC pour un montant global de 620 €.</w:t>
      </w:r>
    </w:p>
    <w:p w14:paraId="68F648CC" w14:textId="6CDB5C1D" w:rsidP="00C9218B" w:rsidR="00C9218B" w:rsidRDefault="00C9218B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Une indemnité exceptionnelle dite « Indemnité Inflation » a été versée à 10 personnels OGEC en décembre 2021 pour un montant global de 1 000 €.</w:t>
      </w:r>
    </w:p>
    <w:p w14:paraId="5C0DB597" w14:textId="16E816AD" w:rsidP="004811C4" w:rsidR="004811C4" w:rsidRDefault="004811C4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Classification : </w:t>
      </w:r>
      <w:r w:rsidR="00D65653">
        <w:rPr>
          <w:rFonts w:ascii="Arial" w:cs="Arial" w:hAnsi="Arial"/>
        </w:rPr>
        <w:t>6</w:t>
      </w:r>
      <w:r>
        <w:rPr>
          <w:rFonts w:ascii="Arial" w:cs="Arial" w:hAnsi="Arial"/>
        </w:rPr>
        <w:t xml:space="preserve"> personnels </w:t>
      </w:r>
      <w:r w:rsidR="00D65653">
        <w:rPr>
          <w:rFonts w:ascii="Arial" w:cs="Arial" w:hAnsi="Arial"/>
        </w:rPr>
        <w:t xml:space="preserve">(Strate I et II) </w:t>
      </w:r>
      <w:r>
        <w:rPr>
          <w:rFonts w:ascii="Arial" w:cs="Arial" w:hAnsi="Arial"/>
        </w:rPr>
        <w:t>ont bénéficié au 1</w:t>
      </w:r>
      <w:r w:rsidRPr="004811C4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</w:t>
      </w:r>
      <w:r w:rsidR="00D65653">
        <w:rPr>
          <w:rFonts w:ascii="Arial" w:cs="Arial" w:hAnsi="Arial"/>
        </w:rPr>
        <w:t>juin</w:t>
      </w:r>
      <w:r>
        <w:rPr>
          <w:rFonts w:ascii="Arial" w:cs="Arial" w:hAnsi="Arial"/>
        </w:rPr>
        <w:t xml:space="preserve"> 202</w:t>
      </w:r>
      <w:r w:rsidR="00D65653">
        <w:rPr>
          <w:rFonts w:ascii="Arial" w:cs="Arial" w:hAnsi="Arial"/>
        </w:rPr>
        <w:t xml:space="preserve">2 </w:t>
      </w:r>
      <w:r>
        <w:rPr>
          <w:rFonts w:ascii="Arial" w:cs="Arial" w:hAnsi="Arial"/>
        </w:rPr>
        <w:t>d’une revalorisation salariale</w:t>
      </w:r>
      <w:r w:rsidR="00EC09DE">
        <w:rPr>
          <w:rFonts w:ascii="Arial" w:cs="Arial" w:hAnsi="Arial"/>
        </w:rPr>
        <w:t xml:space="preserve"> suite </w:t>
      </w:r>
      <w:r w:rsidR="00D65653">
        <w:rPr>
          <w:rFonts w:ascii="Arial" w:cs="Arial" w:hAnsi="Arial"/>
        </w:rPr>
        <w:t>à l’augmentation du SMIC avec rétroactivité au 1</w:t>
      </w:r>
      <w:r w:rsidR="00D65653" w:rsidRPr="00D65653">
        <w:rPr>
          <w:rFonts w:ascii="Arial" w:cs="Arial" w:hAnsi="Arial"/>
          <w:vertAlign w:val="superscript"/>
        </w:rPr>
        <w:t>er</w:t>
      </w:r>
      <w:r w:rsidR="00D65653">
        <w:rPr>
          <w:rFonts w:ascii="Arial" w:cs="Arial" w:hAnsi="Arial"/>
        </w:rPr>
        <w:t xml:space="preserve"> mai 2022</w:t>
      </w:r>
      <w:r w:rsidR="00EC09DE">
        <w:rPr>
          <w:rFonts w:ascii="Arial" w:cs="Arial" w:hAnsi="Arial"/>
        </w:rPr>
        <w:t xml:space="preserve">. </w:t>
      </w:r>
    </w:p>
    <w:p w14:paraId="5099E92C" w14:textId="77777777" w:rsidP="008D760D" w:rsidR="008D760D" w:rsidRDefault="008D760D">
      <w:pPr>
        <w:pStyle w:val="Paragraphedeliste"/>
        <w:jc w:val="both"/>
        <w:rPr>
          <w:rFonts w:ascii="Arial" w:cs="Arial" w:hAnsi="Arial"/>
          <w:u w:val="single"/>
        </w:rPr>
      </w:pPr>
    </w:p>
    <w:p w14:paraId="03148571" w14:textId="69058C71" w:rsidP="003477A2" w:rsidR="004811C4" w:rsidRDefault="004811C4">
      <w:pPr>
        <w:pStyle w:val="Paragraphedeliste"/>
        <w:numPr>
          <w:ilvl w:val="0"/>
          <w:numId w:val="1"/>
        </w:numPr>
        <w:jc w:val="both"/>
        <w:rPr>
          <w:rFonts w:ascii="Arial" w:cs="Arial" w:hAnsi="Arial"/>
          <w:u w:val="single"/>
        </w:rPr>
      </w:pPr>
      <w:r w:rsidRPr="00D65653">
        <w:rPr>
          <w:rFonts w:ascii="Arial" w:cs="Arial" w:hAnsi="Arial"/>
          <w:u w:val="single"/>
        </w:rPr>
        <w:t>S</w:t>
      </w:r>
      <w:r w:rsidR="00116CF7" w:rsidRPr="00D65653">
        <w:rPr>
          <w:rFonts w:ascii="Arial" w:cs="Arial" w:hAnsi="Arial"/>
          <w:u w:val="single"/>
        </w:rPr>
        <w:t>alaire moyen</w:t>
      </w:r>
      <w:r w:rsidRPr="00D65653">
        <w:rPr>
          <w:rFonts w:ascii="Arial" w:cs="Arial" w:hAnsi="Arial"/>
          <w:u w:val="single"/>
        </w:rPr>
        <w:t> :</w:t>
      </w:r>
    </w:p>
    <w:p w14:paraId="14E9B5C0" w14:textId="77777777" w:rsidP="00687A7F" w:rsidR="00687A7F" w:rsidRDefault="00687A7F" w:rsidRPr="00D65653">
      <w:pPr>
        <w:pStyle w:val="Paragraphedeliste"/>
        <w:jc w:val="both"/>
        <w:rPr>
          <w:rFonts w:ascii="Arial" w:cs="Arial" w:hAnsi="Arial"/>
          <w:u w:val="single"/>
        </w:rPr>
      </w:pPr>
    </w:p>
    <w:p w14:paraId="5C44058E" w14:textId="74CD4A99" w:rsidP="004811C4" w:rsidR="00C9218B" w:rsidRDefault="005B5923">
      <w:pPr>
        <w:pStyle w:val="Paragraphedeliste"/>
        <w:jc w:val="both"/>
        <w:rPr>
          <w:rFonts w:ascii="Arial" w:cs="Arial" w:hAnsi="Arial"/>
        </w:rPr>
      </w:pPr>
      <w:r>
        <w:rPr>
          <w:rFonts w:ascii="Arial" w:cs="Arial" w:hAnsi="Arial"/>
        </w:rPr>
        <w:t>Deux catégories</w:t>
      </w:r>
      <w:r w:rsidR="00687A7F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sont</w:t>
      </w:r>
      <w:r w:rsidR="00C9218B">
        <w:rPr>
          <w:rFonts w:ascii="Arial" w:cs="Arial" w:hAnsi="Arial"/>
        </w:rPr>
        <w:t xml:space="preserve"> </w:t>
      </w:r>
      <w:r w:rsidR="00116CF7" w:rsidRPr="009A5ED7">
        <w:rPr>
          <w:rFonts w:ascii="Arial" w:cs="Arial" w:hAnsi="Arial"/>
        </w:rPr>
        <w:t>concernée</w:t>
      </w:r>
      <w:r>
        <w:rPr>
          <w:rFonts w:ascii="Arial" w:cs="Arial" w:hAnsi="Arial"/>
        </w:rPr>
        <w:t>s</w:t>
      </w:r>
      <w:r w:rsidR="00116CF7" w:rsidRPr="009A5ED7">
        <w:rPr>
          <w:rFonts w:ascii="Arial" w:cs="Arial" w:hAnsi="Arial"/>
        </w:rPr>
        <w:t xml:space="preserve"> par le calcul d’un salaire moyen</w:t>
      </w:r>
      <w:r w:rsidR="00C9218B">
        <w:rPr>
          <w:rFonts w:ascii="Arial" w:cs="Arial" w:hAnsi="Arial"/>
        </w:rPr>
        <w:t xml:space="preserve"> : </w:t>
      </w:r>
    </w:p>
    <w:p w14:paraId="02B3BF4E" w14:textId="77777777" w:rsidP="004811C4" w:rsidR="005B5923" w:rsidRDefault="005B5923">
      <w:pPr>
        <w:pStyle w:val="Paragraphedeliste"/>
        <w:jc w:val="both"/>
        <w:rPr>
          <w:rFonts w:ascii="Arial" w:cs="Arial" w:hAnsi="Arial"/>
        </w:rPr>
      </w:pPr>
    </w:p>
    <w:p w14:paraId="23F7E895" w14:textId="18262990" w:rsidP="005B5923" w:rsidR="00116CF7" w:rsidRDefault="00C9218B">
      <w:pPr>
        <w:pStyle w:val="Paragraphedeliste"/>
        <w:numPr>
          <w:ilvl w:val="0"/>
          <w:numId w:val="5"/>
        </w:numPr>
        <w:jc w:val="both"/>
        <w:rPr>
          <w:rFonts w:ascii="Arial" w:cs="Arial" w:hAnsi="Arial"/>
        </w:rPr>
      </w:pPr>
      <w:r w:rsidRPr="005B5923">
        <w:rPr>
          <w:rFonts w:ascii="Arial" w:cs="Arial" w:hAnsi="Arial"/>
        </w:rPr>
        <w:t>P</w:t>
      </w:r>
      <w:r w:rsidR="004811C4" w:rsidRPr="005B5923">
        <w:rPr>
          <w:rFonts w:ascii="Arial" w:cs="Arial" w:hAnsi="Arial"/>
        </w:rPr>
        <w:t>ersonnel « </w:t>
      </w:r>
      <w:r w:rsidRPr="005B5923">
        <w:rPr>
          <w:rFonts w:ascii="Arial" w:cs="Arial" w:hAnsi="Arial"/>
        </w:rPr>
        <w:t>Responsable de Niveau - Vie</w:t>
      </w:r>
      <w:r w:rsidR="00116CF7" w:rsidRPr="005B5923">
        <w:rPr>
          <w:rFonts w:ascii="Arial" w:cs="Arial" w:hAnsi="Arial"/>
        </w:rPr>
        <w:t xml:space="preserve"> scolaire</w:t>
      </w:r>
      <w:r w:rsidR="004811C4" w:rsidRPr="005B5923">
        <w:rPr>
          <w:rFonts w:ascii="Arial" w:cs="Arial" w:hAnsi="Arial"/>
        </w:rPr>
        <w:t> »</w:t>
      </w:r>
      <w:r w:rsidRPr="005B5923">
        <w:rPr>
          <w:rFonts w:ascii="Arial" w:cs="Arial" w:hAnsi="Arial"/>
        </w:rPr>
        <w:t> : l</w:t>
      </w:r>
      <w:r w:rsidR="00116CF7" w:rsidRPr="005B5923">
        <w:rPr>
          <w:rFonts w:ascii="Arial" w:cs="Arial" w:hAnsi="Arial"/>
        </w:rPr>
        <w:t xml:space="preserve">e salaire moyen </w:t>
      </w:r>
      <w:r w:rsidR="00D05883" w:rsidRPr="005B5923">
        <w:rPr>
          <w:rFonts w:ascii="Arial" w:cs="Arial" w:hAnsi="Arial"/>
        </w:rPr>
        <w:t xml:space="preserve">brut </w:t>
      </w:r>
      <w:r w:rsidR="00116CF7" w:rsidRPr="005B5923">
        <w:rPr>
          <w:rFonts w:ascii="Arial" w:cs="Arial" w:hAnsi="Arial"/>
        </w:rPr>
        <w:t>est</w:t>
      </w:r>
      <w:r w:rsidR="004811C4" w:rsidRPr="005B5923">
        <w:rPr>
          <w:rFonts w:ascii="Arial" w:cs="Arial" w:hAnsi="Arial"/>
        </w:rPr>
        <w:t xml:space="preserve"> de</w:t>
      </w:r>
      <w:r w:rsidR="00116CF7" w:rsidRPr="005B5923">
        <w:rPr>
          <w:rFonts w:ascii="Arial" w:cs="Arial" w:hAnsi="Arial"/>
        </w:rPr>
        <w:t xml:space="preserve"> 2</w:t>
      </w:r>
      <w:r w:rsidR="00D65653" w:rsidRPr="005B5923">
        <w:rPr>
          <w:rFonts w:ascii="Arial" w:cs="Arial" w:hAnsi="Arial"/>
        </w:rPr>
        <w:t xml:space="preserve"> 517 </w:t>
      </w:r>
      <w:r w:rsidR="00CE7602" w:rsidRPr="005B5923">
        <w:rPr>
          <w:rFonts w:ascii="Arial" w:cs="Arial" w:hAnsi="Arial"/>
        </w:rPr>
        <w:t xml:space="preserve">€. </w:t>
      </w:r>
      <w:r w:rsidR="00116CF7" w:rsidRPr="005B5923">
        <w:rPr>
          <w:rFonts w:ascii="Arial" w:cs="Arial" w:hAnsi="Arial"/>
        </w:rPr>
        <w:t>Sont con</w:t>
      </w:r>
      <w:r w:rsidR="00CE7602" w:rsidRPr="005B5923">
        <w:rPr>
          <w:rFonts w:ascii="Arial" w:cs="Arial" w:hAnsi="Arial"/>
        </w:rPr>
        <w:t xml:space="preserve">cernées </w:t>
      </w:r>
      <w:r w:rsidR="00086FA8">
        <w:rPr>
          <w:rFonts w:ascii="Arial" w:cs="Arial" w:hAnsi="Arial"/>
        </w:rPr>
        <w:t xml:space="preserve">les deux </w:t>
      </w:r>
      <w:r w:rsidR="00C32CFF">
        <w:rPr>
          <w:rFonts w:ascii="Arial" w:cs="Arial" w:hAnsi="Arial"/>
        </w:rPr>
        <w:t xml:space="preserve">RDN </w:t>
      </w:r>
      <w:r w:rsidR="00C32CFF" w:rsidRPr="005B5923">
        <w:rPr>
          <w:rFonts w:ascii="Arial" w:cs="Arial" w:hAnsi="Arial"/>
        </w:rPr>
        <w:t>en</w:t>
      </w:r>
      <w:r w:rsidR="00CE7602" w:rsidRPr="005B5923">
        <w:rPr>
          <w:rFonts w:ascii="Arial" w:cs="Arial" w:hAnsi="Arial"/>
        </w:rPr>
        <w:t xml:space="preserve"> temps complet et </w:t>
      </w:r>
      <w:r w:rsidR="00086FA8">
        <w:rPr>
          <w:rFonts w:ascii="Arial" w:cs="Arial" w:hAnsi="Arial"/>
        </w:rPr>
        <w:t>la RDN</w:t>
      </w:r>
      <w:r w:rsidR="00CE7602" w:rsidRPr="005B5923">
        <w:rPr>
          <w:rFonts w:ascii="Arial" w:cs="Arial" w:hAnsi="Arial"/>
        </w:rPr>
        <w:t xml:space="preserve"> </w:t>
      </w:r>
      <w:r w:rsidR="00086FA8">
        <w:rPr>
          <w:rFonts w:ascii="Arial" w:cs="Arial" w:hAnsi="Arial"/>
        </w:rPr>
        <w:t>en</w:t>
      </w:r>
      <w:r w:rsidR="00CE7602" w:rsidRPr="005B5923">
        <w:rPr>
          <w:rFonts w:ascii="Arial" w:cs="Arial" w:hAnsi="Arial"/>
        </w:rPr>
        <w:t xml:space="preserve"> temps partiel (calcul ramené à un temps complet).</w:t>
      </w:r>
    </w:p>
    <w:p w14:paraId="1A2F7784" w14:textId="61BF5A4F" w:rsidP="005B5923" w:rsidR="005B5923" w:rsidRDefault="00736701">
      <w:pPr>
        <w:pStyle w:val="Paragraphedeliste"/>
        <w:numPr>
          <w:ilvl w:val="0"/>
          <w:numId w:val="5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Personnel </w:t>
      </w:r>
      <w:r w:rsidR="005B5923">
        <w:rPr>
          <w:rFonts w:ascii="Arial" w:cs="Arial" w:hAnsi="Arial"/>
        </w:rPr>
        <w:t>« </w:t>
      </w:r>
      <w:r>
        <w:rPr>
          <w:rFonts w:ascii="Arial" w:cs="Arial" w:hAnsi="Arial"/>
        </w:rPr>
        <w:t>A</w:t>
      </w:r>
      <w:r w:rsidR="005B5923">
        <w:rPr>
          <w:rFonts w:ascii="Arial" w:cs="Arial" w:hAnsi="Arial"/>
        </w:rPr>
        <w:t xml:space="preserve">ide </w:t>
      </w:r>
      <w:r>
        <w:rPr>
          <w:rFonts w:ascii="Arial" w:cs="Arial" w:hAnsi="Arial"/>
        </w:rPr>
        <w:t>L</w:t>
      </w:r>
      <w:r w:rsidR="005B5923">
        <w:rPr>
          <w:rFonts w:ascii="Arial" w:cs="Arial" w:hAnsi="Arial"/>
        </w:rPr>
        <w:t>aboratoire »</w:t>
      </w:r>
      <w:r>
        <w:rPr>
          <w:rFonts w:ascii="Arial" w:cs="Arial" w:hAnsi="Arial"/>
        </w:rPr>
        <w:t> :</w:t>
      </w:r>
      <w:r w:rsidR="005B5923">
        <w:rPr>
          <w:rFonts w:ascii="Arial" w:cs="Arial" w:hAnsi="Arial"/>
        </w:rPr>
        <w:t xml:space="preserve"> </w:t>
      </w:r>
      <w:r w:rsidR="00C32CFF">
        <w:rPr>
          <w:rFonts w:ascii="Arial" w:cs="Arial" w:hAnsi="Arial"/>
        </w:rPr>
        <w:t>les deux personnels recrutés en CDD</w:t>
      </w:r>
      <w:r w:rsidR="005B5923">
        <w:rPr>
          <w:rFonts w:ascii="Arial" w:cs="Arial" w:hAnsi="Arial"/>
        </w:rPr>
        <w:t xml:space="preserve"> perçoivent la même rémunération brute horaire.</w:t>
      </w:r>
    </w:p>
    <w:p w14:paraId="6AB2A812" w14:textId="77777777" w:rsidP="00D65653" w:rsidR="00D65653" w:rsidRDefault="00D65653" w:rsidRPr="00D65653">
      <w:pPr>
        <w:pStyle w:val="Paragraphedeliste"/>
        <w:ind w:left="708"/>
        <w:jc w:val="both"/>
        <w:rPr>
          <w:rFonts w:ascii="Arial" w:cs="Arial" w:hAnsi="Arial"/>
        </w:rPr>
      </w:pPr>
    </w:p>
    <w:p w14:paraId="4D074A8B" w14:textId="605F514B" w:rsidP="007232B5" w:rsidR="00722D10" w:rsidRDefault="00116CF7">
      <w:pPr>
        <w:pStyle w:val="Paragraphedeliste"/>
        <w:numPr>
          <w:ilvl w:val="0"/>
          <w:numId w:val="1"/>
        </w:numPr>
        <w:ind w:left="708"/>
        <w:jc w:val="both"/>
        <w:rPr>
          <w:rFonts w:ascii="Arial" w:cs="Arial" w:hAnsi="Arial"/>
        </w:rPr>
      </w:pPr>
      <w:r w:rsidRPr="004811C4">
        <w:rPr>
          <w:rFonts w:ascii="Arial" w:cs="Arial" w:hAnsi="Arial"/>
        </w:rPr>
        <w:t>Les autres salaires ont un poste unique dans l’établi</w:t>
      </w:r>
      <w:r w:rsidR="00D05883" w:rsidRPr="004811C4">
        <w:rPr>
          <w:rFonts w:ascii="Arial" w:cs="Arial" w:hAnsi="Arial"/>
        </w:rPr>
        <w:t xml:space="preserve">ssement. Dans la Vie scolaire, </w:t>
      </w:r>
      <w:r w:rsidR="008D760D">
        <w:rPr>
          <w:rFonts w:ascii="Arial" w:cs="Arial" w:hAnsi="Arial"/>
        </w:rPr>
        <w:t>5</w:t>
      </w:r>
      <w:r w:rsidRPr="004811C4">
        <w:rPr>
          <w:rFonts w:ascii="Arial" w:cs="Arial" w:hAnsi="Arial"/>
        </w:rPr>
        <w:t xml:space="preserve"> postes (M</w:t>
      </w:r>
      <w:r w:rsidR="00D662DB" w:rsidRPr="004811C4">
        <w:rPr>
          <w:rFonts w:ascii="Arial" w:cs="Arial" w:hAnsi="Arial"/>
        </w:rPr>
        <w:t>ada</w:t>
      </w:r>
      <w:r w:rsidRPr="004811C4">
        <w:rPr>
          <w:rFonts w:ascii="Arial" w:cs="Arial" w:hAnsi="Arial"/>
        </w:rPr>
        <w:t xml:space="preserve">me </w:t>
      </w:r>
      <w:r w:rsidR="00E77A77">
        <w:rPr>
          <w:rFonts w:ascii="Arial" w:cs="Arial" w:hAnsi="Arial"/>
        </w:rPr>
        <w:t xml:space="preserve">        </w:t>
      </w:r>
      <w:r w:rsidRPr="004811C4">
        <w:rPr>
          <w:rFonts w:ascii="Arial" w:cs="Arial" w:hAnsi="Arial"/>
        </w:rPr>
        <w:t>, M</w:t>
      </w:r>
      <w:r w:rsidR="00D662DB" w:rsidRPr="004811C4">
        <w:rPr>
          <w:rFonts w:ascii="Arial" w:cs="Arial" w:hAnsi="Arial"/>
        </w:rPr>
        <w:t>ada</w:t>
      </w:r>
      <w:r w:rsidRPr="004811C4">
        <w:rPr>
          <w:rFonts w:ascii="Arial" w:cs="Arial" w:hAnsi="Arial"/>
        </w:rPr>
        <w:t xml:space="preserve">me </w:t>
      </w:r>
      <w:r w:rsidR="00E77A77">
        <w:rPr>
          <w:rFonts w:ascii="Arial" w:cs="Arial" w:hAnsi="Arial"/>
        </w:rPr>
        <w:t xml:space="preserve">         </w:t>
      </w:r>
      <w:r w:rsidR="00D05883" w:rsidRPr="004811C4">
        <w:rPr>
          <w:rFonts w:ascii="Arial" w:cs="Arial" w:hAnsi="Arial"/>
        </w:rPr>
        <w:t>,</w:t>
      </w:r>
      <w:r w:rsidRPr="004811C4">
        <w:rPr>
          <w:rFonts w:ascii="Arial" w:cs="Arial" w:hAnsi="Arial"/>
        </w:rPr>
        <w:t xml:space="preserve"> </w:t>
      </w:r>
      <w:r w:rsidR="007B1050">
        <w:rPr>
          <w:rFonts w:ascii="Arial" w:cs="Arial" w:hAnsi="Arial"/>
        </w:rPr>
        <w:t xml:space="preserve">Madame </w:t>
      </w:r>
      <w:r w:rsidR="00E77A77">
        <w:rPr>
          <w:rFonts w:ascii="Arial" w:cs="Arial" w:hAnsi="Arial"/>
        </w:rPr>
        <w:t xml:space="preserve">       </w:t>
      </w:r>
      <w:r w:rsidR="00547F02">
        <w:rPr>
          <w:rFonts w:ascii="Arial" w:cs="Arial" w:hAnsi="Arial"/>
        </w:rPr>
        <w:t xml:space="preserve">, </w:t>
      </w:r>
      <w:r w:rsidR="00D662DB" w:rsidRPr="004811C4">
        <w:rPr>
          <w:rFonts w:ascii="Arial" w:cs="Arial" w:hAnsi="Arial"/>
        </w:rPr>
        <w:t xml:space="preserve">Madame </w:t>
      </w:r>
      <w:r w:rsidR="00E77A77">
        <w:rPr>
          <w:rFonts w:ascii="Arial" w:cs="Arial" w:hAnsi="Arial"/>
        </w:rPr>
        <w:t xml:space="preserve">       </w:t>
      </w:r>
      <w:r w:rsidR="00547F02">
        <w:rPr>
          <w:rFonts w:ascii="Arial" w:cs="Arial" w:hAnsi="Arial"/>
        </w:rPr>
        <w:t xml:space="preserve"> et Monsieur </w:t>
      </w:r>
      <w:r w:rsidR="00E77A77">
        <w:rPr>
          <w:rFonts w:ascii="Arial" w:cs="Arial" w:hAnsi="Arial"/>
        </w:rPr>
        <w:t xml:space="preserve">       </w:t>
      </w:r>
      <w:r w:rsidR="00D662DB" w:rsidRPr="004811C4">
        <w:rPr>
          <w:rFonts w:ascii="Arial" w:cs="Arial" w:hAnsi="Arial"/>
        </w:rPr>
        <w:t>)</w:t>
      </w:r>
      <w:r w:rsidR="00F316C8" w:rsidRPr="004811C4">
        <w:rPr>
          <w:rFonts w:ascii="Arial" w:cs="Arial" w:hAnsi="Arial"/>
        </w:rPr>
        <w:t xml:space="preserve"> sont</w:t>
      </w:r>
      <w:r w:rsidR="0035596E" w:rsidRPr="004811C4">
        <w:rPr>
          <w:rFonts w:ascii="Arial" w:cs="Arial" w:hAnsi="Arial"/>
        </w:rPr>
        <w:t xml:space="preserve"> en temps partiel. </w:t>
      </w:r>
      <w:r w:rsidR="00C32CFF">
        <w:rPr>
          <w:rFonts w:ascii="Arial" w:cs="Arial" w:hAnsi="Arial"/>
        </w:rPr>
        <w:t>La classification d’une des salariées occupant le poste de surveillante est légèrement supérieur</w:t>
      </w:r>
      <w:r w:rsidR="00585A57" w:rsidRPr="004811C4">
        <w:rPr>
          <w:rFonts w:ascii="Arial" w:cs="Arial" w:hAnsi="Arial"/>
        </w:rPr>
        <w:t xml:space="preserve"> eu égard </w:t>
      </w:r>
      <w:r w:rsidR="00C32CFF">
        <w:rPr>
          <w:rFonts w:ascii="Arial" w:cs="Arial" w:hAnsi="Arial"/>
        </w:rPr>
        <w:t>à</w:t>
      </w:r>
      <w:r w:rsidR="00585A57" w:rsidRPr="004811C4">
        <w:rPr>
          <w:rFonts w:ascii="Arial" w:cs="Arial" w:hAnsi="Arial"/>
        </w:rPr>
        <w:t xml:space="preserve"> une fonction supplémentaire. </w:t>
      </w:r>
    </w:p>
    <w:p w14:paraId="69206300" w14:textId="77777777" w:rsidP="00D65653" w:rsidR="00547F02" w:rsidRDefault="00547F02" w:rsidRPr="007232B5">
      <w:pPr>
        <w:pStyle w:val="Paragraphedeliste"/>
        <w:ind w:left="708"/>
        <w:jc w:val="both"/>
        <w:rPr>
          <w:rFonts w:ascii="Arial" w:cs="Arial" w:hAnsi="Arial"/>
        </w:rPr>
      </w:pPr>
    </w:p>
    <w:p w14:paraId="0BC3BF8B" w14:textId="77777777" w:rsidP="00722D10" w:rsidR="00722D10" w:rsidRDefault="00722D10" w:rsidRPr="003D08FE">
      <w:pPr>
        <w:pStyle w:val="Paragraphedeliste"/>
        <w:ind w:left="708"/>
        <w:jc w:val="both"/>
        <w:rPr>
          <w:rFonts w:ascii="Arial" w:cs="Arial" w:hAnsi="Arial"/>
          <w:sz w:val="10"/>
          <w:szCs w:val="10"/>
        </w:rPr>
      </w:pPr>
    </w:p>
    <w:p w14:paraId="26CDD356" w14:textId="64EE5366" w:rsidP="00D662DB" w:rsidR="004811C4" w:rsidRDefault="004811C4">
      <w:pPr>
        <w:pStyle w:val="Paragraphedeliste"/>
        <w:numPr>
          <w:ilvl w:val="0"/>
          <w:numId w:val="1"/>
        </w:numPr>
        <w:jc w:val="both"/>
        <w:rPr>
          <w:rFonts w:ascii="Arial" w:cs="Arial" w:hAnsi="Arial"/>
          <w:u w:val="single"/>
        </w:rPr>
      </w:pPr>
      <w:r w:rsidRPr="00547F02">
        <w:rPr>
          <w:rFonts w:ascii="Arial" w:cs="Arial" w:hAnsi="Arial"/>
          <w:u w:val="single"/>
        </w:rPr>
        <w:t xml:space="preserve">Formations : </w:t>
      </w:r>
    </w:p>
    <w:p w14:paraId="2602694A" w14:textId="5A4B478E" w:rsidP="00687A7F" w:rsidR="00687A7F" w:rsidRDefault="00687A7F">
      <w:pPr>
        <w:pStyle w:val="Paragraphedeliste"/>
        <w:jc w:val="both"/>
        <w:rPr>
          <w:rFonts w:ascii="Arial" w:cs="Arial" w:hAnsi="Arial"/>
          <w:u w:val="single"/>
        </w:rPr>
      </w:pPr>
    </w:p>
    <w:p w14:paraId="150507C7" w14:textId="77818695" w:rsidP="005B5923" w:rsidR="005B5923" w:rsidRDefault="005B5923" w:rsidRPr="00547F02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  <w:u w:val="single"/>
        </w:rPr>
      </w:pPr>
      <w:r>
        <w:rPr>
          <w:rFonts w:ascii="Arial" w:cs="Arial" w:hAnsi="Arial"/>
        </w:rPr>
        <w:t>Le Chef d’établissement rappellera ces prochains jours à tout le personnel OGEC la possibilité de faire une formation en accédant à son propre espace de formation.</w:t>
      </w:r>
    </w:p>
    <w:p w14:paraId="3666095F" w14:textId="1D0C417C" w:rsidP="00025434" w:rsidR="00025434" w:rsidRDefault="008D760D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L</w:t>
      </w:r>
      <w:r w:rsidR="00025434">
        <w:rPr>
          <w:rFonts w:ascii="Arial" w:cs="Arial" w:hAnsi="Arial"/>
        </w:rPr>
        <w:t xml:space="preserve">es formations initialement prévues pour Mesdames </w:t>
      </w:r>
      <w:r w:rsidR="00E77A77">
        <w:rPr>
          <w:rFonts w:ascii="Arial" w:cs="Arial" w:hAnsi="Arial"/>
        </w:rPr>
        <w:t xml:space="preserve">      </w:t>
      </w:r>
      <w:r w:rsidR="00025434">
        <w:rPr>
          <w:rFonts w:ascii="Arial" w:cs="Arial" w:hAnsi="Arial"/>
        </w:rPr>
        <w:t xml:space="preserve"> et </w:t>
      </w:r>
      <w:r w:rsidR="00E77A77">
        <w:rPr>
          <w:rFonts w:ascii="Arial" w:cs="Arial" w:hAnsi="Arial"/>
        </w:rPr>
        <w:t xml:space="preserve">         </w:t>
      </w:r>
      <w:r w:rsidR="00025434">
        <w:rPr>
          <w:rFonts w:ascii="Arial" w:cs="Arial" w:hAnsi="Arial"/>
        </w:rPr>
        <w:t xml:space="preserve"> (Recyclage SST) et Monsieur </w:t>
      </w:r>
      <w:r w:rsidR="00E77A77">
        <w:rPr>
          <w:rFonts w:ascii="Arial" w:cs="Arial" w:hAnsi="Arial"/>
        </w:rPr>
        <w:t xml:space="preserve">          </w:t>
      </w:r>
      <w:r w:rsidR="00025434">
        <w:rPr>
          <w:rFonts w:ascii="Arial" w:cs="Arial" w:hAnsi="Arial"/>
        </w:rPr>
        <w:t xml:space="preserve">(habilitation électrique) </w:t>
      </w:r>
      <w:r>
        <w:rPr>
          <w:rFonts w:ascii="Arial" w:cs="Arial" w:hAnsi="Arial"/>
        </w:rPr>
        <w:t xml:space="preserve">et reportées les années précédentes suite aux conditions sanitaires COVID-19 </w:t>
      </w:r>
      <w:r w:rsidR="00025434">
        <w:rPr>
          <w:rFonts w:ascii="Arial" w:cs="Arial" w:hAnsi="Arial"/>
        </w:rPr>
        <w:t xml:space="preserve">seront </w:t>
      </w:r>
      <w:r>
        <w:rPr>
          <w:rFonts w:ascii="Arial" w:cs="Arial" w:hAnsi="Arial"/>
        </w:rPr>
        <w:t>organisées sur</w:t>
      </w:r>
      <w:r w:rsidR="00025434">
        <w:rPr>
          <w:rFonts w:ascii="Arial" w:cs="Arial" w:hAnsi="Arial"/>
        </w:rPr>
        <w:t xml:space="preserve"> cette année scolaire.</w:t>
      </w:r>
    </w:p>
    <w:p w14:paraId="1B8D95BD" w14:textId="21B621BE" w:rsidP="003A788A" w:rsidR="003A788A" w:rsidRDefault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633944B2" w14:textId="77777777" w:rsidP="003A788A" w:rsidR="003A788A" w:rsidRDefault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22D59879" w14:textId="3BC3D1F5" w:rsidP="00A577DC" w:rsidR="00A577DC" w:rsidRDefault="00A577DC">
      <w:pPr>
        <w:pStyle w:val="Paragraphedeliste"/>
        <w:numPr>
          <w:ilvl w:val="0"/>
          <w:numId w:val="1"/>
        </w:numPr>
        <w:jc w:val="both"/>
        <w:rPr>
          <w:rFonts w:ascii="Arial" w:cs="Arial" w:hAnsi="Arial"/>
        </w:rPr>
      </w:pPr>
      <w:r w:rsidRPr="00A577DC">
        <w:rPr>
          <w:rFonts w:ascii="Arial" w:cs="Arial" w:hAnsi="Arial"/>
          <w:u w:val="single"/>
        </w:rPr>
        <w:t>Convention Collective</w:t>
      </w:r>
      <w:r>
        <w:rPr>
          <w:rFonts w:ascii="Arial" w:cs="Arial" w:hAnsi="Arial"/>
        </w:rPr>
        <w:t> :</w:t>
      </w:r>
    </w:p>
    <w:p w14:paraId="58C0B741" w14:textId="649BFB20" w:rsidP="00A577DC" w:rsidR="00A577DC" w:rsidRDefault="00A577DC">
      <w:pPr>
        <w:pStyle w:val="Paragraphedeliste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Mise en place de la convention Collective « Convention Collective de l’Enseignement Privé non lucratif (EPNL) IDCC </w:t>
      </w:r>
      <w:r w:rsidR="003A788A">
        <w:rPr>
          <w:rFonts w:ascii="Arial" w:cs="Arial" w:hAnsi="Arial"/>
        </w:rPr>
        <w:t>32</w:t>
      </w:r>
      <w:r>
        <w:rPr>
          <w:rFonts w:ascii="Arial" w:cs="Arial" w:hAnsi="Arial"/>
        </w:rPr>
        <w:t>18 » applicable à partir du 1</w:t>
      </w:r>
      <w:r w:rsidRPr="00A577DC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septembre 2022 :</w:t>
      </w:r>
    </w:p>
    <w:p w14:paraId="15B9F626" w14:textId="1A24D6C4" w:rsidP="00A577DC" w:rsidR="00A577DC" w:rsidRDefault="00A577DC">
      <w:pPr>
        <w:pStyle w:val="Paragraphedeliste"/>
        <w:jc w:val="both"/>
        <w:rPr>
          <w:rFonts w:ascii="Arial" w:cs="Arial" w:hAnsi="Arial"/>
        </w:rPr>
      </w:pPr>
    </w:p>
    <w:p w14:paraId="124FD135" w14:textId="74FFB0F1" w:rsidP="00A577DC" w:rsidR="00A577DC" w:rsidRDefault="00A577DC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Heures supplémentaires : </w:t>
      </w:r>
      <w:r w:rsidR="00C32CFF">
        <w:rPr>
          <w:rFonts w:ascii="Arial" w:cs="Arial" w:hAnsi="Arial"/>
        </w:rPr>
        <w:t>une négociation va être menée pour préciser le mode de traitement des heures supplémentaires réalisées au cours de l’année scolaire 2022/2023.</w:t>
      </w:r>
    </w:p>
    <w:p w14:paraId="11543C48" w14:textId="77777777" w:rsidP="003A788A" w:rsidR="003A788A" w:rsidRDefault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094A0D03" w14:textId="77777777" w:rsidP="00A577DC" w:rsidR="003A788A" w:rsidRDefault="0097371D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Télétravail : Le télétravail peut être ouvert aux salarié(e)s exerçants des activités qui ne nécessitent pas par nature une présence physique permanente ou quasi permanente dans les locaux de l’</w:t>
      </w:r>
      <w:r w:rsidR="00B15463">
        <w:rPr>
          <w:rFonts w:ascii="Arial" w:cs="Arial" w:hAnsi="Arial"/>
        </w:rPr>
        <w:t>établissement</w:t>
      </w:r>
      <w:r>
        <w:rPr>
          <w:rFonts w:ascii="Arial" w:cs="Arial" w:hAnsi="Arial"/>
        </w:rPr>
        <w:t xml:space="preserve">. Ce </w:t>
      </w:r>
      <w:r w:rsidR="00B15463">
        <w:rPr>
          <w:rFonts w:ascii="Arial" w:cs="Arial" w:hAnsi="Arial"/>
        </w:rPr>
        <w:t>télétravail</w:t>
      </w:r>
      <w:r>
        <w:rPr>
          <w:rFonts w:ascii="Arial" w:cs="Arial" w:hAnsi="Arial"/>
        </w:rPr>
        <w:t xml:space="preserve"> occasionnel mis en </w:t>
      </w:r>
      <w:r w:rsidR="00B15463">
        <w:rPr>
          <w:rFonts w:ascii="Arial" w:cs="Arial" w:hAnsi="Arial"/>
        </w:rPr>
        <w:t xml:space="preserve">œuvre à la demande du salarié pour satisfaire des besoins et attentes individuelles à condition que cela ne perturbe pas la bonne marche de l’établissement. Il pourrait </w:t>
      </w:r>
    </w:p>
    <w:p w14:paraId="0D758D67" w14:textId="77777777" w:rsidP="003A788A" w:rsidR="003A788A" w:rsidRDefault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2FFD64AC" w14:textId="77777777" w:rsidP="003A788A" w:rsidR="003A788A" w:rsidRDefault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10D6E3C2" w14:textId="77777777" w:rsidP="003A788A" w:rsidR="003A788A" w:rsidRDefault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06F40519" w14:textId="67993FF7" w:rsidP="003A788A" w:rsidR="0097371D" w:rsidRDefault="00B15463">
      <w:pPr>
        <w:pStyle w:val="Paragraphedeliste"/>
        <w:ind w:left="1080"/>
        <w:jc w:val="both"/>
        <w:rPr>
          <w:rFonts w:ascii="Arial" w:cs="Arial" w:hAnsi="Arial"/>
        </w:rPr>
      </w:pPr>
      <w:r w:rsidRPr="003A788A">
        <w:rPr>
          <w:rFonts w:ascii="Arial" w:cs="Arial" w:hAnsi="Arial"/>
        </w:rPr>
        <w:lastRenderedPageBreak/>
        <w:t xml:space="preserve">être mise en œuvre dans des circonstances exceptionnelles : problématique de transport (grève, panne, intempéries...), épisode de pollution, pandémie. </w:t>
      </w:r>
    </w:p>
    <w:p w14:paraId="7D37CE34" w14:textId="77777777" w:rsidP="003A788A" w:rsidR="003A788A" w:rsidRDefault="003A788A" w:rsidRPr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45E5C9CB" w14:textId="60EE9B2C" w:rsidP="00A577DC" w:rsidR="00B15463" w:rsidRDefault="00B15463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Formation Professionnelle : la valorisation d’un minimum de 15 points sera effectuée en mars 2023 aux salarié(e)s qui n’ont pas fait de formation qualifiante pendant la période 2020-2023.</w:t>
      </w:r>
    </w:p>
    <w:p w14:paraId="3CC3D19C" w14:textId="77777777" w:rsidP="003A788A" w:rsidR="003A788A" w:rsidRDefault="003A788A">
      <w:pPr>
        <w:pStyle w:val="Paragraphedeliste"/>
        <w:ind w:left="1080"/>
        <w:jc w:val="both"/>
        <w:rPr>
          <w:rFonts w:ascii="Arial" w:cs="Arial" w:hAnsi="Arial"/>
        </w:rPr>
      </w:pPr>
    </w:p>
    <w:p w14:paraId="2ED22D0E" w14:textId="78398444" w:rsidP="00A577DC" w:rsidR="00B15463" w:rsidRDefault="00B15463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Critère</w:t>
      </w:r>
      <w:r w:rsidR="003A788A"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classant</w:t>
      </w:r>
      <w:r w:rsidR="003A788A"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 : </w:t>
      </w:r>
      <w:r w:rsidR="003A788A">
        <w:rPr>
          <w:rFonts w:ascii="Arial" w:cs="Arial" w:hAnsi="Arial"/>
        </w:rPr>
        <w:t>l</w:t>
      </w:r>
      <w:r>
        <w:rPr>
          <w:rFonts w:ascii="Arial" w:cs="Arial" w:hAnsi="Arial"/>
        </w:rPr>
        <w:t xml:space="preserve">e </w:t>
      </w:r>
      <w:r w:rsidR="003A788A">
        <w:rPr>
          <w:rFonts w:ascii="Arial" w:cs="Arial" w:hAnsi="Arial"/>
        </w:rPr>
        <w:t>C</w:t>
      </w:r>
      <w:r>
        <w:rPr>
          <w:rFonts w:ascii="Arial" w:cs="Arial" w:hAnsi="Arial"/>
        </w:rPr>
        <w:t>hef d’établissement s’assurera avec chaque salarié(e) lors des prochains entretiens annuels, si leurs critères classant</w:t>
      </w:r>
      <w:r w:rsidR="003A788A"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correspond</w:t>
      </w:r>
      <w:r w:rsidR="003A788A">
        <w:rPr>
          <w:rFonts w:ascii="Arial" w:cs="Arial" w:hAnsi="Arial"/>
        </w:rPr>
        <w:t>e</w:t>
      </w:r>
      <w:r>
        <w:rPr>
          <w:rFonts w:ascii="Arial" w:cs="Arial" w:hAnsi="Arial"/>
        </w:rPr>
        <w:t>nt avec la définition des tableaux publiés par la nouvelle Convention Collective.</w:t>
      </w:r>
    </w:p>
    <w:p w14:paraId="7ACF76E2" w14:textId="0410A9F3" w:rsidP="00A577DC" w:rsidR="00A577DC" w:rsidRDefault="00A577DC">
      <w:pPr>
        <w:pStyle w:val="Paragraphedeliste"/>
        <w:jc w:val="both"/>
        <w:rPr>
          <w:rFonts w:ascii="Arial" w:cs="Arial" w:hAnsi="Arial"/>
        </w:rPr>
      </w:pPr>
    </w:p>
    <w:p w14:paraId="0E548DD9" w14:textId="5CD264A5" w:rsidP="00A577DC" w:rsidR="00A577DC" w:rsidRDefault="00A577DC">
      <w:pPr>
        <w:pStyle w:val="Paragraphedeliste"/>
        <w:jc w:val="both"/>
        <w:rPr>
          <w:rFonts w:ascii="Arial" w:cs="Arial" w:hAnsi="Arial"/>
        </w:rPr>
      </w:pPr>
    </w:p>
    <w:p w14:paraId="1B007B93" w14:textId="17A1B0D4" w:rsidP="003477A2" w:rsidR="00116CF7" w:rsidRDefault="00116CF7">
      <w:pPr>
        <w:jc w:val="both"/>
        <w:rPr>
          <w:rFonts w:ascii="Arial" w:cs="Arial" w:hAnsi="Arial"/>
        </w:rPr>
      </w:pPr>
      <w:r w:rsidRPr="009A5ED7">
        <w:rPr>
          <w:rFonts w:ascii="Arial" w:cs="Arial" w:hAnsi="Arial"/>
        </w:rPr>
        <w:t>Tous les salariés bénéficient de la prime de transport, soit par le remboursement de l’abonnement mensuel des transports en commun</w:t>
      </w:r>
      <w:r w:rsidR="003477A2" w:rsidRPr="009A5ED7">
        <w:rPr>
          <w:rFonts w:ascii="Arial" w:cs="Arial" w:hAnsi="Arial"/>
        </w:rPr>
        <w:t>, soit par la prime forfaitaire, sous réserve de fournir chaque année la carte grise du véhicule utilisé, une attestation de non</w:t>
      </w:r>
      <w:r w:rsidR="001B2101" w:rsidRPr="009A5ED7">
        <w:rPr>
          <w:rFonts w:ascii="Arial" w:cs="Arial" w:hAnsi="Arial"/>
        </w:rPr>
        <w:t>-</w:t>
      </w:r>
      <w:r w:rsidR="003477A2" w:rsidRPr="009A5ED7">
        <w:rPr>
          <w:rFonts w:ascii="Arial" w:cs="Arial" w:hAnsi="Arial"/>
        </w:rPr>
        <w:t>covoiturage</w:t>
      </w:r>
      <w:r w:rsidR="00C901E4">
        <w:rPr>
          <w:rFonts w:ascii="Arial" w:cs="Arial" w:hAnsi="Arial"/>
        </w:rPr>
        <w:t xml:space="preserve"> </w:t>
      </w:r>
      <w:r w:rsidR="003477A2" w:rsidRPr="009A5ED7">
        <w:rPr>
          <w:rFonts w:ascii="Arial" w:cs="Arial" w:hAnsi="Arial"/>
        </w:rPr>
        <w:t xml:space="preserve">et un justificatif de 200 euros de carburant. </w:t>
      </w:r>
      <w:r w:rsidR="00025434">
        <w:rPr>
          <w:rFonts w:ascii="Arial" w:cs="Arial" w:hAnsi="Arial"/>
        </w:rPr>
        <w:t>Pour ce qui est des véhicules électriques, un justificatif d’utilisation sera demandé aux salariés.</w:t>
      </w:r>
    </w:p>
    <w:p w14:paraId="7992BA1A" w14:textId="4496A41A" w:rsidP="003477A2" w:rsidR="00547F02" w:rsidRDefault="003477A2">
      <w:pPr>
        <w:jc w:val="both"/>
        <w:rPr>
          <w:rFonts w:ascii="Arial" w:cs="Arial" w:hAnsi="Arial"/>
        </w:rPr>
      </w:pPr>
      <w:r w:rsidRPr="009A5ED7">
        <w:rPr>
          <w:rFonts w:ascii="Arial" w:cs="Arial" w:hAnsi="Arial"/>
        </w:rPr>
        <w:t xml:space="preserve">Concernant l’égalité salariale entre les hommes et les femmes, </w:t>
      </w:r>
      <w:r w:rsidR="007B1050">
        <w:rPr>
          <w:rFonts w:ascii="Arial" w:cs="Arial" w:hAnsi="Arial"/>
        </w:rPr>
        <w:t xml:space="preserve">les deux postes « aide au laboratoire » occupés par Madame </w:t>
      </w:r>
      <w:r w:rsidR="00E77A77">
        <w:rPr>
          <w:rFonts w:ascii="Arial" w:cs="Arial" w:hAnsi="Arial"/>
        </w:rPr>
        <w:t xml:space="preserve">    </w:t>
      </w:r>
      <w:r w:rsidR="007B1050">
        <w:rPr>
          <w:rFonts w:ascii="Arial" w:cs="Arial" w:hAnsi="Arial"/>
        </w:rPr>
        <w:t xml:space="preserve"> et Monsieur </w:t>
      </w:r>
      <w:r w:rsidR="00E77A77">
        <w:rPr>
          <w:rFonts w:ascii="Arial" w:cs="Arial" w:hAnsi="Arial"/>
        </w:rPr>
        <w:t xml:space="preserve">       </w:t>
      </w:r>
      <w:r w:rsidR="007B1050">
        <w:rPr>
          <w:rFonts w:ascii="Arial" w:cs="Arial" w:hAnsi="Arial"/>
        </w:rPr>
        <w:t xml:space="preserve"> respectent cette </w:t>
      </w:r>
      <w:r w:rsidR="0087146D">
        <w:rPr>
          <w:rFonts w:ascii="Arial" w:cs="Arial" w:hAnsi="Arial"/>
        </w:rPr>
        <w:t xml:space="preserve">obligation, </w:t>
      </w:r>
      <w:r w:rsidR="0087146D" w:rsidRPr="009A5ED7">
        <w:rPr>
          <w:rFonts w:ascii="Arial" w:cs="Arial" w:hAnsi="Arial"/>
        </w:rPr>
        <w:t>ce</w:t>
      </w:r>
      <w:r w:rsidRPr="009A5ED7">
        <w:rPr>
          <w:rFonts w:ascii="Arial" w:cs="Arial" w:hAnsi="Arial"/>
        </w:rPr>
        <w:t xml:space="preserve"> qui vaut également pour l’égalité professionnelle. </w:t>
      </w:r>
    </w:p>
    <w:p w14:paraId="55F8D694" w14:textId="460F7079" w:rsidP="00687A7F" w:rsidR="00547F02" w:rsidRDefault="003477A2">
      <w:pPr>
        <w:jc w:val="both"/>
        <w:rPr>
          <w:rFonts w:ascii="Arial" w:cs="Arial" w:hAnsi="Arial"/>
        </w:rPr>
      </w:pPr>
      <w:r w:rsidRPr="009A5ED7">
        <w:rPr>
          <w:rFonts w:ascii="Arial" w:cs="Arial" w:hAnsi="Arial"/>
        </w:rPr>
        <w:t>Pour ce qui est de la durée effective et de l’organisation du temps de travail : il n</w:t>
      </w:r>
      <w:r w:rsidR="009E3DE1" w:rsidRPr="009A5ED7">
        <w:rPr>
          <w:rFonts w:ascii="Arial" w:cs="Arial" w:hAnsi="Arial"/>
        </w:rPr>
        <w:t xml:space="preserve">’y a pas de travail de nuit et </w:t>
      </w:r>
      <w:r w:rsidR="00547F02">
        <w:rPr>
          <w:rFonts w:ascii="Arial" w:cs="Arial" w:hAnsi="Arial"/>
        </w:rPr>
        <w:t>9</w:t>
      </w:r>
      <w:r w:rsidRPr="009A5ED7">
        <w:rPr>
          <w:rFonts w:ascii="Arial" w:cs="Arial" w:hAnsi="Arial"/>
        </w:rPr>
        <w:t xml:space="preserve"> </w:t>
      </w:r>
      <w:r w:rsidR="001C66FB" w:rsidRPr="009A5ED7">
        <w:rPr>
          <w:rFonts w:ascii="Arial" w:cs="Arial" w:hAnsi="Arial"/>
        </w:rPr>
        <w:t xml:space="preserve">emplois à temps partiel, dont </w:t>
      </w:r>
      <w:r w:rsidR="00547F02">
        <w:rPr>
          <w:rFonts w:ascii="Arial" w:cs="Arial" w:hAnsi="Arial"/>
        </w:rPr>
        <w:t>trois</w:t>
      </w:r>
      <w:r w:rsidRPr="009A5ED7">
        <w:rPr>
          <w:rFonts w:ascii="Arial" w:cs="Arial" w:hAnsi="Arial"/>
        </w:rPr>
        <w:t xml:space="preserve"> CDD. </w:t>
      </w:r>
    </w:p>
    <w:p w14:paraId="7E8505F0" w14:textId="1ABB5E54" w:rsidP="00687A7F" w:rsidR="00877F2F" w:rsidRDefault="003477A2">
      <w:pPr>
        <w:jc w:val="both"/>
        <w:rPr>
          <w:rFonts w:ascii="Arial" w:cs="Arial" w:hAnsi="Arial"/>
        </w:rPr>
      </w:pPr>
      <w:r w:rsidRPr="009A5ED7">
        <w:rPr>
          <w:rFonts w:ascii="Arial" w:cs="Arial" w:hAnsi="Arial"/>
        </w:rPr>
        <w:t>Travailleur handicapé : l’établissement n’est pas assujetti puisque son équivalent temps plein est inférieur au quota.</w:t>
      </w:r>
    </w:p>
    <w:p w14:paraId="728083EF" w14:textId="3302690E" w:rsidP="00687A7F" w:rsidR="00706DD4" w:rsidRDefault="00706DD4" w:rsidRPr="009A5ED7">
      <w:pPr>
        <w:jc w:val="both"/>
        <w:rPr>
          <w:rFonts w:ascii="Arial" w:cs="Arial" w:hAnsi="Arial"/>
        </w:rPr>
      </w:pPr>
      <w:r w:rsidRPr="009A5ED7">
        <w:rPr>
          <w:rFonts w:ascii="Arial" w:cs="Arial" w:hAnsi="Arial"/>
        </w:rPr>
        <w:t>Le droit à la déconnexion est respecté en vertu de la « Loi Travail » et du code du travail mis à jour le 10/05/2017, publié le 31/05/2017.</w:t>
      </w:r>
    </w:p>
    <w:p w14:paraId="47524CC1" w14:textId="5ADFD00E" w:rsidP="00687A7F" w:rsidR="00C43C8A" w:rsidRDefault="00C43C8A">
      <w:pPr>
        <w:jc w:val="both"/>
        <w:rPr>
          <w:rFonts w:ascii="Arial" w:cs="Arial" w:hAnsi="Arial"/>
        </w:rPr>
      </w:pPr>
      <w:r w:rsidRPr="009A5ED7">
        <w:rPr>
          <w:rFonts w:ascii="Arial" w:cs="Arial" w:hAnsi="Arial"/>
        </w:rPr>
        <w:t>Le présent accord est conclu pour une durée d’un an soit du 1</w:t>
      </w:r>
      <w:r w:rsidRPr="009A5ED7">
        <w:rPr>
          <w:rFonts w:ascii="Arial" w:cs="Arial" w:hAnsi="Arial"/>
          <w:vertAlign w:val="superscript"/>
        </w:rPr>
        <w:t>er</w:t>
      </w:r>
      <w:r w:rsidRPr="009A5ED7">
        <w:rPr>
          <w:rFonts w:ascii="Arial" w:cs="Arial" w:hAnsi="Arial"/>
        </w:rPr>
        <w:t xml:space="preserve"> </w:t>
      </w:r>
      <w:r w:rsidR="0035596E" w:rsidRPr="009A5ED7">
        <w:rPr>
          <w:rFonts w:ascii="Arial" w:cs="Arial" w:hAnsi="Arial"/>
        </w:rPr>
        <w:t>Septembre 202</w:t>
      </w:r>
      <w:r w:rsidR="00547F02">
        <w:rPr>
          <w:rFonts w:ascii="Arial" w:cs="Arial" w:hAnsi="Arial"/>
        </w:rPr>
        <w:t>2</w:t>
      </w:r>
      <w:r w:rsidR="001C66FB" w:rsidRPr="009A5ED7">
        <w:rPr>
          <w:rFonts w:ascii="Arial" w:cs="Arial" w:hAnsi="Arial"/>
        </w:rPr>
        <w:t xml:space="preserve"> au </w:t>
      </w:r>
      <w:r w:rsidR="0035596E" w:rsidRPr="009A5ED7">
        <w:rPr>
          <w:rFonts w:ascii="Arial" w:cs="Arial" w:hAnsi="Arial"/>
        </w:rPr>
        <w:t>31 Août 20</w:t>
      </w:r>
      <w:r w:rsidR="00025434">
        <w:rPr>
          <w:rFonts w:ascii="Arial" w:cs="Arial" w:hAnsi="Arial"/>
        </w:rPr>
        <w:t>2</w:t>
      </w:r>
      <w:r w:rsidR="00547F02">
        <w:rPr>
          <w:rFonts w:ascii="Arial" w:cs="Arial" w:hAnsi="Arial"/>
        </w:rPr>
        <w:t>3</w:t>
      </w:r>
      <w:r w:rsidRPr="009A5ED7">
        <w:rPr>
          <w:rFonts w:ascii="Arial" w:cs="Arial" w:hAnsi="Arial"/>
        </w:rPr>
        <w:t>.</w:t>
      </w:r>
    </w:p>
    <w:p w14:paraId="3B57555D" w14:textId="77777777" w:rsidP="00687A7F" w:rsidR="00C43C8A" w:rsidRDefault="00C43C8A" w:rsidRPr="009A5ED7">
      <w:pPr>
        <w:jc w:val="both"/>
        <w:rPr>
          <w:rFonts w:ascii="Arial" w:cs="Arial" w:hAnsi="Arial"/>
        </w:rPr>
      </w:pPr>
      <w:r w:rsidRPr="009A5ED7">
        <w:rPr>
          <w:rFonts w:ascii="Arial" w:cs="Arial" w:hAnsi="Arial"/>
        </w:rPr>
        <w:t>Le présent accord sera déposé en deux exemplaires à la Direction Départementale du Travail et de l’Emploi, et une version électronique leur sera transmise.</w:t>
      </w:r>
    </w:p>
    <w:p w14:paraId="67385138" w14:textId="7690AEA0" w:rsidP="00842C72" w:rsidR="00547F02" w:rsidRDefault="00547F02">
      <w:pPr>
        <w:spacing w:after="120" w:line="240" w:lineRule="auto"/>
        <w:rPr>
          <w:rFonts w:ascii="Arial" w:cs="Arial" w:hAnsi="Arial"/>
        </w:rPr>
      </w:pPr>
    </w:p>
    <w:p w14:paraId="278835CD" w14:textId="77777777" w:rsidP="00842C72" w:rsidR="00547F02" w:rsidRDefault="00547F02">
      <w:pPr>
        <w:spacing w:after="120" w:line="240" w:lineRule="auto"/>
        <w:rPr>
          <w:rFonts w:ascii="Arial" w:cs="Arial" w:hAnsi="Arial"/>
        </w:rPr>
      </w:pPr>
    </w:p>
    <w:p w14:paraId="6B981BD1" w14:textId="3B47EB7D" w:rsidP="00842C72" w:rsidR="00C43C8A" w:rsidRDefault="00E77A77" w:rsidRPr="009A5ED7">
      <w:pPr>
        <w:spacing w:after="120" w:line="240" w:lineRule="auto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C43C8A" w:rsidRPr="009A5ED7">
        <w:rPr>
          <w:rFonts w:ascii="Arial" w:cs="Arial" w:hAnsi="Arial"/>
        </w:rPr>
        <w:tab/>
      </w:r>
      <w:r w:rsidR="00547F02">
        <w:rPr>
          <w:rFonts w:ascii="Arial" w:cs="Arial" w:hAnsi="Arial"/>
        </w:rPr>
        <w:tab/>
      </w:r>
      <w:r w:rsidR="00547F02">
        <w:rPr>
          <w:rFonts w:ascii="Arial" w:cs="Arial" w:hAnsi="Arial"/>
        </w:rPr>
        <w:tab/>
      </w:r>
    </w:p>
    <w:p w14:paraId="4570234D" w14:textId="16E564B0" w:rsidP="00842C72" w:rsidR="00C43C8A" w:rsidRDefault="007609E6" w:rsidRPr="009A5ED7">
      <w:pPr>
        <w:spacing w:after="120" w:line="240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Le </w:t>
      </w:r>
      <w:r w:rsidR="00DB0746" w:rsidRPr="009A5ED7">
        <w:rPr>
          <w:rFonts w:ascii="Arial" w:cs="Arial" w:hAnsi="Arial"/>
        </w:rPr>
        <w:t>Délégué syndical S</w:t>
      </w:r>
      <w:r w:rsidR="00547F02">
        <w:rPr>
          <w:rFonts w:ascii="Arial" w:cs="Arial" w:hAnsi="Arial"/>
        </w:rPr>
        <w:t xml:space="preserve">PELC </w:t>
      </w:r>
      <w:r w:rsidR="00DB0746" w:rsidRPr="009A5ED7">
        <w:rPr>
          <w:rFonts w:ascii="Arial" w:cs="Arial" w:hAnsi="Arial"/>
        </w:rPr>
        <w:tab/>
      </w:r>
      <w:r w:rsidR="00DB0746" w:rsidRPr="009A5ED7">
        <w:rPr>
          <w:rFonts w:ascii="Arial" w:cs="Arial" w:hAnsi="Arial"/>
        </w:rPr>
        <w:tab/>
      </w:r>
      <w:r w:rsidR="00DB0746" w:rsidRPr="009A5ED7">
        <w:rPr>
          <w:rFonts w:ascii="Arial" w:cs="Arial" w:hAnsi="Arial"/>
        </w:rPr>
        <w:tab/>
      </w:r>
      <w:r w:rsidR="001B2101" w:rsidRPr="009A5ED7">
        <w:rPr>
          <w:rFonts w:ascii="Arial" w:cs="Arial" w:hAnsi="Arial"/>
        </w:rPr>
        <w:tab/>
      </w:r>
      <w:r>
        <w:rPr>
          <w:rFonts w:ascii="Arial" w:cs="Arial" w:hAnsi="Arial"/>
        </w:rPr>
        <w:t xml:space="preserve">Le </w:t>
      </w:r>
      <w:r w:rsidR="00082EA0" w:rsidRPr="009A5ED7">
        <w:rPr>
          <w:rFonts w:ascii="Arial" w:cs="Arial" w:hAnsi="Arial"/>
        </w:rPr>
        <w:t>Chef d’Etablissement</w:t>
      </w:r>
      <w:r w:rsidR="00547F02">
        <w:rPr>
          <w:rFonts w:ascii="Arial" w:cs="Arial" w:hAnsi="Arial"/>
        </w:rPr>
        <w:tab/>
      </w:r>
    </w:p>
    <w:p w14:paraId="71CDC929" w14:textId="77777777" w:rsidP="00C43C8A" w:rsidR="00547F02" w:rsidRDefault="00547F02">
      <w:pPr>
        <w:rPr>
          <w:sz w:val="2"/>
          <w:szCs w:val="2"/>
        </w:rPr>
      </w:pPr>
    </w:p>
    <w:p w14:paraId="04085A76" w14:textId="77777777" w:rsidP="00C43C8A" w:rsidR="00547F02" w:rsidRDefault="00547F02">
      <w:pPr>
        <w:rPr>
          <w:sz w:val="2"/>
          <w:szCs w:val="2"/>
        </w:rPr>
      </w:pPr>
    </w:p>
    <w:p w14:paraId="728247B5" w14:textId="77777777" w:rsidP="00C43C8A" w:rsidR="00547F02" w:rsidRDefault="00547F02">
      <w:pPr>
        <w:rPr>
          <w:sz w:val="2"/>
          <w:szCs w:val="2"/>
        </w:rPr>
      </w:pPr>
    </w:p>
    <w:p w14:paraId="7B645E25" w14:textId="77777777" w:rsidP="00C43C8A" w:rsidR="00547F02" w:rsidRDefault="00547F02">
      <w:pPr>
        <w:rPr>
          <w:sz w:val="2"/>
          <w:szCs w:val="2"/>
        </w:rPr>
      </w:pPr>
    </w:p>
    <w:p w14:paraId="5058A5DC" w14:textId="77777777" w:rsidP="00C43C8A" w:rsidR="00547F02" w:rsidRDefault="00547F02">
      <w:pPr>
        <w:rPr>
          <w:sz w:val="2"/>
          <w:szCs w:val="2"/>
        </w:rPr>
      </w:pPr>
    </w:p>
    <w:p w14:paraId="6C9E0939" w14:textId="77777777" w:rsidP="00C43C8A" w:rsidR="00547F02" w:rsidRDefault="00547F02">
      <w:pPr>
        <w:rPr>
          <w:sz w:val="2"/>
          <w:szCs w:val="2"/>
        </w:rPr>
      </w:pPr>
    </w:p>
    <w:p w14:paraId="4C565C23" w14:textId="77777777" w:rsidP="00C43C8A" w:rsidR="00547F02" w:rsidRDefault="00547F02">
      <w:pPr>
        <w:rPr>
          <w:sz w:val="2"/>
          <w:szCs w:val="2"/>
        </w:rPr>
      </w:pPr>
    </w:p>
    <w:p w14:paraId="7B11C727" w14:textId="5121E470" w:rsidP="00082EA0" w:rsidR="00C43C8A" w:rsidRDefault="00DC5660" w:rsidRPr="009A5ED7">
      <w:pPr>
        <w:rPr>
          <w:rFonts w:ascii="Arial" w:cs="Arial" w:hAnsi="Arial"/>
        </w:rPr>
      </w:pPr>
      <w:r w:rsidRPr="00DC5660">
        <w:rPr>
          <w:sz w:val="2"/>
          <w:szCs w:val="2"/>
        </w:rPr>
        <w:t xml:space="preserve"> </w:t>
      </w:r>
      <w:r>
        <w:rPr>
          <w:noProof/>
          <w:sz w:val="2"/>
          <w:szCs w:val="2"/>
        </w:rPr>
        <w:t xml:space="preserve">   </w:t>
      </w:r>
    </w:p>
    <w:p w14:paraId="38E1833E" w14:textId="7C09D2B0" w:rsidP="00842C72" w:rsidR="00057F01" w:rsidRDefault="00252B79">
      <w:pPr>
        <w:spacing w:after="0" w:line="360" w:lineRule="auto"/>
        <w:rPr>
          <w:rFonts w:ascii="Arial" w:cs="Arial" w:hAnsi="Arial"/>
        </w:rPr>
      </w:pPr>
      <w:r w:rsidRPr="00252B79">
        <w:rPr>
          <w:rFonts w:ascii="Arial" w:cs="Arial" w:hAnsi="Arial"/>
          <w:noProof/>
        </w:rPr>
        <mc:AlternateContent>
          <mc:Choice Requires="wps">
            <w:drawing>
              <wp:anchor allowOverlap="1" behindDoc="0" distB="45720" distL="114300" distR="114300" distT="45720" layoutInCell="1" locked="0" relativeHeight="251661312" simplePos="0" wp14:anchorId="02AD3238" wp14:editId="55AB4639">
                <wp:simplePos x="0" y="0"/>
                <wp:positionH relativeFrom="column">
                  <wp:posOffset>3472815</wp:posOffset>
                </wp:positionH>
                <wp:positionV relativeFrom="paragraph">
                  <wp:posOffset>277495</wp:posOffset>
                </wp:positionV>
                <wp:extent cx="2360930" cy="1404620"/>
                <wp:effectExtent b="6350" l="0" r="0" t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AD319" w14:textId="2F9845C1" w:rsidR="00252B79" w:rsidRDefault="00252B79"/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02AD3238">
                <v:stroke joinstyle="miter"/>
                <v:path gradientshapeok="t" o:connecttype="rect"/>
              </v:shapetype>
              <v:shape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nc9YJAIAACEEAAAOAAAAZHJzL2Uyb0RvYy54bWysU01vGyEQvVfqf0Dc6107thuvvI5Sp64q pR9S2ktvLLBeVGAoYO+mv74D6zhWeqvKAQEzPN68eaxvBqPJUfqgwNZ0OikpkZaDUHZf0+/fdm+u KQmRWcE0WFnTRxnozeb1q3XvKjmDDrSQniCIDVXvatrF6KqiCLyThoUJOGkx2II3LOLW7wvhWY/o RhezslwWPXjhPHAZAp7ejUG6yfhtK3n80rZBRqJritxinn2emzQXmzWr9p65TvETDfYPLAxTFh89 Q92xyMjBq7+gjOIeArRxwsEU0LaKy1wDVjMtX1Tz0DEncy0oTnBnmcL/g+Wfj189UaKmC0osM9ii H9goIiSJcoiSzJJEvQsVZj44zI3DOxiw1bnc4O6B/wzEwrZjdi9vvYe+k0wgxWm6WVxcHXFCAmn6 TyDwLXaIkIGG1pukHypCEB1b9XhuD/IgHA9nV8tydYUhjrHpvJwvZ7mBBauerjsf4gcJhqRFTT32 P8Oz432IiQ6rnlLSawG0Ejuldd74fbPVnhwZemWXR67gRZq2pK/pajFbZGQL6X62kVERvayVqel1 mcboriTHeytySmRKj2tkou1JnyTJKE4cmgETk2gNiEdUysPoWfxjuOjA/6akR7/WNPw6MC8p0R8t qr2azufJ4HkzX7xFaYi/jDSXEWY5QtU0UjIutzF/iqyDu8Wu7FTW65nJiSv6MMt4+jPJ6Jf7nPX8 szd/AAAA//8DAFBLAwQUAAYACAAAACEA6B56EeIAAAAKAQAADwAAAGRycy9kb3ducmV2LnhtbEyP TU+DQBCG7yb+h82YeDHtAiIWZGjqRy/e2mLicQpbQNldwm5b9Nc7nvQ2k3nyzvPmy0n34qRG11mD EM4DEMpUtu5Mg1Du1rMFCOfJ1NRboxC+lINlcXmRU1bbs9mo09Y3gkOMywih9X7IpHRVqzS5uR2U 4dvBjpo8r2Mj65HOHK57GQVBIjV1hj+0NKinVlWf26NG+H4sn1cvNz48RP49etvo17L6IMTrq2n1 AMKryf/B8KvP6lCw094eTe1Ej3AXJymjCPHtPQgG0nDBwx4hSuIUZJHL/xWKHwAAAP//AwBQSwEC LQAUAAYACAAAACEAtoM4kv4AAADhAQAAEwAAAAAAAAAAAAAAAAAAAAAAW0NvbnRlbnRfVHlwZXNd LnhtbFBLAQItABQABgAIAAAAIQA4/SH/1gAAAJQBAAALAAAAAAAAAAAAAAAAAC8BAABfcmVscy8u cmVsc1BLAQItABQABgAIAAAAIQA8nc9YJAIAACEEAAAOAAAAAAAAAAAAAAAAAC4CAABkcnMvZTJv RG9jLnhtbFBLAQItABQABgAIAAAAIQDoHnoR4gAAAAoBAAAPAAAAAAAAAAAAAAAAAH4EAABkcnMv ZG93bnJldi54bWxQSwUGAAAAAAQABADzAAAAjQUAAAAA " o:spid="_x0000_s1026" stroked="f" style="position:absolute;margin-left:273.45pt;margin-top:21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type="#_x0000_t202">
                <v:textbox style="mso-fit-shape-to-text:t">
                  <w:txbxContent>
                    <w:p w14:paraId="525AD319" w14:textId="2F9845C1" w:rsidR="00252B79" w:rsidRDefault="00252B79"/>
                  </w:txbxContent>
                </v:textbox>
                <w10:wrap type="square"/>
              </v:shape>
            </w:pict>
          </mc:Fallback>
        </mc:AlternateContent>
      </w:r>
      <w:r w:rsidR="007609E6">
        <w:rPr>
          <w:rFonts w:ascii="Arial" w:cs="Arial" w:hAnsi="Arial"/>
        </w:rPr>
        <w:t xml:space="preserve">Le </w:t>
      </w:r>
      <w:r w:rsidR="00057F01" w:rsidRPr="009A5ED7">
        <w:rPr>
          <w:rFonts w:ascii="Arial" w:cs="Arial" w:hAnsi="Arial"/>
        </w:rPr>
        <w:t>Président d’OGEC</w:t>
      </w:r>
    </w:p>
    <w:p w14:paraId="7412247E" w14:textId="4E83C137" w:rsidP="00842C72" w:rsidR="00C43C8A" w:rsidRDefault="00842C72" w:rsidRPr="009A5ED7">
      <w:pPr>
        <w:spacing w:after="0" w:line="360" w:lineRule="auto"/>
        <w:rPr>
          <w:rFonts w:ascii="Arial" w:cs="Arial" w:hAnsi="Arial"/>
        </w:rPr>
      </w:pPr>
      <w:r w:rsidRPr="009A5ED7">
        <w:rPr>
          <w:rFonts w:ascii="Arial" w:cs="Arial" w:hAnsi="Arial"/>
        </w:rPr>
        <w:tab/>
      </w:r>
      <w:r w:rsidRPr="009A5ED7">
        <w:rPr>
          <w:rFonts w:ascii="Arial" w:cs="Arial" w:hAnsi="Arial"/>
        </w:rPr>
        <w:tab/>
      </w:r>
      <w:r w:rsidRPr="009A5ED7">
        <w:rPr>
          <w:rFonts w:ascii="Arial" w:cs="Arial" w:hAnsi="Arial"/>
        </w:rPr>
        <w:tab/>
      </w:r>
      <w:r w:rsidRPr="009A5ED7">
        <w:rPr>
          <w:rFonts w:ascii="Arial" w:cs="Arial" w:hAnsi="Arial"/>
        </w:rPr>
        <w:tab/>
      </w:r>
      <w:r w:rsidR="00025434">
        <w:rPr>
          <w:rFonts w:ascii="Arial" w:cs="Arial" w:hAnsi="Arial"/>
        </w:rPr>
        <w:tab/>
      </w:r>
    </w:p>
    <w:sectPr w:rsidR="00C43C8A" w:rsidRPr="009A5ED7" w:rsidSect="00547F02">
      <w:footerReference r:id="rId9" w:type="default"/>
      <w:pgSz w:h="16838" w:w="11906"/>
      <w:pgMar w:bottom="851" w:footer="709" w:gutter="0" w:header="709" w:left="1418" w:right="1418" w:top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82EAF" w14:textId="77777777" w:rsidR="00547F02" w:rsidRDefault="00547F02" w:rsidP="00547F02">
      <w:pPr>
        <w:spacing w:after="0" w:line="240" w:lineRule="auto"/>
      </w:pPr>
      <w:r>
        <w:separator/>
      </w:r>
    </w:p>
  </w:endnote>
  <w:endnote w:type="continuationSeparator" w:id="0">
    <w:p w14:paraId="3231B9C9" w14:textId="77777777" w:rsidR="00547F02" w:rsidRDefault="00547F02" w:rsidP="0054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-595099214"/>
      <w:docPartObj>
        <w:docPartGallery w:val="Page Numbers (Bottom of Page)"/>
        <w:docPartUnique/>
      </w:docPartObj>
    </w:sdtPr>
    <w:sdtEndPr/>
    <w:sdtContent>
      <w:p w14:paraId="647F8A94" w14:textId="362874B7" w:rsidR="00547F02" w:rsidRDefault="00547F0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DEFDD" w14:textId="77777777" w:rsidR="00547F02" w:rsidRDefault="00547F02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B0303CF" w14:textId="77777777" w:rsidP="00547F02" w:rsidR="00547F02" w:rsidRDefault="00547F02">
      <w:pPr>
        <w:spacing w:after="0" w:line="240" w:lineRule="auto"/>
      </w:pPr>
      <w:r>
        <w:separator/>
      </w:r>
    </w:p>
  </w:footnote>
  <w:footnote w:id="0" w:type="continuationSeparator">
    <w:p w14:paraId="099F6BCB" w14:textId="77777777" w:rsidP="00547F02" w:rsidR="00547F02" w:rsidRDefault="00547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EE941E8"/>
    <w:multiLevelType w:val="hybridMultilevel"/>
    <w:tmpl w:val="D8163EA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3E15CAA"/>
    <w:multiLevelType w:val="hybridMultilevel"/>
    <w:tmpl w:val="4162D8F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4A515CAA"/>
    <w:multiLevelType w:val="hybridMultilevel"/>
    <w:tmpl w:val="B28A09E0"/>
    <w:lvl w:ilvl="0" w:tplc="96C6A04A">
      <w:start w:val="1"/>
      <w:numFmt w:val="decimal"/>
      <w:lvlText w:val="%1)"/>
      <w:lvlJc w:val="left"/>
      <w:pPr>
        <w:ind w:hanging="360" w:left="106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15:restartNumberingAfterBreak="0" w:abstractNumId="3">
    <w:nsid w:val="53B63478"/>
    <w:multiLevelType w:val="hybridMultilevel"/>
    <w:tmpl w:val="611ABB3C"/>
    <w:lvl w:ilvl="0" w:tplc="9C388212">
      <w:numFmt w:val="bullet"/>
      <w:lvlText w:val="-"/>
      <w:lvlJc w:val="left"/>
      <w:pPr>
        <w:ind w:hanging="360" w:left="108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6EC01363"/>
    <w:multiLevelType w:val="hybridMultilevel"/>
    <w:tmpl w:val="40988332"/>
    <w:lvl w:ilvl="0" w:tplc="446A20D8">
      <w:start w:val="1"/>
      <w:numFmt w:val="decimal"/>
      <w:lvlText w:val="%1)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69"/>
    <w:rsid w:val="00025434"/>
    <w:rsid w:val="00057F01"/>
    <w:rsid w:val="00071512"/>
    <w:rsid w:val="00082EA0"/>
    <w:rsid w:val="00083731"/>
    <w:rsid w:val="00086FA8"/>
    <w:rsid w:val="00116CF7"/>
    <w:rsid w:val="001B2101"/>
    <w:rsid w:val="001C66FB"/>
    <w:rsid w:val="001F21E7"/>
    <w:rsid w:val="00252B79"/>
    <w:rsid w:val="002E7D9F"/>
    <w:rsid w:val="003477A2"/>
    <w:rsid w:val="003558DC"/>
    <w:rsid w:val="0035596E"/>
    <w:rsid w:val="00386090"/>
    <w:rsid w:val="003A788A"/>
    <w:rsid w:val="003D08FE"/>
    <w:rsid w:val="0041018C"/>
    <w:rsid w:val="004811C4"/>
    <w:rsid w:val="004817AE"/>
    <w:rsid w:val="004A42F4"/>
    <w:rsid w:val="004B29C1"/>
    <w:rsid w:val="004C325E"/>
    <w:rsid w:val="004D5F5F"/>
    <w:rsid w:val="005132FB"/>
    <w:rsid w:val="00547F02"/>
    <w:rsid w:val="00585A57"/>
    <w:rsid w:val="00596F84"/>
    <w:rsid w:val="005B5923"/>
    <w:rsid w:val="005E7E1E"/>
    <w:rsid w:val="00651AEE"/>
    <w:rsid w:val="00687A7F"/>
    <w:rsid w:val="006D7B3B"/>
    <w:rsid w:val="00706DD4"/>
    <w:rsid w:val="00713241"/>
    <w:rsid w:val="00722D10"/>
    <w:rsid w:val="007232B5"/>
    <w:rsid w:val="00735CC5"/>
    <w:rsid w:val="00736701"/>
    <w:rsid w:val="00742203"/>
    <w:rsid w:val="007609E6"/>
    <w:rsid w:val="007777E0"/>
    <w:rsid w:val="007B1050"/>
    <w:rsid w:val="0081026A"/>
    <w:rsid w:val="00842C72"/>
    <w:rsid w:val="0087146D"/>
    <w:rsid w:val="00874778"/>
    <w:rsid w:val="00877F2F"/>
    <w:rsid w:val="008B13C2"/>
    <w:rsid w:val="008D760D"/>
    <w:rsid w:val="008E3103"/>
    <w:rsid w:val="009240B1"/>
    <w:rsid w:val="009502C3"/>
    <w:rsid w:val="0097371D"/>
    <w:rsid w:val="009A5ED7"/>
    <w:rsid w:val="009B0D62"/>
    <w:rsid w:val="009D29F7"/>
    <w:rsid w:val="009E3DE1"/>
    <w:rsid w:val="009F2227"/>
    <w:rsid w:val="009F5269"/>
    <w:rsid w:val="00A577DC"/>
    <w:rsid w:val="00A649F5"/>
    <w:rsid w:val="00A9225B"/>
    <w:rsid w:val="00B15463"/>
    <w:rsid w:val="00B22A26"/>
    <w:rsid w:val="00B34C3E"/>
    <w:rsid w:val="00B405CA"/>
    <w:rsid w:val="00BB0B05"/>
    <w:rsid w:val="00C32CFF"/>
    <w:rsid w:val="00C43C8A"/>
    <w:rsid w:val="00C5093B"/>
    <w:rsid w:val="00C542EE"/>
    <w:rsid w:val="00C819C1"/>
    <w:rsid w:val="00C901E4"/>
    <w:rsid w:val="00C91BA5"/>
    <w:rsid w:val="00C9218B"/>
    <w:rsid w:val="00CA2814"/>
    <w:rsid w:val="00CB61D1"/>
    <w:rsid w:val="00CE7602"/>
    <w:rsid w:val="00D05883"/>
    <w:rsid w:val="00D23016"/>
    <w:rsid w:val="00D65653"/>
    <w:rsid w:val="00D662DB"/>
    <w:rsid w:val="00D8670F"/>
    <w:rsid w:val="00D97BD4"/>
    <w:rsid w:val="00DB0746"/>
    <w:rsid w:val="00DC5660"/>
    <w:rsid w:val="00E73A38"/>
    <w:rsid w:val="00E77A77"/>
    <w:rsid w:val="00EC09DE"/>
    <w:rsid w:val="00ED161F"/>
    <w:rsid w:val="00F316C8"/>
    <w:rsid w:val="00F52F3A"/>
    <w:rsid w:val="00F766D7"/>
    <w:rsid w:val="00F947C1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13669A5"/>
  <w15:chartTrackingRefBased/>
  <w15:docId w15:val="{A3ED2983-7F98-4A6B-8AC2-AF2253BB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116CF7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5093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5093B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547F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47F02"/>
  </w:style>
  <w:style w:styleId="Pieddepage" w:type="paragraph">
    <w:name w:val="footer"/>
    <w:basedOn w:val="Normal"/>
    <w:link w:val="PieddepageCar"/>
    <w:uiPriority w:val="99"/>
    <w:unhideWhenUsed/>
    <w:rsid w:val="00547F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4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75EB-ED1E-40A0-AEE9-5B062A42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978</Words>
  <Characters>5385</Characters>
  <Application>Microsoft Office Word</Application>
  <DocSecurity>0</DocSecurity>
  <Lines>44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2023-03-14T10:27:00Z</dcterms:created>
  <cp:lastPrinted>2023-03-14T10:36:00Z</cp:lastPrinted>
  <dcterms:modified xsi:type="dcterms:W3CDTF">2023-03-14T10:45:00Z</dcterms:modified>
  <cp:revision>5</cp:revision>
</cp:coreProperties>
</file>