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4979A2C4" w14:textId="77777777" w:rsidP="00583F44" w:rsidR="00583F44" w:rsidRDefault="00583F44" w:rsidRPr="008004E7">
      <w:pPr>
        <w:jc w:val="both"/>
        <w:rPr>
          <w:rFonts w:asciiTheme="minorHAnsi" w:cstheme="minorHAnsi" w:eastAsia="Times New Roman" w:hAnsiTheme="minorHAnsi"/>
          <w:b/>
          <w:bCs/>
          <w:iCs/>
          <w:lang w:eastAsia="fr-FR"/>
        </w:rPr>
      </w:pPr>
    </w:p>
    <w:p w14:paraId="5A661CA2" w14:textId="77777777" w:rsidP="00583F44" w:rsidR="00583F44" w:rsidRDefault="00583F44" w:rsidRPr="008004E7">
      <w:pPr>
        <w:pBdr>
          <w:top w:color="auto" w:space="1" w:sz="4" w:val="single"/>
          <w:left w:color="auto" w:space="4" w:sz="4" w:val="single"/>
          <w:bottom w:color="auto" w:space="1" w:sz="4" w:val="single"/>
          <w:right w:color="auto" w:space="4" w:sz="4" w:val="single"/>
        </w:pBdr>
        <w:shd w:color="auto" w:fill="CCCCCC" w:val="clear"/>
        <w:spacing w:line="240" w:lineRule="auto"/>
        <w:jc w:val="center"/>
        <w:rPr>
          <w:rFonts w:asciiTheme="minorHAnsi" w:cstheme="minorHAnsi" w:eastAsia="Times New Roman" w:hAnsiTheme="minorHAnsi"/>
          <w:b/>
          <w:sz w:val="36"/>
          <w:szCs w:val="36"/>
          <w:lang w:eastAsia="fr-FR"/>
        </w:rPr>
      </w:pPr>
      <w:r w:rsidRPr="008004E7">
        <w:rPr>
          <w:rFonts w:asciiTheme="minorHAnsi" w:cstheme="minorHAnsi" w:eastAsia="Times New Roman" w:hAnsiTheme="minorHAnsi"/>
          <w:b/>
          <w:sz w:val="36"/>
          <w:szCs w:val="36"/>
          <w:lang w:eastAsia="fr-FR"/>
        </w:rPr>
        <w:t>NEGOCIATION ANNUELLE OBLIGATOIRE 2023</w:t>
      </w:r>
    </w:p>
    <w:p w14:paraId="1A654E1E" w14:textId="4FC20AD6" w:rsidP="00583F44" w:rsidR="00583F44" w:rsidRDefault="00583F44" w:rsidRPr="008004E7">
      <w:pPr>
        <w:pBdr>
          <w:top w:color="auto" w:space="1" w:sz="4" w:val="single"/>
          <w:left w:color="auto" w:space="4" w:sz="4" w:val="single"/>
          <w:bottom w:color="auto" w:space="1" w:sz="4" w:val="single"/>
          <w:right w:color="auto" w:space="4" w:sz="4" w:val="single"/>
        </w:pBdr>
        <w:shd w:color="auto" w:fill="CCCCCC" w:val="clear"/>
        <w:spacing w:line="240" w:lineRule="auto"/>
        <w:jc w:val="center"/>
        <w:rPr>
          <w:rFonts w:asciiTheme="minorHAnsi" w:cstheme="minorHAnsi" w:eastAsia="Times New Roman" w:hAnsiTheme="minorHAnsi"/>
          <w:b/>
          <w:sz w:val="36"/>
          <w:szCs w:val="36"/>
          <w:lang w:eastAsia="fr-FR"/>
        </w:rPr>
      </w:pPr>
      <w:r w:rsidRPr="008004E7">
        <w:rPr>
          <w:rFonts w:asciiTheme="minorHAnsi" w:cstheme="minorHAnsi" w:eastAsia="Times New Roman" w:hAnsiTheme="minorHAnsi"/>
          <w:b/>
          <w:sz w:val="36"/>
          <w:szCs w:val="36"/>
          <w:lang w:eastAsia="fr-FR"/>
        </w:rPr>
        <w:t>SOCIETE FILA ARCHES</w:t>
      </w:r>
    </w:p>
    <w:p w14:paraId="44436A51" w14:textId="77777777" w:rsidP="00DA31D0" w:rsidR="00DA31D0" w:rsidRDefault="00DA31D0" w:rsidRPr="0043070F">
      <w:pPr>
        <w:pBdr>
          <w:top w:color="auto" w:space="1" w:sz="4" w:val="single"/>
          <w:left w:color="auto" w:space="4" w:sz="4" w:val="single"/>
          <w:bottom w:color="auto" w:space="1" w:sz="4" w:val="single"/>
          <w:right w:color="auto" w:space="4" w:sz="4" w:val="single"/>
        </w:pBdr>
        <w:shd w:color="auto" w:fill="CCCCCC" w:val="clear"/>
        <w:spacing w:line="240" w:lineRule="auto"/>
        <w:jc w:val="center"/>
        <w:rPr>
          <w:rFonts w:ascii="Tahoma" w:eastAsia="Times New Roman" w:hAnsi="Tahoma"/>
          <w:szCs w:val="20"/>
          <w:lang w:eastAsia="fr-FR"/>
        </w:rPr>
      </w:pPr>
      <w:r w:rsidRPr="0043070F">
        <w:rPr>
          <w:rFonts w:ascii="Tahoma" w:eastAsia="Times New Roman" w:hAnsi="Tahoma"/>
          <w:b/>
          <w:sz w:val="32"/>
          <w:szCs w:val="20"/>
          <w:lang w:eastAsia="fr-FR"/>
        </w:rPr>
        <w:t>ACCORD D’ENTREPRISE</w:t>
      </w:r>
    </w:p>
    <w:p w14:paraId="35454CC5" w14:textId="39FA7710" w:rsidP="00583F44" w:rsidR="00583F44" w:rsidRDefault="00583F44">
      <w:pPr>
        <w:jc w:val="both"/>
        <w:rPr>
          <w:rFonts w:asciiTheme="minorHAnsi" w:cstheme="minorHAnsi" w:hAnsiTheme="minorHAnsi"/>
          <w:b/>
          <w:bCs/>
        </w:rPr>
      </w:pPr>
    </w:p>
    <w:p w14:paraId="58B66093" w14:textId="67A3D758" w:rsidP="00583F44" w:rsidR="00680FD5" w:rsidRDefault="00680FD5">
      <w:pPr>
        <w:jc w:val="both"/>
        <w:rPr>
          <w:rFonts w:asciiTheme="minorHAnsi" w:cstheme="minorHAnsi" w:hAnsiTheme="minorHAnsi"/>
          <w:b/>
          <w:bCs/>
        </w:rPr>
      </w:pPr>
    </w:p>
    <w:p w14:paraId="1389330C" w14:textId="77777777" w:rsidP="00583F44" w:rsidR="00680FD5" w:rsidRDefault="00680FD5" w:rsidRPr="008004E7">
      <w:pPr>
        <w:jc w:val="both"/>
        <w:rPr>
          <w:rFonts w:asciiTheme="minorHAnsi" w:cstheme="minorHAnsi" w:hAnsiTheme="minorHAnsi"/>
          <w:b/>
          <w:bCs/>
        </w:rPr>
      </w:pPr>
    </w:p>
    <w:p w14:paraId="21CBBC3D" w14:textId="77777777" w:rsidP="00583F44" w:rsidR="008004E7" w:rsidRDefault="008004E7">
      <w:pPr>
        <w:jc w:val="both"/>
        <w:rPr>
          <w:rFonts w:asciiTheme="minorHAnsi" w:cstheme="minorHAnsi" w:hAnsiTheme="minorHAnsi"/>
          <w:b/>
          <w:bCs/>
          <w:u w:val="single"/>
        </w:rPr>
      </w:pPr>
    </w:p>
    <w:p w14:paraId="3E9EF6E9" w14:textId="3DAC9B39" w:rsidP="00583F44" w:rsidR="00583F44" w:rsidRDefault="00583F44" w:rsidRPr="00680FD5">
      <w:pPr>
        <w:jc w:val="both"/>
        <w:rPr>
          <w:rFonts w:asciiTheme="minorHAnsi" w:cstheme="minorHAnsi" w:hAnsiTheme="minorHAnsi"/>
          <w:b/>
          <w:sz w:val="24"/>
          <w:szCs w:val="24"/>
        </w:rPr>
      </w:pPr>
      <w:proofErr w:type="gramStart"/>
      <w:r w:rsidRPr="00680FD5">
        <w:rPr>
          <w:rFonts w:asciiTheme="minorHAnsi" w:cstheme="minorHAnsi" w:hAnsiTheme="minorHAnsi"/>
          <w:b/>
          <w:bCs/>
          <w:sz w:val="24"/>
          <w:szCs w:val="24"/>
          <w:u w:val="single"/>
        </w:rPr>
        <w:t>ENTRE LES</w:t>
      </w:r>
      <w:proofErr w:type="gramEnd"/>
      <w:r w:rsidRPr="00680FD5">
        <w:rPr>
          <w:rFonts w:asciiTheme="minorHAnsi" w:cstheme="minorHAnsi" w:hAnsiTheme="minorHAnsi"/>
          <w:b/>
          <w:bCs/>
          <w:sz w:val="24"/>
          <w:szCs w:val="24"/>
          <w:u w:val="single"/>
        </w:rPr>
        <w:t xml:space="preserve"> SOUSSIGNES</w:t>
      </w:r>
      <w:r w:rsidRPr="00680FD5">
        <w:rPr>
          <w:rFonts w:asciiTheme="minorHAnsi" w:cstheme="minorHAnsi" w:hAnsiTheme="minorHAnsi"/>
          <w:b/>
          <w:sz w:val="24"/>
          <w:szCs w:val="24"/>
        </w:rPr>
        <w:t xml:space="preserve"> : </w:t>
      </w:r>
    </w:p>
    <w:p w14:paraId="73731E36" w14:textId="77777777" w:rsidP="00583F44" w:rsidR="00583F44" w:rsidRDefault="00583F44" w:rsidRPr="00680FD5">
      <w:pPr>
        <w:jc w:val="both"/>
        <w:rPr>
          <w:rFonts w:asciiTheme="minorHAnsi" w:cstheme="minorHAnsi" w:hAnsiTheme="minorHAnsi"/>
          <w:b/>
          <w:sz w:val="24"/>
          <w:szCs w:val="24"/>
        </w:rPr>
      </w:pPr>
    </w:p>
    <w:p w14:paraId="225AE818" w14:textId="1DAC2C7C" w:rsidP="00583F44" w:rsidR="00583F44" w:rsidRDefault="00583F44" w:rsidRPr="00680FD5">
      <w:pPr>
        <w:numPr>
          <w:ilvl w:val="0"/>
          <w:numId w:val="1"/>
        </w:numPr>
        <w:jc w:val="both"/>
        <w:rPr>
          <w:rFonts w:asciiTheme="minorHAnsi" w:cstheme="minorHAnsi" w:hAnsiTheme="minorHAnsi"/>
          <w:b/>
          <w:sz w:val="24"/>
          <w:szCs w:val="24"/>
        </w:rPr>
      </w:pPr>
      <w:r w:rsidRPr="00680FD5">
        <w:rPr>
          <w:rFonts w:asciiTheme="minorHAnsi" w:cstheme="minorHAnsi" w:hAnsiTheme="minorHAnsi"/>
          <w:b/>
          <w:bCs/>
          <w:sz w:val="24"/>
          <w:szCs w:val="24"/>
        </w:rPr>
        <w:t>La SAS FILA ARCHES</w:t>
      </w:r>
      <w:r w:rsidRPr="00680FD5">
        <w:rPr>
          <w:rFonts w:asciiTheme="minorHAnsi" w:cstheme="minorHAnsi" w:hAnsiTheme="minorHAnsi"/>
          <w:b/>
          <w:sz w:val="24"/>
          <w:szCs w:val="24"/>
        </w:rPr>
        <w:t>,</w:t>
      </w:r>
    </w:p>
    <w:p w14:paraId="1486988B" w14:textId="033E1F2B" w:rsidP="00583F44" w:rsidR="00583F44" w:rsidRDefault="00583F44" w:rsidRPr="00680FD5">
      <w:pPr>
        <w:ind w:left="360"/>
        <w:jc w:val="both"/>
        <w:rPr>
          <w:rFonts w:asciiTheme="minorHAnsi" w:cstheme="minorHAnsi" w:hAnsiTheme="minorHAnsi"/>
          <w:sz w:val="24"/>
          <w:szCs w:val="24"/>
        </w:rPr>
      </w:pPr>
      <w:r w:rsidRPr="00680FD5">
        <w:rPr>
          <w:rFonts w:asciiTheme="minorHAnsi" w:cstheme="minorHAnsi" w:hAnsiTheme="minorHAnsi"/>
          <w:sz w:val="24"/>
          <w:szCs w:val="24"/>
        </w:rPr>
        <w:t>Dont le siège social est situé</w:t>
      </w:r>
      <w:r w:rsidR="00680FD5" w:rsidRPr="00680FD5">
        <w:rPr>
          <w:rFonts w:asciiTheme="minorHAnsi" w:cstheme="minorHAnsi" w:hAnsiTheme="minorHAnsi"/>
          <w:sz w:val="24"/>
          <w:szCs w:val="24"/>
        </w:rPr>
        <w:t xml:space="preserve"> </w:t>
      </w:r>
      <w:r w:rsidRPr="00680FD5">
        <w:rPr>
          <w:rFonts w:asciiTheme="minorHAnsi" w:cstheme="minorHAnsi" w:hAnsiTheme="minorHAnsi"/>
          <w:sz w:val="24"/>
          <w:szCs w:val="24"/>
        </w:rPr>
        <w:t>67 rue Louis et Laurent Seguin 07100 ANNONAY</w:t>
      </w:r>
    </w:p>
    <w:p w14:paraId="64694402" w14:textId="77777777" w:rsidP="00583F44" w:rsidR="00583F44" w:rsidRDefault="00583F44" w:rsidRPr="00680FD5">
      <w:pPr>
        <w:ind w:left="360"/>
        <w:jc w:val="both"/>
        <w:rPr>
          <w:rFonts w:asciiTheme="minorHAnsi" w:cstheme="minorHAnsi" w:hAnsiTheme="minorHAnsi"/>
          <w:sz w:val="24"/>
          <w:szCs w:val="24"/>
        </w:rPr>
      </w:pPr>
      <w:r w:rsidRPr="00680FD5">
        <w:rPr>
          <w:rFonts w:asciiTheme="minorHAnsi" w:cstheme="minorHAnsi" w:hAnsiTheme="minorHAnsi"/>
          <w:sz w:val="24"/>
          <w:szCs w:val="24"/>
        </w:rPr>
        <w:t xml:space="preserve">N° </w:t>
      </w:r>
      <w:proofErr w:type="spellStart"/>
      <w:r w:rsidRPr="00680FD5">
        <w:rPr>
          <w:rFonts w:asciiTheme="minorHAnsi" w:cstheme="minorHAnsi" w:hAnsiTheme="minorHAnsi"/>
          <w:sz w:val="24"/>
          <w:szCs w:val="24"/>
        </w:rPr>
        <w:t>Siren</w:t>
      </w:r>
      <w:proofErr w:type="spellEnd"/>
      <w:r w:rsidRPr="00680FD5">
        <w:rPr>
          <w:rFonts w:asciiTheme="minorHAnsi" w:cstheme="minorHAnsi" w:hAnsiTheme="minorHAnsi"/>
          <w:sz w:val="24"/>
          <w:szCs w:val="24"/>
        </w:rPr>
        <w:t xml:space="preserve"> 879 665 032</w:t>
      </w:r>
    </w:p>
    <w:p w14:paraId="3562DB9E" w14:textId="77777777" w:rsidP="00583F44" w:rsidR="00583F44" w:rsidRDefault="00583F44" w:rsidRPr="00680FD5">
      <w:pPr>
        <w:ind w:left="360"/>
        <w:jc w:val="both"/>
        <w:rPr>
          <w:rFonts w:asciiTheme="minorHAnsi" w:cstheme="minorHAnsi" w:eastAsia="Times New Roman" w:hAnsiTheme="minorHAnsi"/>
          <w:spacing w:val="-2"/>
          <w:sz w:val="24"/>
          <w:szCs w:val="24"/>
          <w:lang w:eastAsia="fr-FR"/>
        </w:rPr>
      </w:pPr>
    </w:p>
    <w:p w14:paraId="0A96CC57" w14:textId="354EFC53" w:rsidP="00583F44" w:rsidR="00583F44" w:rsidRDefault="00583F44" w:rsidRPr="00680FD5">
      <w:pPr>
        <w:ind w:left="360"/>
        <w:jc w:val="both"/>
        <w:rPr>
          <w:rFonts w:asciiTheme="minorHAnsi" w:cstheme="minorHAnsi" w:hAnsiTheme="minorHAnsi"/>
          <w:sz w:val="24"/>
          <w:szCs w:val="24"/>
        </w:rPr>
      </w:pPr>
      <w:r w:rsidRPr="00680FD5">
        <w:rPr>
          <w:rFonts w:asciiTheme="minorHAnsi" w:cstheme="minorHAnsi" w:hAnsiTheme="minorHAnsi"/>
          <w:sz w:val="24"/>
          <w:szCs w:val="24"/>
        </w:rPr>
        <w:t xml:space="preserve">Représentée par </w:t>
      </w:r>
      <w:r w:rsidR="00DA234A">
        <w:rPr>
          <w:rFonts w:asciiTheme="minorHAnsi" w:cstheme="minorHAnsi" w:hAnsiTheme="minorHAnsi"/>
          <w:bCs/>
          <w:sz w:val="24"/>
          <w:szCs w:val="24"/>
        </w:rPr>
        <w:t>XXXXX</w:t>
      </w:r>
      <w:r w:rsidRPr="00680FD5">
        <w:rPr>
          <w:rFonts w:asciiTheme="minorHAnsi" w:cstheme="minorHAnsi" w:hAnsiTheme="minorHAnsi"/>
          <w:bCs/>
          <w:sz w:val="24"/>
          <w:szCs w:val="24"/>
        </w:rPr>
        <w:t xml:space="preserve"> en </w:t>
      </w:r>
      <w:r w:rsidRPr="00680FD5">
        <w:rPr>
          <w:rFonts w:asciiTheme="minorHAnsi" w:cstheme="minorHAnsi" w:hAnsiTheme="minorHAnsi"/>
          <w:sz w:val="24"/>
          <w:szCs w:val="24"/>
        </w:rPr>
        <w:t xml:space="preserve">sa qualité de Directrice Administrative, Financière et Ressources Humaines et </w:t>
      </w:r>
      <w:r w:rsidR="00DA234A">
        <w:rPr>
          <w:rFonts w:asciiTheme="minorHAnsi" w:cstheme="minorHAnsi" w:hAnsiTheme="minorHAnsi"/>
          <w:sz w:val="24"/>
          <w:szCs w:val="24"/>
        </w:rPr>
        <w:t>XXXX</w:t>
      </w:r>
      <w:r w:rsidRPr="00680FD5">
        <w:rPr>
          <w:rFonts w:asciiTheme="minorHAnsi" w:cstheme="minorHAnsi" w:hAnsiTheme="minorHAnsi"/>
          <w:sz w:val="24"/>
          <w:szCs w:val="24"/>
        </w:rPr>
        <w:t xml:space="preserve"> en sa qualité de Directeur de Site</w:t>
      </w:r>
    </w:p>
    <w:p w14:paraId="578434EB" w14:textId="77777777" w:rsidP="00583F44" w:rsidR="00583F44" w:rsidRDefault="00583F44" w:rsidRPr="00680FD5">
      <w:pPr>
        <w:jc w:val="both"/>
        <w:rPr>
          <w:rFonts w:asciiTheme="minorHAnsi" w:cstheme="minorHAnsi" w:eastAsia="Times New Roman" w:hAnsiTheme="minorHAnsi"/>
          <w:spacing w:val="-2"/>
          <w:sz w:val="24"/>
          <w:szCs w:val="24"/>
          <w:lang w:eastAsia="fr-FR"/>
        </w:rPr>
      </w:pPr>
    </w:p>
    <w:p w14:paraId="05EF07DF" w14:textId="77777777" w:rsidP="00583F44" w:rsidR="00583F44" w:rsidRDefault="00583F44" w:rsidRPr="00680FD5">
      <w:pPr>
        <w:ind w:left="360"/>
        <w:jc w:val="both"/>
        <w:rPr>
          <w:rFonts w:asciiTheme="minorHAnsi" w:cstheme="minorHAnsi" w:hAnsiTheme="minorHAnsi"/>
          <w:b/>
          <w:sz w:val="24"/>
          <w:szCs w:val="24"/>
        </w:rPr>
      </w:pPr>
    </w:p>
    <w:p w14:paraId="3E0DAA16" w14:textId="77777777" w:rsidP="00583F44" w:rsidR="00583F44" w:rsidRDefault="00583F44" w:rsidRPr="00680FD5">
      <w:pPr>
        <w:ind w:left="6804"/>
        <w:jc w:val="both"/>
        <w:rPr>
          <w:rFonts w:asciiTheme="minorHAnsi" w:cstheme="minorHAnsi" w:hAnsiTheme="minorHAnsi"/>
          <w:b/>
          <w:bCs/>
          <w:sz w:val="24"/>
          <w:szCs w:val="24"/>
        </w:rPr>
      </w:pPr>
      <w:r w:rsidRPr="00680FD5">
        <w:rPr>
          <w:rFonts w:asciiTheme="minorHAnsi" w:cstheme="minorHAnsi" w:hAnsiTheme="minorHAnsi"/>
          <w:b/>
          <w:bCs/>
          <w:sz w:val="24"/>
          <w:szCs w:val="24"/>
        </w:rPr>
        <w:t>D’UNE PART,</w:t>
      </w:r>
    </w:p>
    <w:p w14:paraId="2D42F10D" w14:textId="77777777" w:rsidP="00583F44" w:rsidR="00583F44" w:rsidRDefault="00583F44" w:rsidRPr="00680FD5">
      <w:pPr>
        <w:jc w:val="both"/>
        <w:rPr>
          <w:rFonts w:asciiTheme="minorHAnsi" w:cstheme="minorHAnsi" w:hAnsiTheme="minorHAnsi"/>
          <w:b/>
          <w:sz w:val="24"/>
          <w:szCs w:val="24"/>
        </w:rPr>
      </w:pPr>
      <w:r w:rsidRPr="00680FD5">
        <w:rPr>
          <w:rFonts w:asciiTheme="minorHAnsi" w:cstheme="minorHAnsi" w:hAnsiTheme="minorHAnsi"/>
          <w:b/>
          <w:bCs/>
          <w:sz w:val="24"/>
          <w:szCs w:val="24"/>
          <w:u w:val="single"/>
        </w:rPr>
        <w:t>ET </w:t>
      </w:r>
      <w:r w:rsidRPr="00680FD5">
        <w:rPr>
          <w:rFonts w:asciiTheme="minorHAnsi" w:cstheme="minorHAnsi" w:hAnsiTheme="minorHAnsi"/>
          <w:b/>
          <w:sz w:val="24"/>
          <w:szCs w:val="24"/>
        </w:rPr>
        <w:t>:</w:t>
      </w:r>
    </w:p>
    <w:p w14:paraId="7C263824" w14:textId="77777777" w:rsidP="00583F44" w:rsidR="00583F44" w:rsidRDefault="00583F44" w:rsidRPr="00680FD5">
      <w:pPr>
        <w:jc w:val="both"/>
        <w:rPr>
          <w:rFonts w:asciiTheme="minorHAnsi" w:cstheme="minorHAnsi" w:hAnsiTheme="minorHAnsi"/>
          <w:b/>
          <w:sz w:val="24"/>
          <w:szCs w:val="24"/>
        </w:rPr>
      </w:pPr>
    </w:p>
    <w:p w14:paraId="78A7A622" w14:textId="77777777" w:rsidP="00583F44" w:rsidR="00583F44" w:rsidRDefault="00583F44" w:rsidRPr="00680FD5">
      <w:pPr>
        <w:numPr>
          <w:ilvl w:val="0"/>
          <w:numId w:val="2"/>
        </w:numPr>
        <w:tabs>
          <w:tab w:pos="360" w:val="num"/>
        </w:tabs>
        <w:ind w:left="360"/>
        <w:jc w:val="both"/>
        <w:rPr>
          <w:rFonts w:asciiTheme="minorHAnsi" w:cstheme="minorHAnsi" w:hAnsiTheme="minorHAnsi"/>
          <w:b/>
          <w:sz w:val="24"/>
          <w:szCs w:val="24"/>
        </w:rPr>
      </w:pPr>
      <w:r w:rsidRPr="00680FD5">
        <w:rPr>
          <w:rFonts w:asciiTheme="minorHAnsi" w:cstheme="minorHAnsi" w:hAnsiTheme="minorHAnsi"/>
          <w:b/>
          <w:sz w:val="24"/>
          <w:szCs w:val="24"/>
        </w:rPr>
        <w:t>Les délégués Syndicaux de la SAS FILA ARCHES</w:t>
      </w:r>
    </w:p>
    <w:p w14:paraId="529D5D69" w14:textId="77777777" w:rsidP="00583F44" w:rsidR="00583F44" w:rsidRDefault="00583F44" w:rsidRPr="00680FD5">
      <w:pPr>
        <w:rPr>
          <w:rFonts w:asciiTheme="minorHAnsi" w:cstheme="minorHAnsi" w:hAnsiTheme="minorHAnsi"/>
          <w:sz w:val="24"/>
          <w:szCs w:val="24"/>
        </w:rPr>
      </w:pPr>
    </w:p>
    <w:p w14:paraId="7A15771B" w14:textId="6C0E35CD" w:rsidP="00583F44" w:rsidR="00583F44" w:rsidRDefault="00DA234A" w:rsidRPr="00680FD5">
      <w:pPr>
        <w:ind w:left="360"/>
        <w:rPr>
          <w:rFonts w:asciiTheme="minorHAnsi" w:cstheme="minorHAnsi" w:hAnsiTheme="minorHAnsi"/>
          <w:bCs/>
          <w:sz w:val="24"/>
          <w:szCs w:val="24"/>
        </w:rPr>
      </w:pPr>
      <w:r>
        <w:rPr>
          <w:rFonts w:asciiTheme="minorHAnsi" w:cstheme="minorHAnsi" w:hAnsiTheme="minorHAnsi"/>
          <w:bCs/>
          <w:sz w:val="24"/>
          <w:szCs w:val="24"/>
        </w:rPr>
        <w:t>XXXXX</w:t>
      </w:r>
      <w:r w:rsidR="00583F44" w:rsidRPr="00680FD5">
        <w:rPr>
          <w:rFonts w:asciiTheme="minorHAnsi" w:cstheme="minorHAnsi" w:hAnsiTheme="minorHAnsi"/>
          <w:bCs/>
          <w:sz w:val="24"/>
          <w:szCs w:val="24"/>
        </w:rPr>
        <w:t>, représentant le syndicat CGT-FO</w:t>
      </w:r>
    </w:p>
    <w:p w14:paraId="24875194" w14:textId="77777777" w:rsidP="00583F44" w:rsidR="00583F44" w:rsidRDefault="00583F44" w:rsidRPr="00680FD5">
      <w:pPr>
        <w:ind w:left="360"/>
        <w:rPr>
          <w:rFonts w:asciiTheme="minorHAnsi" w:cstheme="minorHAnsi" w:hAnsiTheme="minorHAnsi"/>
          <w:bCs/>
          <w:sz w:val="24"/>
          <w:szCs w:val="24"/>
        </w:rPr>
      </w:pPr>
    </w:p>
    <w:p w14:paraId="76515D86" w14:textId="162301DF" w:rsidP="00583F44" w:rsidR="00583F44" w:rsidRDefault="00DA234A" w:rsidRPr="00680FD5">
      <w:pPr>
        <w:ind w:left="360"/>
        <w:rPr>
          <w:rFonts w:asciiTheme="minorHAnsi" w:cstheme="minorHAnsi" w:hAnsiTheme="minorHAnsi"/>
          <w:bCs/>
          <w:sz w:val="24"/>
          <w:szCs w:val="24"/>
        </w:rPr>
      </w:pPr>
      <w:r>
        <w:rPr>
          <w:rFonts w:asciiTheme="minorHAnsi" w:cstheme="minorHAnsi" w:hAnsiTheme="minorHAnsi"/>
          <w:bCs/>
          <w:sz w:val="24"/>
          <w:szCs w:val="24"/>
        </w:rPr>
        <w:t>XXXXX</w:t>
      </w:r>
      <w:r w:rsidR="00583F44" w:rsidRPr="00680FD5">
        <w:rPr>
          <w:rFonts w:asciiTheme="minorHAnsi" w:cstheme="minorHAnsi" w:hAnsiTheme="minorHAnsi"/>
          <w:bCs/>
          <w:sz w:val="24"/>
          <w:szCs w:val="24"/>
        </w:rPr>
        <w:t>, représentant le syndicat CGT</w:t>
      </w:r>
    </w:p>
    <w:p w14:paraId="2A7DD7D1" w14:textId="77777777" w:rsidP="00583F44" w:rsidR="00583F44" w:rsidRDefault="00583F44" w:rsidRPr="00680FD5">
      <w:pPr>
        <w:ind w:left="360"/>
        <w:rPr>
          <w:rFonts w:asciiTheme="minorHAnsi" w:cstheme="minorHAnsi" w:hAnsiTheme="minorHAnsi"/>
          <w:bCs/>
          <w:sz w:val="24"/>
          <w:szCs w:val="24"/>
        </w:rPr>
      </w:pPr>
    </w:p>
    <w:p w14:paraId="38CD2366" w14:textId="2BC0950E" w:rsidP="00583F44" w:rsidR="00583F44" w:rsidRDefault="00DA234A" w:rsidRPr="00680FD5">
      <w:pPr>
        <w:ind w:left="360"/>
        <w:rPr>
          <w:rFonts w:asciiTheme="minorHAnsi" w:cstheme="minorHAnsi" w:hAnsiTheme="minorHAnsi"/>
          <w:bCs/>
          <w:sz w:val="24"/>
          <w:szCs w:val="24"/>
        </w:rPr>
      </w:pPr>
      <w:r>
        <w:rPr>
          <w:rFonts w:asciiTheme="minorHAnsi" w:cstheme="minorHAnsi" w:hAnsiTheme="minorHAnsi"/>
          <w:bCs/>
          <w:sz w:val="24"/>
          <w:szCs w:val="24"/>
        </w:rPr>
        <w:t>XXXXX</w:t>
      </w:r>
      <w:r w:rsidR="00583F44" w:rsidRPr="00680FD5">
        <w:rPr>
          <w:rFonts w:asciiTheme="minorHAnsi" w:cstheme="minorHAnsi" w:hAnsiTheme="minorHAnsi"/>
          <w:bCs/>
          <w:sz w:val="24"/>
          <w:szCs w:val="24"/>
        </w:rPr>
        <w:t>, représentant le syndicat UNSA</w:t>
      </w:r>
    </w:p>
    <w:p w14:paraId="30D3DBEB" w14:textId="77777777" w:rsidP="00583F44" w:rsidR="00583F44" w:rsidRDefault="00583F44" w:rsidRPr="00680FD5">
      <w:pPr>
        <w:ind w:left="360"/>
        <w:rPr>
          <w:rFonts w:asciiTheme="minorHAnsi" w:cstheme="minorHAnsi" w:hAnsiTheme="minorHAnsi"/>
          <w:bCs/>
          <w:sz w:val="24"/>
          <w:szCs w:val="24"/>
        </w:rPr>
      </w:pPr>
    </w:p>
    <w:p w14:paraId="4AA8945F" w14:textId="2D08A52B" w:rsidP="00583F44" w:rsidR="00583F44" w:rsidRDefault="00DA234A" w:rsidRPr="00680FD5">
      <w:pPr>
        <w:ind w:firstLine="360"/>
        <w:rPr>
          <w:rFonts w:asciiTheme="minorHAnsi" w:cstheme="minorHAnsi" w:hAnsiTheme="minorHAnsi"/>
          <w:bCs/>
          <w:sz w:val="24"/>
          <w:szCs w:val="24"/>
        </w:rPr>
      </w:pPr>
      <w:r>
        <w:rPr>
          <w:rFonts w:asciiTheme="minorHAnsi" w:cstheme="minorHAnsi" w:hAnsiTheme="minorHAnsi"/>
          <w:bCs/>
          <w:sz w:val="24"/>
          <w:szCs w:val="24"/>
        </w:rPr>
        <w:t>XXXXX</w:t>
      </w:r>
      <w:r w:rsidR="00583F44" w:rsidRPr="00680FD5">
        <w:rPr>
          <w:rFonts w:asciiTheme="minorHAnsi" w:cstheme="minorHAnsi" w:hAnsiTheme="minorHAnsi"/>
          <w:bCs/>
          <w:sz w:val="24"/>
          <w:szCs w:val="24"/>
        </w:rPr>
        <w:t>, représentant le syndicat CFE-CGC</w:t>
      </w:r>
    </w:p>
    <w:p w14:paraId="016F861C" w14:textId="77777777" w:rsidP="00583F44" w:rsidR="00583F44" w:rsidRDefault="00583F44" w:rsidRPr="00680FD5">
      <w:pPr>
        <w:rPr>
          <w:rFonts w:asciiTheme="minorHAnsi" w:cstheme="minorHAnsi" w:hAnsiTheme="minorHAnsi"/>
          <w:bCs/>
          <w:sz w:val="24"/>
          <w:szCs w:val="24"/>
        </w:rPr>
      </w:pPr>
    </w:p>
    <w:p w14:paraId="2E78936D" w14:textId="77777777" w:rsidP="00583F44" w:rsidR="00583F44" w:rsidRDefault="00583F44" w:rsidRPr="00680FD5">
      <w:pPr>
        <w:jc w:val="both"/>
        <w:rPr>
          <w:rFonts w:asciiTheme="minorHAnsi" w:cstheme="minorHAnsi" w:hAnsiTheme="minorHAnsi"/>
          <w:sz w:val="24"/>
          <w:szCs w:val="24"/>
        </w:rPr>
      </w:pPr>
    </w:p>
    <w:p w14:paraId="62BC795D" w14:textId="77777777" w:rsidP="00583F44" w:rsidR="00583F44" w:rsidRDefault="00583F44" w:rsidRPr="00680FD5">
      <w:pPr>
        <w:ind w:left="6804"/>
        <w:jc w:val="both"/>
        <w:rPr>
          <w:rFonts w:asciiTheme="minorHAnsi" w:cstheme="minorHAnsi" w:hAnsiTheme="minorHAnsi"/>
          <w:b/>
          <w:bCs/>
          <w:sz w:val="24"/>
          <w:szCs w:val="24"/>
        </w:rPr>
      </w:pPr>
      <w:r w:rsidRPr="00680FD5">
        <w:rPr>
          <w:rFonts w:asciiTheme="minorHAnsi" w:cstheme="minorHAnsi" w:hAnsiTheme="minorHAnsi"/>
          <w:b/>
          <w:bCs/>
          <w:sz w:val="24"/>
          <w:szCs w:val="24"/>
        </w:rPr>
        <w:t>D’AUTRE PART,</w:t>
      </w:r>
    </w:p>
    <w:p w14:paraId="7388D609" w14:textId="77777777" w:rsidP="00583F44" w:rsidR="00583F44" w:rsidRDefault="00583F44" w:rsidRPr="00680FD5">
      <w:pPr>
        <w:jc w:val="both"/>
        <w:rPr>
          <w:rFonts w:asciiTheme="minorHAnsi" w:cstheme="minorHAnsi" w:hAnsiTheme="minorHAnsi"/>
          <w:sz w:val="24"/>
          <w:szCs w:val="24"/>
        </w:rPr>
      </w:pPr>
    </w:p>
    <w:p w14:paraId="3DADCB25" w14:textId="77777777" w:rsidP="00583F44" w:rsidR="00680FD5" w:rsidRDefault="00680FD5">
      <w:pPr>
        <w:jc w:val="both"/>
        <w:rPr>
          <w:rFonts w:asciiTheme="minorHAnsi" w:cstheme="minorHAnsi" w:hAnsiTheme="minorHAnsi"/>
          <w:b/>
          <w:caps/>
          <w:sz w:val="24"/>
          <w:szCs w:val="24"/>
        </w:rPr>
      </w:pPr>
    </w:p>
    <w:p w14:paraId="5B12471B" w14:textId="77777777" w:rsidP="00583F44" w:rsidR="00680FD5" w:rsidRDefault="00680FD5">
      <w:pPr>
        <w:jc w:val="both"/>
        <w:rPr>
          <w:rFonts w:asciiTheme="minorHAnsi" w:cstheme="minorHAnsi" w:hAnsiTheme="minorHAnsi"/>
          <w:b/>
          <w:caps/>
          <w:sz w:val="24"/>
          <w:szCs w:val="24"/>
        </w:rPr>
      </w:pPr>
    </w:p>
    <w:p w14:paraId="6CE8CC82" w14:textId="77777777" w:rsidP="00583F44" w:rsidR="00680FD5" w:rsidRDefault="00680FD5">
      <w:pPr>
        <w:jc w:val="both"/>
        <w:rPr>
          <w:rFonts w:asciiTheme="minorHAnsi" w:cstheme="minorHAnsi" w:hAnsiTheme="minorHAnsi"/>
          <w:b/>
          <w:caps/>
          <w:sz w:val="24"/>
          <w:szCs w:val="24"/>
        </w:rPr>
      </w:pPr>
    </w:p>
    <w:p w14:paraId="63881958" w14:textId="673EBD15" w:rsidP="00583F44" w:rsidR="00583F44" w:rsidRDefault="00583F44" w:rsidRPr="00680FD5">
      <w:pPr>
        <w:jc w:val="both"/>
        <w:rPr>
          <w:rFonts w:asciiTheme="minorHAnsi" w:cstheme="minorHAnsi" w:hAnsiTheme="minorHAnsi"/>
          <w:b/>
          <w:sz w:val="24"/>
          <w:szCs w:val="24"/>
        </w:rPr>
      </w:pPr>
      <w:r w:rsidRPr="00680FD5">
        <w:rPr>
          <w:rFonts w:asciiTheme="minorHAnsi" w:cstheme="minorHAnsi" w:hAnsiTheme="minorHAnsi"/>
          <w:b/>
          <w:caps/>
          <w:sz w:val="24"/>
          <w:szCs w:val="24"/>
        </w:rPr>
        <w:t>APRES qu’il AIT ETE PREALABLEMENT</w:t>
      </w:r>
      <w:r w:rsidRPr="00680FD5">
        <w:rPr>
          <w:rFonts w:asciiTheme="minorHAnsi" w:cstheme="minorHAnsi" w:hAnsiTheme="minorHAnsi"/>
          <w:b/>
          <w:sz w:val="24"/>
          <w:szCs w:val="24"/>
        </w:rPr>
        <w:t xml:space="preserve"> EXPOSE :</w:t>
      </w:r>
    </w:p>
    <w:p w14:paraId="77412B65" w14:textId="54C26740" w:rsidP="00583F44" w:rsidR="00583F44" w:rsidRDefault="00583F44" w:rsidRPr="00680FD5">
      <w:pPr>
        <w:spacing w:before="120" w:line="240" w:lineRule="auto"/>
        <w:jc w:val="both"/>
        <w:rPr>
          <w:rFonts w:asciiTheme="minorHAnsi" w:cstheme="minorHAnsi" w:eastAsia="Times New Roman" w:hAnsiTheme="minorHAnsi"/>
          <w:sz w:val="24"/>
          <w:szCs w:val="24"/>
          <w:lang w:eastAsia="fr-FR"/>
        </w:rPr>
      </w:pPr>
      <w:r w:rsidRPr="00680FD5">
        <w:rPr>
          <w:rFonts w:asciiTheme="minorHAnsi" w:cstheme="minorHAnsi" w:hAnsiTheme="minorHAnsi"/>
          <w:sz w:val="24"/>
          <w:szCs w:val="24"/>
        </w:rPr>
        <w:t>Ce procès-verbal de désaccord fait suite aux négociations annuelles obligatoires prévues aux articles</w:t>
      </w:r>
      <w:r w:rsidR="00680FD5" w:rsidRPr="00680FD5">
        <w:rPr>
          <w:rFonts w:asciiTheme="minorHAnsi" w:cstheme="minorHAnsi" w:hAnsiTheme="minorHAnsi"/>
          <w:sz w:val="24"/>
          <w:szCs w:val="24"/>
        </w:rPr>
        <w:t xml:space="preserve"> </w:t>
      </w:r>
      <w:r w:rsidRPr="00680FD5">
        <w:rPr>
          <w:rFonts w:asciiTheme="minorHAnsi" w:cstheme="minorHAnsi" w:eastAsia="Times New Roman" w:hAnsiTheme="minorHAnsi"/>
          <w:sz w:val="24"/>
          <w:szCs w:val="24"/>
          <w:lang w:eastAsia="fr-FR"/>
        </w:rPr>
        <w:t>L 2242-1 et suivants du code du travail dont les thèmes ont été abordés.</w:t>
      </w:r>
    </w:p>
    <w:p w14:paraId="1A2AA726" w14:textId="78CD92B1" w:rsidP="00583F44" w:rsidR="00583F44" w:rsidRDefault="00583F44" w:rsidRPr="00680FD5">
      <w:pPr>
        <w:spacing w:before="120" w:line="240" w:lineRule="auto"/>
        <w:jc w:val="both"/>
        <w:rPr>
          <w:rFonts w:asciiTheme="minorHAnsi" w:cstheme="minorHAnsi" w:eastAsia="Times New Roman" w:hAnsiTheme="minorHAnsi"/>
          <w:sz w:val="24"/>
          <w:szCs w:val="24"/>
          <w:lang w:eastAsia="fr-FR"/>
        </w:rPr>
      </w:pPr>
      <w:r w:rsidRPr="00680FD5">
        <w:rPr>
          <w:rFonts w:asciiTheme="minorHAnsi" w:cstheme="minorHAnsi" w:eastAsia="Times New Roman" w:hAnsiTheme="minorHAnsi"/>
          <w:sz w:val="24"/>
          <w:szCs w:val="24"/>
          <w:lang w:eastAsia="fr-FR"/>
        </w:rPr>
        <w:t>Ces négociations annuelles obligatoires concernaient l’année 2023 et l’ensemble de la société Fila Arches soit le site de Arches.</w:t>
      </w:r>
    </w:p>
    <w:p w14:paraId="715B0E2E" w14:textId="44333294" w:rsidP="00583F44" w:rsidR="00583F44" w:rsidRDefault="00583F44" w:rsidRPr="00680FD5">
      <w:pPr>
        <w:spacing w:before="120" w:line="240" w:lineRule="auto"/>
        <w:jc w:val="both"/>
        <w:rPr>
          <w:rFonts w:asciiTheme="minorHAnsi" w:cstheme="minorHAnsi" w:eastAsia="Times New Roman" w:hAnsiTheme="minorHAnsi"/>
          <w:sz w:val="24"/>
          <w:szCs w:val="24"/>
          <w:lang w:eastAsia="fr-FR"/>
        </w:rPr>
      </w:pPr>
      <w:r w:rsidRPr="00680FD5">
        <w:rPr>
          <w:rFonts w:asciiTheme="minorHAnsi" w:cstheme="minorHAnsi" w:eastAsia="Times New Roman" w:hAnsiTheme="minorHAnsi"/>
          <w:sz w:val="24"/>
          <w:szCs w:val="24"/>
          <w:lang w:eastAsia="fr-FR"/>
        </w:rPr>
        <w:t xml:space="preserve">La direction a convoqué les délégués syndicaux, par courrier </w:t>
      </w:r>
      <w:r w:rsidRPr="0032598C">
        <w:rPr>
          <w:rFonts w:asciiTheme="minorHAnsi" w:cstheme="minorHAnsi" w:eastAsia="Times New Roman" w:hAnsiTheme="minorHAnsi"/>
          <w:sz w:val="24"/>
          <w:szCs w:val="24"/>
          <w:lang w:eastAsia="fr-FR"/>
        </w:rPr>
        <w:t xml:space="preserve">du </w:t>
      </w:r>
      <w:r w:rsidR="0032598C" w:rsidRPr="0032598C">
        <w:rPr>
          <w:rFonts w:asciiTheme="minorHAnsi" w:cstheme="minorHAnsi" w:eastAsia="Times New Roman" w:hAnsiTheme="minorHAnsi"/>
          <w:sz w:val="24"/>
          <w:szCs w:val="24"/>
          <w:lang w:eastAsia="fr-FR"/>
        </w:rPr>
        <w:t>5 Janvier</w:t>
      </w:r>
      <w:r w:rsidRPr="0032598C">
        <w:rPr>
          <w:rFonts w:asciiTheme="minorHAnsi" w:cstheme="minorHAnsi" w:eastAsia="Times New Roman" w:hAnsiTheme="minorHAnsi"/>
          <w:sz w:val="24"/>
          <w:szCs w:val="24"/>
          <w:lang w:eastAsia="fr-FR"/>
        </w:rPr>
        <w:t xml:space="preserve"> 2023</w:t>
      </w:r>
      <w:r w:rsidRPr="00680FD5">
        <w:rPr>
          <w:rFonts w:asciiTheme="minorHAnsi" w:cstheme="minorHAnsi" w:eastAsia="Times New Roman" w:hAnsiTheme="minorHAnsi"/>
          <w:sz w:val="24"/>
          <w:szCs w:val="24"/>
          <w:lang w:eastAsia="fr-FR"/>
        </w:rPr>
        <w:t xml:space="preserve">, à la première réunion des négociations annuelles obligatoires. Ils ont été invités à fixer la composition de la délégation de leur syndicat. </w:t>
      </w:r>
    </w:p>
    <w:p w14:paraId="4D3BEF73" w14:textId="3131178A" w:rsidP="00583F44" w:rsidR="00583F44" w:rsidRDefault="00583F44" w:rsidRPr="00680FD5">
      <w:pPr>
        <w:spacing w:before="120" w:line="240" w:lineRule="auto"/>
        <w:jc w:val="both"/>
        <w:rPr>
          <w:rFonts w:asciiTheme="minorHAnsi" w:cstheme="minorHAnsi" w:eastAsia="Times New Roman" w:hAnsiTheme="minorHAnsi"/>
          <w:sz w:val="24"/>
          <w:szCs w:val="24"/>
          <w:lang w:eastAsia="fr-FR"/>
        </w:rPr>
      </w:pPr>
      <w:r w:rsidRPr="00680FD5">
        <w:rPr>
          <w:rFonts w:asciiTheme="minorHAnsi" w:cstheme="minorHAnsi" w:eastAsia="Times New Roman" w:hAnsiTheme="minorHAnsi"/>
          <w:sz w:val="24"/>
          <w:szCs w:val="24"/>
          <w:lang w:eastAsia="fr-FR"/>
        </w:rPr>
        <w:t xml:space="preserve">Au cours de la première réunion du </w:t>
      </w:r>
      <w:r w:rsidR="0032598C" w:rsidRPr="0032598C">
        <w:rPr>
          <w:rFonts w:asciiTheme="minorHAnsi" w:cstheme="minorHAnsi" w:eastAsia="Times New Roman" w:hAnsiTheme="minorHAnsi"/>
          <w:sz w:val="24"/>
          <w:szCs w:val="24"/>
          <w:lang w:eastAsia="fr-FR"/>
        </w:rPr>
        <w:t>10 Janvier</w:t>
      </w:r>
      <w:r w:rsidRPr="0032598C">
        <w:rPr>
          <w:rFonts w:asciiTheme="minorHAnsi" w:cstheme="minorHAnsi" w:eastAsia="Times New Roman" w:hAnsiTheme="minorHAnsi"/>
          <w:sz w:val="24"/>
          <w:szCs w:val="24"/>
          <w:lang w:eastAsia="fr-FR"/>
        </w:rPr>
        <w:t xml:space="preserve"> 2023</w:t>
      </w:r>
      <w:r w:rsidRPr="00680FD5">
        <w:rPr>
          <w:rFonts w:asciiTheme="minorHAnsi" w:cstheme="minorHAnsi" w:eastAsia="Times New Roman" w:hAnsiTheme="minorHAnsi"/>
          <w:sz w:val="24"/>
          <w:szCs w:val="24"/>
          <w:lang w:eastAsia="fr-FR"/>
        </w:rPr>
        <w:t>, marquant l’ouverture des négociations, il a été fixé un calendrier ainsi que les informations à remettre aux membres de la délégation.</w:t>
      </w:r>
    </w:p>
    <w:p w14:paraId="0F5DE89F" w14:textId="76CDBDAE" w:rsidP="00583F44" w:rsidR="00583F44" w:rsidRDefault="00583F44" w:rsidRPr="00680FD5">
      <w:pPr>
        <w:spacing w:before="120" w:line="240" w:lineRule="auto"/>
        <w:jc w:val="both"/>
        <w:rPr>
          <w:rFonts w:asciiTheme="minorHAnsi" w:cstheme="minorHAnsi" w:eastAsia="Times New Roman" w:hAnsiTheme="minorHAnsi"/>
          <w:sz w:val="24"/>
          <w:szCs w:val="24"/>
          <w:lang w:eastAsia="fr-FR"/>
        </w:rPr>
      </w:pPr>
      <w:r w:rsidRPr="00680FD5">
        <w:rPr>
          <w:rFonts w:asciiTheme="minorHAnsi" w:cstheme="minorHAnsi" w:eastAsia="Times New Roman" w:hAnsiTheme="minorHAnsi"/>
          <w:sz w:val="24"/>
          <w:szCs w:val="24"/>
          <w:lang w:eastAsia="fr-FR"/>
        </w:rPr>
        <w:t xml:space="preserve">Les parties se sont ensuite rencontrées le </w:t>
      </w:r>
      <w:r w:rsidR="0032598C" w:rsidRPr="0032598C">
        <w:rPr>
          <w:rFonts w:asciiTheme="minorHAnsi" w:cstheme="minorHAnsi" w:eastAsia="Times New Roman" w:hAnsiTheme="minorHAnsi"/>
          <w:sz w:val="24"/>
          <w:szCs w:val="24"/>
          <w:lang w:eastAsia="fr-FR"/>
        </w:rPr>
        <w:t>8</w:t>
      </w:r>
      <w:r w:rsidRPr="0032598C">
        <w:rPr>
          <w:rFonts w:asciiTheme="minorHAnsi" w:cstheme="minorHAnsi" w:eastAsia="Times New Roman" w:hAnsiTheme="minorHAnsi"/>
          <w:sz w:val="24"/>
          <w:szCs w:val="24"/>
          <w:lang w:eastAsia="fr-FR"/>
        </w:rPr>
        <w:t xml:space="preserve"> février 2023</w:t>
      </w:r>
      <w:r w:rsidRPr="00680FD5">
        <w:rPr>
          <w:rFonts w:asciiTheme="minorHAnsi" w:cstheme="minorHAnsi" w:eastAsia="Times New Roman" w:hAnsiTheme="minorHAnsi"/>
          <w:sz w:val="24"/>
          <w:szCs w:val="24"/>
          <w:lang w:eastAsia="fr-FR"/>
        </w:rPr>
        <w:t xml:space="preserve">, et le 21 mars 2023. </w:t>
      </w:r>
    </w:p>
    <w:p w14:paraId="4662DDA1" w14:textId="77777777" w:rsidP="00583F44" w:rsidR="00680FD5" w:rsidRDefault="00680FD5">
      <w:pPr>
        <w:spacing w:before="120" w:line="240" w:lineRule="auto"/>
        <w:jc w:val="both"/>
        <w:rPr>
          <w:rFonts w:asciiTheme="minorHAnsi" w:cstheme="minorHAnsi" w:eastAsia="Times New Roman" w:hAnsiTheme="minorHAnsi"/>
          <w:sz w:val="24"/>
          <w:szCs w:val="24"/>
          <w:lang w:eastAsia="fr-FR"/>
        </w:rPr>
      </w:pPr>
    </w:p>
    <w:p w14:paraId="20B1C713" w14:textId="1178124D" w:rsidP="00583F44" w:rsidR="00583F44" w:rsidRDefault="00583F44" w:rsidRPr="00680FD5">
      <w:pPr>
        <w:spacing w:before="120" w:line="240" w:lineRule="auto"/>
        <w:jc w:val="both"/>
        <w:rPr>
          <w:rFonts w:asciiTheme="minorHAnsi" w:cstheme="minorHAnsi" w:eastAsia="Times New Roman" w:hAnsiTheme="minorHAnsi"/>
          <w:sz w:val="24"/>
          <w:szCs w:val="24"/>
          <w:lang w:eastAsia="fr-FR"/>
        </w:rPr>
      </w:pPr>
      <w:r w:rsidRPr="00680FD5">
        <w:rPr>
          <w:rFonts w:asciiTheme="minorHAnsi" w:cstheme="minorHAnsi" w:eastAsia="Times New Roman" w:hAnsiTheme="minorHAnsi"/>
          <w:sz w:val="24"/>
          <w:szCs w:val="24"/>
          <w:lang w:eastAsia="fr-FR"/>
        </w:rPr>
        <w:t xml:space="preserve">La direction a engagé sérieusement et loyalement les négociations. A cet effet, elle a remis aux membres de la délégation, des documents dont les informations ont porté notamment, sur les </w:t>
      </w:r>
      <w:r w:rsidRPr="00680FD5">
        <w:rPr>
          <w:rFonts w:asciiTheme="minorHAnsi" w:cstheme="minorHAnsi" w:eastAsia="Times New Roman" w:hAnsiTheme="minorHAnsi"/>
          <w:sz w:val="24"/>
          <w:szCs w:val="24"/>
          <w:lang w:eastAsia="fr-FR"/>
        </w:rPr>
        <w:lastRenderedPageBreak/>
        <w:t>salaires effectifs, le temps de travail (le temps partiel, les différents modes d’organisation du travail), le partage de la valeur ajoutée, la prévention de la pénibilité, l’intéressement, la participation, l’épargne salariale, l’égalité professionnelle femmes/hommes et la qualité de vie et des conditions de travail, les travailleurs handicapés, l’exercice du droit d’expression directe et collective des salariés, la mobilité des salariés entre leur lieu de résidence habituelle et leur lieu de travail, l’absentéisme, l’intérim en 2022, l’emploi (les effectifs, la pyramide des âges, l’ancienneté).</w:t>
      </w:r>
    </w:p>
    <w:p w14:paraId="5F2ED6ED" w14:textId="34354276" w:rsidP="00583F44" w:rsidR="00583F44" w:rsidRDefault="00583F44" w:rsidRPr="00680FD5">
      <w:pPr>
        <w:spacing w:before="120" w:line="240" w:lineRule="auto"/>
        <w:jc w:val="both"/>
        <w:rPr>
          <w:rFonts w:asciiTheme="minorHAnsi" w:cstheme="minorHAnsi" w:eastAsia="Times New Roman" w:hAnsiTheme="minorHAnsi"/>
          <w:sz w:val="24"/>
          <w:szCs w:val="24"/>
          <w:lang w:eastAsia="fr-FR"/>
        </w:rPr>
      </w:pPr>
      <w:r w:rsidRPr="00680FD5">
        <w:rPr>
          <w:rFonts w:asciiTheme="minorHAnsi" w:cstheme="minorHAnsi" w:eastAsia="Times New Roman" w:hAnsiTheme="minorHAnsi"/>
          <w:sz w:val="24"/>
          <w:szCs w:val="24"/>
          <w:lang w:eastAsia="fr-FR"/>
        </w:rPr>
        <w:t xml:space="preserve">La direction a rappelé qu’un accord d’entreprise sur l’égalité professionnelle entre les femmes et les hommes devra être conclu pour les années 2023 à 2025. </w:t>
      </w:r>
    </w:p>
    <w:p w14:paraId="22F836B0" w14:textId="7A438A7F" w:rsidP="00583F44" w:rsidR="00583F44" w:rsidRDefault="00583F44" w:rsidRPr="00680FD5">
      <w:pPr>
        <w:spacing w:before="120" w:line="240" w:lineRule="auto"/>
        <w:jc w:val="both"/>
        <w:rPr>
          <w:rFonts w:asciiTheme="minorHAnsi" w:cstheme="minorHAnsi" w:eastAsia="Times New Roman" w:hAnsiTheme="minorHAnsi"/>
          <w:sz w:val="24"/>
          <w:szCs w:val="24"/>
          <w:lang w:eastAsia="fr-FR"/>
        </w:rPr>
      </w:pPr>
      <w:r w:rsidRPr="00680FD5">
        <w:rPr>
          <w:rFonts w:asciiTheme="minorHAnsi" w:cstheme="minorHAnsi" w:eastAsia="Times New Roman" w:hAnsiTheme="minorHAnsi"/>
          <w:sz w:val="24"/>
          <w:szCs w:val="24"/>
          <w:lang w:eastAsia="fr-FR"/>
        </w:rPr>
        <w:t xml:space="preserve">La direction continuera à échanger, chaque année, avec les représentants du personnel sur l’égalité professionnelle entre les femmes et les hommes dans le cadre des négociations annuelles obligatoires, et de la présentation du résultat de l’index égalité femmes/hommes.  </w:t>
      </w:r>
    </w:p>
    <w:p w14:paraId="2756C9B1" w14:textId="77777777" w:rsidP="00583F44" w:rsidR="00583F44" w:rsidRDefault="00583F44" w:rsidRPr="00680FD5">
      <w:pPr>
        <w:spacing w:before="120" w:line="240" w:lineRule="auto"/>
        <w:jc w:val="both"/>
        <w:rPr>
          <w:rFonts w:asciiTheme="minorHAnsi" w:cstheme="minorHAnsi" w:eastAsia="Times New Roman" w:hAnsiTheme="minorHAnsi"/>
          <w:sz w:val="24"/>
          <w:szCs w:val="24"/>
          <w:lang w:eastAsia="fr-FR"/>
        </w:rPr>
      </w:pPr>
      <w:r w:rsidRPr="00680FD5">
        <w:rPr>
          <w:rFonts w:asciiTheme="minorHAnsi" w:cstheme="minorHAnsi" w:eastAsia="Times New Roman" w:hAnsiTheme="minorHAnsi"/>
          <w:sz w:val="24"/>
          <w:szCs w:val="24"/>
          <w:lang w:eastAsia="fr-FR"/>
        </w:rPr>
        <w:t xml:space="preserve">La direction a respecté son obligation de négociations franches et loyales en présentant les informations requises, en les commentant et en répondant aux questions soulevées par les partenaires sociaux.  </w:t>
      </w:r>
    </w:p>
    <w:p w14:paraId="47845747" w14:textId="05D185F8" w:rsidP="00583F44" w:rsidR="00583F44" w:rsidRDefault="00583F44" w:rsidRPr="00680FD5">
      <w:pPr>
        <w:spacing w:before="120" w:line="240" w:lineRule="auto"/>
        <w:jc w:val="both"/>
        <w:rPr>
          <w:rFonts w:asciiTheme="minorHAnsi" w:cstheme="minorHAnsi" w:hAnsiTheme="minorHAnsi"/>
          <w:sz w:val="24"/>
          <w:szCs w:val="24"/>
        </w:rPr>
      </w:pPr>
      <w:r w:rsidRPr="00680FD5">
        <w:rPr>
          <w:rFonts w:asciiTheme="minorHAnsi" w:cstheme="minorHAnsi" w:hAnsiTheme="minorHAnsi"/>
          <w:sz w:val="24"/>
          <w:szCs w:val="24"/>
        </w:rPr>
        <w:t xml:space="preserve">La réunion du 21 mars 2023 a marqué la clôture des négociations annuelles obligatoires de l’année 2023. </w:t>
      </w:r>
    </w:p>
    <w:p w14:paraId="3B151FAD" w14:textId="59DD322B" w:rsidP="00583F44" w:rsidR="00583F44" w:rsidRDefault="00583F44">
      <w:pPr>
        <w:spacing w:before="120" w:line="240" w:lineRule="auto"/>
        <w:jc w:val="both"/>
        <w:rPr>
          <w:rFonts w:asciiTheme="minorHAnsi" w:cstheme="minorHAnsi" w:hAnsiTheme="minorHAnsi"/>
          <w:sz w:val="24"/>
          <w:szCs w:val="24"/>
        </w:rPr>
      </w:pPr>
    </w:p>
    <w:p w14:paraId="6F116DCE" w14:textId="77777777" w:rsidP="00583F44" w:rsidR="00680FD5" w:rsidRDefault="00680FD5" w:rsidRPr="00680FD5">
      <w:pPr>
        <w:spacing w:before="120" w:line="240" w:lineRule="auto"/>
        <w:jc w:val="both"/>
        <w:rPr>
          <w:rFonts w:asciiTheme="minorHAnsi" w:cstheme="minorHAnsi" w:hAnsiTheme="minorHAnsi"/>
          <w:sz w:val="24"/>
          <w:szCs w:val="24"/>
        </w:rPr>
      </w:pPr>
    </w:p>
    <w:p w14:paraId="346D045E" w14:textId="67F5CFD4" w:rsidP="00583F44" w:rsidR="00583F44" w:rsidRDefault="00583F44" w:rsidRPr="00680FD5">
      <w:pPr>
        <w:numPr>
          <w:ilvl w:val="0"/>
          <w:numId w:val="3"/>
        </w:numPr>
        <w:tabs>
          <w:tab w:pos="284" w:val="left"/>
        </w:tabs>
        <w:spacing w:line="240" w:lineRule="auto"/>
        <w:ind w:hanging="284" w:left="284"/>
        <w:jc w:val="both"/>
        <w:rPr>
          <w:rFonts w:asciiTheme="minorHAnsi" w:cstheme="minorHAnsi" w:eastAsia="Times" w:hAnsiTheme="minorHAnsi"/>
          <w:b/>
          <w:sz w:val="24"/>
          <w:szCs w:val="24"/>
          <w:u w:val="single"/>
          <w:lang w:eastAsia="fr-FR"/>
        </w:rPr>
      </w:pPr>
      <w:r w:rsidRPr="00680FD5">
        <w:rPr>
          <w:rFonts w:asciiTheme="minorHAnsi" w:cstheme="minorHAnsi" w:eastAsia="Times" w:hAnsiTheme="minorHAnsi"/>
          <w:b/>
          <w:sz w:val="24"/>
          <w:szCs w:val="24"/>
          <w:u w:val="single"/>
          <w:lang w:eastAsia="fr-FR"/>
        </w:rPr>
        <w:t>LES PROPOSITIONS RESPECTIVES DES PARTIES EN LEUR DERNIER ETAT</w:t>
      </w:r>
      <w:r w:rsidRPr="00680FD5">
        <w:rPr>
          <w:rFonts w:asciiTheme="minorHAnsi" w:cstheme="minorHAnsi" w:eastAsia="Times" w:hAnsiTheme="minorHAnsi"/>
          <w:b/>
          <w:sz w:val="24"/>
          <w:szCs w:val="24"/>
          <w:lang w:eastAsia="fr-FR"/>
        </w:rPr>
        <w:t> :</w:t>
      </w:r>
    </w:p>
    <w:p w14:paraId="5C32D84C" w14:textId="77777777" w:rsidP="008004E7" w:rsidR="008004E7" w:rsidRDefault="008004E7" w:rsidRPr="00680FD5">
      <w:pPr>
        <w:tabs>
          <w:tab w:pos="284" w:val="left"/>
        </w:tabs>
        <w:spacing w:line="240" w:lineRule="auto"/>
        <w:ind w:left="284"/>
        <w:jc w:val="both"/>
        <w:rPr>
          <w:rFonts w:asciiTheme="minorHAnsi" w:cstheme="minorHAnsi" w:eastAsia="Times" w:hAnsiTheme="minorHAnsi"/>
          <w:b/>
          <w:sz w:val="24"/>
          <w:szCs w:val="24"/>
          <w:u w:val="single"/>
          <w:lang w:eastAsia="fr-FR"/>
        </w:rPr>
      </w:pPr>
    </w:p>
    <w:p w14:paraId="554D5FCA" w14:textId="28569ABA" w:rsidP="00583F44" w:rsidR="00583F44" w:rsidRDefault="00583F44" w:rsidRPr="00680FD5">
      <w:pPr>
        <w:spacing w:line="240" w:lineRule="auto"/>
        <w:jc w:val="both"/>
        <w:rPr>
          <w:rFonts w:asciiTheme="minorHAnsi" w:cstheme="minorHAnsi" w:eastAsia="Times" w:hAnsiTheme="minorHAnsi"/>
          <w:bCs/>
          <w:sz w:val="24"/>
          <w:szCs w:val="24"/>
          <w:lang w:eastAsia="fr-FR"/>
        </w:rPr>
      </w:pPr>
      <w:r w:rsidRPr="00680FD5">
        <w:rPr>
          <w:rFonts w:asciiTheme="minorHAnsi" w:cstheme="minorHAnsi" w:eastAsia="Times" w:hAnsiTheme="minorHAnsi"/>
          <w:bCs/>
          <w:sz w:val="24"/>
          <w:szCs w:val="24"/>
          <w:lang w:eastAsia="fr-FR"/>
        </w:rPr>
        <w:t>Au cours de la dernière réunion le 21 mars 2023, après débats et avancements des négociations réciproques, les parties ont chacune émis une proposition :</w:t>
      </w:r>
    </w:p>
    <w:p w14:paraId="1460B9D4" w14:textId="77777777" w:rsidP="00583F44" w:rsidR="00583F44" w:rsidRDefault="00583F44" w:rsidRPr="00680FD5">
      <w:pPr>
        <w:spacing w:line="240" w:lineRule="auto"/>
        <w:jc w:val="both"/>
        <w:rPr>
          <w:rFonts w:asciiTheme="minorHAnsi" w:cstheme="minorHAnsi" w:eastAsia="Times" w:hAnsiTheme="minorHAnsi"/>
          <w:bCs/>
          <w:sz w:val="24"/>
          <w:szCs w:val="24"/>
          <w:lang w:eastAsia="fr-FR"/>
        </w:rPr>
      </w:pPr>
    </w:p>
    <w:p w14:paraId="5DC5ADA4" w14:textId="77777777" w:rsidP="00583F44" w:rsidR="00583F44" w:rsidRDefault="00583F44" w:rsidRPr="00680FD5">
      <w:pPr>
        <w:spacing w:line="240" w:lineRule="auto"/>
        <w:jc w:val="both"/>
        <w:rPr>
          <w:rFonts w:asciiTheme="minorHAnsi" w:cstheme="minorHAnsi" w:eastAsia="Times" w:hAnsiTheme="minorHAnsi"/>
          <w:b/>
          <w:sz w:val="24"/>
          <w:szCs w:val="24"/>
          <w:lang w:eastAsia="fr-FR"/>
        </w:rPr>
      </w:pPr>
      <w:r w:rsidRPr="00680FD5">
        <w:rPr>
          <w:rFonts w:asciiTheme="minorHAnsi" w:cstheme="minorHAnsi" w:eastAsia="Times" w:hAnsiTheme="minorHAnsi"/>
          <w:bCs/>
          <w:sz w:val="24"/>
          <w:szCs w:val="24"/>
          <w:lang w:eastAsia="fr-FR"/>
        </w:rPr>
        <w:t xml:space="preserve"> </w:t>
      </w:r>
      <w:r w:rsidRPr="00680FD5">
        <w:rPr>
          <w:rFonts w:ascii="Arial" w:cs="Arial" w:eastAsia="Times" w:hAnsi="Arial"/>
          <w:bCs/>
          <w:sz w:val="24"/>
          <w:szCs w:val="24"/>
          <w:lang w:eastAsia="fr-FR"/>
        </w:rPr>
        <w:t>►</w:t>
      </w:r>
      <w:r w:rsidRPr="00680FD5">
        <w:rPr>
          <w:rFonts w:asciiTheme="minorHAnsi" w:cstheme="minorHAnsi" w:eastAsia="Times" w:hAnsiTheme="minorHAnsi"/>
          <w:b/>
          <w:sz w:val="24"/>
          <w:szCs w:val="24"/>
          <w:lang w:eastAsia="fr-FR"/>
        </w:rPr>
        <w:t xml:space="preserve"> </w:t>
      </w:r>
      <w:r w:rsidRPr="00680FD5">
        <w:rPr>
          <w:rFonts w:asciiTheme="minorHAnsi" w:cstheme="minorHAnsi" w:eastAsia="Times" w:hAnsiTheme="minorHAnsi"/>
          <w:b/>
          <w:sz w:val="24"/>
          <w:szCs w:val="24"/>
          <w:u w:val="single"/>
          <w:lang w:eastAsia="fr-FR"/>
        </w:rPr>
        <w:t>Pour la direction</w:t>
      </w:r>
      <w:r w:rsidRPr="00680FD5">
        <w:rPr>
          <w:rFonts w:asciiTheme="minorHAnsi" w:cstheme="minorHAnsi" w:eastAsia="Times" w:hAnsiTheme="minorHAnsi"/>
          <w:b/>
          <w:sz w:val="24"/>
          <w:szCs w:val="24"/>
          <w:lang w:eastAsia="fr-FR"/>
        </w:rPr>
        <w:t> :</w:t>
      </w:r>
    </w:p>
    <w:p w14:paraId="03A34C31" w14:textId="77777777" w:rsidP="00583F44" w:rsidR="00583F44" w:rsidRDefault="00583F44" w:rsidRPr="00680FD5">
      <w:pPr>
        <w:spacing w:line="240" w:lineRule="auto"/>
        <w:jc w:val="both"/>
        <w:rPr>
          <w:rFonts w:asciiTheme="minorHAnsi" w:cstheme="minorHAnsi" w:eastAsia="Times" w:hAnsiTheme="minorHAnsi"/>
          <w:b/>
          <w:sz w:val="24"/>
          <w:szCs w:val="24"/>
          <w:lang w:eastAsia="fr-FR"/>
        </w:rPr>
      </w:pPr>
    </w:p>
    <w:p w14:paraId="34A45491" w14:textId="39D2D347" w:rsidP="00583F44" w:rsidR="00583F44" w:rsidRDefault="00583F44" w:rsidRPr="00680FD5">
      <w:pPr>
        <w:pStyle w:val="Corpsdetexte2"/>
        <w:rPr>
          <w:rFonts w:asciiTheme="minorHAnsi" w:cstheme="minorHAnsi" w:hAnsiTheme="minorHAnsi"/>
          <w:sz w:val="24"/>
          <w:szCs w:val="24"/>
        </w:rPr>
      </w:pPr>
      <w:r w:rsidRPr="00680FD5">
        <w:rPr>
          <w:rFonts w:asciiTheme="minorHAnsi" w:cstheme="minorHAnsi" w:hAnsiTheme="minorHAnsi"/>
          <w:bCs/>
          <w:sz w:val="24"/>
          <w:szCs w:val="24"/>
        </w:rPr>
        <w:t>La direction a rappelé l</w:t>
      </w:r>
      <w:r w:rsidRPr="00680FD5">
        <w:rPr>
          <w:rFonts w:asciiTheme="minorHAnsi" w:cstheme="minorHAnsi" w:hAnsiTheme="minorHAnsi"/>
          <w:sz w:val="24"/>
          <w:szCs w:val="24"/>
        </w:rPr>
        <w:t>es éléments dégradés pour aborder l’année 2023 nous invitant à la prudence et à la juste valeur pour les augmentations collectives 2023 dans le cadre des NAO, ceci afin de sauvegarder la rentabilité de l’entreprise, tout en maintenant le pouvoir d’achat de tous en cumul.</w:t>
      </w:r>
    </w:p>
    <w:p w14:paraId="1F4D15E5" w14:textId="77777777" w:rsidP="00583F44" w:rsidR="00583F44" w:rsidRDefault="00583F44" w:rsidRPr="00680FD5">
      <w:pPr>
        <w:pStyle w:val="Corpsdetexte2"/>
        <w:rPr>
          <w:rFonts w:asciiTheme="minorHAnsi" w:cstheme="minorHAnsi" w:hAnsiTheme="minorHAnsi"/>
          <w:sz w:val="24"/>
          <w:szCs w:val="24"/>
        </w:rPr>
      </w:pPr>
    </w:p>
    <w:p w14:paraId="6B4DB626" w14:textId="503D8D83" w:rsidP="00583F44" w:rsidR="00583F44" w:rsidRDefault="00583F44" w:rsidRPr="00680FD5">
      <w:pPr>
        <w:pStyle w:val="Corpsdetexte2"/>
        <w:rPr>
          <w:rFonts w:asciiTheme="minorHAnsi" w:cstheme="minorHAnsi" w:hAnsiTheme="minorHAnsi"/>
          <w:sz w:val="24"/>
          <w:szCs w:val="24"/>
        </w:rPr>
      </w:pPr>
      <w:r w:rsidRPr="00680FD5">
        <w:rPr>
          <w:rFonts w:asciiTheme="minorHAnsi" w:cstheme="minorHAnsi" w:hAnsiTheme="minorHAnsi"/>
          <w:sz w:val="24"/>
          <w:szCs w:val="24"/>
        </w:rPr>
        <w:t>Comme expliqué, les résultats 2022 restent corrects et ont permis de générer de la participation pour une enveloppe de 111 K€ hors charge et de l’intéressement pour un montant individuel de 2006 €, dont Les versements auront lieu en Avril 2023 et en Mai 2023.</w:t>
      </w:r>
    </w:p>
    <w:p w14:paraId="1F51C658" w14:textId="77777777" w:rsidP="00583F44" w:rsidR="00583F44" w:rsidRDefault="00583F44" w:rsidRPr="00680FD5">
      <w:pPr>
        <w:pStyle w:val="Corpsdetexte2"/>
        <w:rPr>
          <w:rFonts w:asciiTheme="minorHAnsi" w:cstheme="minorHAnsi" w:hAnsiTheme="minorHAnsi"/>
          <w:sz w:val="24"/>
          <w:szCs w:val="24"/>
        </w:rPr>
      </w:pPr>
    </w:p>
    <w:p w14:paraId="24668901" w14:textId="0AAE6ADB" w:rsidP="009A37B2" w:rsidR="00583F44" w:rsidRDefault="00583F44">
      <w:pPr>
        <w:pStyle w:val="Corpsdetexte2"/>
        <w:rPr>
          <w:rFonts w:asciiTheme="minorHAnsi" w:cstheme="minorHAnsi" w:hAnsiTheme="minorHAnsi"/>
          <w:sz w:val="24"/>
          <w:szCs w:val="24"/>
        </w:rPr>
      </w:pPr>
      <w:r w:rsidRPr="00680FD5">
        <w:rPr>
          <w:rFonts w:asciiTheme="minorHAnsi" w:cstheme="minorHAnsi" w:hAnsiTheme="minorHAnsi"/>
          <w:sz w:val="24"/>
          <w:szCs w:val="24"/>
        </w:rPr>
        <w:t xml:space="preserve">Cependant, la situation à fin Février 2023 est tout autre, avec des coûts </w:t>
      </w:r>
      <w:r w:rsidR="009A37B2" w:rsidRPr="00680FD5">
        <w:rPr>
          <w:rFonts w:asciiTheme="minorHAnsi" w:cstheme="minorHAnsi" w:hAnsiTheme="minorHAnsi"/>
          <w:sz w:val="24"/>
          <w:szCs w:val="24"/>
        </w:rPr>
        <w:t>d’énergie multipliés par 5 depuis 2021, des h</w:t>
      </w:r>
      <w:r w:rsidRPr="00680FD5">
        <w:rPr>
          <w:rFonts w:asciiTheme="minorHAnsi" w:cstheme="minorHAnsi" w:hAnsiTheme="minorHAnsi"/>
          <w:sz w:val="24"/>
          <w:szCs w:val="24"/>
        </w:rPr>
        <w:t>ausse</w:t>
      </w:r>
      <w:r w:rsidR="009A37B2" w:rsidRPr="00680FD5">
        <w:rPr>
          <w:rFonts w:asciiTheme="minorHAnsi" w:cstheme="minorHAnsi" w:hAnsiTheme="minorHAnsi"/>
          <w:sz w:val="24"/>
          <w:szCs w:val="24"/>
        </w:rPr>
        <w:t>s fortes</w:t>
      </w:r>
      <w:r w:rsidRPr="00680FD5">
        <w:rPr>
          <w:rFonts w:asciiTheme="minorHAnsi" w:cstheme="minorHAnsi" w:hAnsiTheme="minorHAnsi"/>
          <w:sz w:val="24"/>
          <w:szCs w:val="24"/>
        </w:rPr>
        <w:t xml:space="preserve"> du coût du coton et des autres matières premières</w:t>
      </w:r>
      <w:r w:rsidR="009A37B2" w:rsidRPr="00680FD5">
        <w:rPr>
          <w:rFonts w:asciiTheme="minorHAnsi" w:cstheme="minorHAnsi" w:hAnsiTheme="minorHAnsi"/>
          <w:sz w:val="24"/>
          <w:szCs w:val="24"/>
        </w:rPr>
        <w:t xml:space="preserve">, la </w:t>
      </w:r>
      <w:proofErr w:type="gramStart"/>
      <w:r w:rsidR="009A37B2" w:rsidRPr="00680FD5">
        <w:rPr>
          <w:rFonts w:asciiTheme="minorHAnsi" w:cstheme="minorHAnsi" w:hAnsiTheme="minorHAnsi"/>
          <w:sz w:val="24"/>
          <w:szCs w:val="24"/>
        </w:rPr>
        <w:t>n</w:t>
      </w:r>
      <w:r w:rsidRPr="00680FD5">
        <w:rPr>
          <w:rFonts w:asciiTheme="minorHAnsi" w:cstheme="minorHAnsi" w:hAnsiTheme="minorHAnsi"/>
          <w:sz w:val="24"/>
          <w:szCs w:val="24"/>
        </w:rPr>
        <w:t>on possibilité</w:t>
      </w:r>
      <w:proofErr w:type="gramEnd"/>
      <w:r w:rsidRPr="00680FD5">
        <w:rPr>
          <w:rFonts w:asciiTheme="minorHAnsi" w:cstheme="minorHAnsi" w:hAnsiTheme="minorHAnsi"/>
          <w:sz w:val="24"/>
          <w:szCs w:val="24"/>
        </w:rPr>
        <w:t xml:space="preserve"> d’appliquer l’ensemble des hausses de coûts sur les prix de vente aux clients</w:t>
      </w:r>
      <w:r w:rsidR="009A37B2" w:rsidRPr="00680FD5">
        <w:rPr>
          <w:rFonts w:asciiTheme="minorHAnsi" w:cstheme="minorHAnsi" w:hAnsiTheme="minorHAnsi"/>
          <w:sz w:val="24"/>
          <w:szCs w:val="24"/>
        </w:rPr>
        <w:t xml:space="preserve">, la baisse des volumes </w:t>
      </w:r>
      <w:r w:rsidRPr="00680FD5">
        <w:rPr>
          <w:rFonts w:asciiTheme="minorHAnsi" w:cstheme="minorHAnsi" w:hAnsiTheme="minorHAnsi"/>
          <w:sz w:val="24"/>
          <w:szCs w:val="24"/>
        </w:rPr>
        <w:t xml:space="preserve">commandés par </w:t>
      </w:r>
      <w:r w:rsidR="009A37B2" w:rsidRPr="00680FD5">
        <w:rPr>
          <w:rFonts w:asciiTheme="minorHAnsi" w:cstheme="minorHAnsi" w:hAnsiTheme="minorHAnsi"/>
          <w:sz w:val="24"/>
          <w:szCs w:val="24"/>
        </w:rPr>
        <w:t>les intercos</w:t>
      </w:r>
      <w:r w:rsidRPr="00680FD5">
        <w:rPr>
          <w:rFonts w:asciiTheme="minorHAnsi" w:cstheme="minorHAnsi" w:hAnsiTheme="minorHAnsi"/>
          <w:sz w:val="24"/>
          <w:szCs w:val="24"/>
        </w:rPr>
        <w:t xml:space="preserve">, </w:t>
      </w:r>
      <w:r w:rsidR="009A37B2" w:rsidRPr="00680FD5">
        <w:rPr>
          <w:rFonts w:asciiTheme="minorHAnsi" w:cstheme="minorHAnsi" w:hAnsiTheme="minorHAnsi"/>
          <w:sz w:val="24"/>
          <w:szCs w:val="24"/>
        </w:rPr>
        <w:t>une t</w:t>
      </w:r>
      <w:r w:rsidRPr="00680FD5">
        <w:rPr>
          <w:rFonts w:asciiTheme="minorHAnsi" w:cstheme="minorHAnsi" w:hAnsiTheme="minorHAnsi"/>
          <w:sz w:val="24"/>
          <w:szCs w:val="24"/>
        </w:rPr>
        <w:t>rès forte concurrence sur les prix de la part des autres papetiers beaux-arts européens et asiatiques.</w:t>
      </w:r>
      <w:r w:rsidR="009A37B2" w:rsidRPr="00680FD5">
        <w:rPr>
          <w:rFonts w:asciiTheme="minorHAnsi" w:cstheme="minorHAnsi" w:hAnsiTheme="minorHAnsi"/>
          <w:sz w:val="24"/>
          <w:szCs w:val="24"/>
        </w:rPr>
        <w:t xml:space="preserve"> </w:t>
      </w:r>
      <w:r w:rsidRPr="00680FD5">
        <w:rPr>
          <w:rFonts w:asciiTheme="minorHAnsi" w:cstheme="minorHAnsi" w:hAnsiTheme="minorHAnsi"/>
          <w:sz w:val="24"/>
          <w:szCs w:val="24"/>
        </w:rPr>
        <w:t>Les prévisions de croissance économique s’annoncent nulles, et les taux d’intérêt financiers européens vont encore augmenter, avec comme objectif de faire réduire l’inflation en 2023 et 2024, mais qui vont conduire à une augmentation conséquente des charges financières de Fila Arches.</w:t>
      </w:r>
    </w:p>
    <w:p w14:paraId="60460024" w14:textId="77777777" w:rsidP="009A37B2" w:rsidR="00680FD5" w:rsidRDefault="00680FD5" w:rsidRPr="00680FD5">
      <w:pPr>
        <w:pStyle w:val="Corpsdetexte2"/>
        <w:rPr>
          <w:rFonts w:asciiTheme="minorHAnsi" w:cstheme="minorHAnsi" w:hAnsiTheme="minorHAnsi"/>
          <w:sz w:val="24"/>
          <w:szCs w:val="24"/>
        </w:rPr>
      </w:pPr>
    </w:p>
    <w:p w14:paraId="0ED0A497" w14:textId="0CA2AAFB" w:rsidP="00583F44" w:rsidR="00583F44" w:rsidRDefault="00583F44" w:rsidRPr="00680FD5">
      <w:pPr>
        <w:spacing w:line="240" w:lineRule="auto"/>
        <w:jc w:val="both"/>
        <w:rPr>
          <w:rFonts w:asciiTheme="minorHAnsi" w:cstheme="minorHAnsi" w:eastAsia="Times" w:hAnsiTheme="minorHAnsi"/>
          <w:bCs/>
          <w:sz w:val="24"/>
          <w:szCs w:val="24"/>
          <w:lang w:eastAsia="fr-FR"/>
        </w:rPr>
      </w:pPr>
    </w:p>
    <w:p w14:paraId="7546FC69" w14:textId="73DF7E4B" w:rsidP="00583F44" w:rsidR="00583F44" w:rsidRDefault="00583F44" w:rsidRPr="00680FD5">
      <w:pPr>
        <w:pStyle w:val="Corpsdetexte2"/>
        <w:numPr>
          <w:ilvl w:val="0"/>
          <w:numId w:val="4"/>
        </w:numPr>
        <w:tabs>
          <w:tab w:pos="2060" w:val="clear"/>
          <w:tab w:pos="720" w:val="num"/>
        </w:tabs>
        <w:ind w:left="720"/>
        <w:rPr>
          <w:rFonts w:asciiTheme="minorHAnsi" w:cstheme="minorHAnsi" w:hAnsiTheme="minorHAnsi"/>
          <w:sz w:val="24"/>
          <w:szCs w:val="24"/>
        </w:rPr>
      </w:pPr>
      <w:r w:rsidRPr="00680FD5">
        <w:rPr>
          <w:rFonts w:asciiTheme="minorHAnsi" w:cstheme="minorHAnsi" w:hAnsiTheme="minorHAnsi"/>
          <w:bCs/>
          <w:sz w:val="24"/>
          <w:szCs w:val="24"/>
        </w:rPr>
        <w:t xml:space="preserve">Après échanges, les dernières propositions de la direction ont été une augmentation générale des salaires bruts de base de 4 % </w:t>
      </w:r>
      <w:r w:rsidR="00680FD5" w:rsidRPr="00680FD5">
        <w:rPr>
          <w:rFonts w:asciiTheme="minorHAnsi" w:cstheme="minorHAnsi" w:hAnsiTheme="minorHAnsi"/>
          <w:bCs/>
          <w:sz w:val="24"/>
          <w:szCs w:val="24"/>
        </w:rPr>
        <w:t xml:space="preserve">et </w:t>
      </w:r>
      <w:r w:rsidR="009A37B2" w:rsidRPr="00680FD5">
        <w:rPr>
          <w:rFonts w:asciiTheme="minorHAnsi" w:cstheme="minorHAnsi" w:hAnsiTheme="minorHAnsi"/>
          <w:bCs/>
          <w:sz w:val="24"/>
          <w:szCs w:val="24"/>
        </w:rPr>
        <w:t>une p</w:t>
      </w:r>
      <w:r w:rsidR="009A37B2" w:rsidRPr="00680FD5">
        <w:rPr>
          <w:rFonts w:asciiTheme="minorHAnsi" w:cstheme="minorHAnsi" w:hAnsiTheme="minorHAnsi"/>
          <w:sz w:val="24"/>
          <w:szCs w:val="24"/>
        </w:rPr>
        <w:t>rime de Partage de la valeur d’un montant de 300 €</w:t>
      </w:r>
      <w:r w:rsidR="00680FD5" w:rsidRPr="00680FD5">
        <w:rPr>
          <w:rFonts w:asciiTheme="minorHAnsi" w:cstheme="minorHAnsi" w:hAnsiTheme="minorHAnsi"/>
          <w:sz w:val="24"/>
          <w:szCs w:val="24"/>
        </w:rPr>
        <w:t xml:space="preserve"> </w:t>
      </w:r>
      <w:r w:rsidR="00680FD5" w:rsidRPr="00680FD5">
        <w:rPr>
          <w:rFonts w:asciiTheme="minorHAnsi" w:cstheme="minorHAnsi" w:hAnsiTheme="minorHAnsi"/>
          <w:bCs/>
          <w:sz w:val="24"/>
          <w:szCs w:val="24"/>
        </w:rPr>
        <w:t>pour les OETAM</w:t>
      </w:r>
      <w:r w:rsidR="009A37B2" w:rsidRPr="00680FD5">
        <w:rPr>
          <w:rFonts w:asciiTheme="minorHAnsi" w:cstheme="minorHAnsi" w:hAnsiTheme="minorHAnsi"/>
          <w:sz w:val="24"/>
          <w:szCs w:val="24"/>
        </w:rPr>
        <w:t xml:space="preserve">, </w:t>
      </w:r>
      <w:r w:rsidRPr="00680FD5">
        <w:rPr>
          <w:rFonts w:asciiTheme="minorHAnsi" w:cstheme="minorHAnsi" w:hAnsiTheme="minorHAnsi"/>
          <w:bCs/>
          <w:sz w:val="24"/>
          <w:szCs w:val="24"/>
        </w:rPr>
        <w:t xml:space="preserve">l’attribution d’une prime de partage de la valeur de </w:t>
      </w:r>
      <w:r w:rsidR="009A37B2" w:rsidRPr="00680FD5">
        <w:rPr>
          <w:rFonts w:asciiTheme="minorHAnsi" w:cstheme="minorHAnsi" w:hAnsiTheme="minorHAnsi"/>
          <w:bCs/>
          <w:sz w:val="24"/>
          <w:szCs w:val="24"/>
        </w:rPr>
        <w:t>1000</w:t>
      </w:r>
      <w:r w:rsidRPr="00680FD5">
        <w:rPr>
          <w:rFonts w:asciiTheme="minorHAnsi" w:cstheme="minorHAnsi" w:hAnsiTheme="minorHAnsi"/>
          <w:bCs/>
          <w:sz w:val="24"/>
          <w:szCs w:val="24"/>
        </w:rPr>
        <w:t xml:space="preserve"> euros pour les </w:t>
      </w:r>
      <w:r w:rsidR="00680FD5" w:rsidRPr="00680FD5">
        <w:rPr>
          <w:rFonts w:asciiTheme="minorHAnsi" w:cstheme="minorHAnsi" w:hAnsiTheme="minorHAnsi"/>
          <w:bCs/>
          <w:sz w:val="24"/>
          <w:szCs w:val="24"/>
        </w:rPr>
        <w:lastRenderedPageBreak/>
        <w:t>C</w:t>
      </w:r>
      <w:r w:rsidRPr="00680FD5">
        <w:rPr>
          <w:rFonts w:asciiTheme="minorHAnsi" w:cstheme="minorHAnsi" w:hAnsiTheme="minorHAnsi"/>
          <w:bCs/>
          <w:sz w:val="24"/>
          <w:szCs w:val="24"/>
        </w:rPr>
        <w:t>adres</w:t>
      </w:r>
      <w:r w:rsidR="009A37B2" w:rsidRPr="00680FD5">
        <w:rPr>
          <w:rFonts w:asciiTheme="minorHAnsi" w:cstheme="minorHAnsi" w:hAnsiTheme="minorHAnsi"/>
          <w:bCs/>
          <w:sz w:val="24"/>
          <w:szCs w:val="24"/>
        </w:rPr>
        <w:t xml:space="preserve">, et l’indexation </w:t>
      </w:r>
      <w:proofErr w:type="gramStart"/>
      <w:r w:rsidR="009A37B2" w:rsidRPr="00680FD5">
        <w:rPr>
          <w:rFonts w:asciiTheme="minorHAnsi" w:cstheme="minorHAnsi" w:hAnsiTheme="minorHAnsi"/>
          <w:bCs/>
          <w:sz w:val="24"/>
          <w:szCs w:val="24"/>
        </w:rPr>
        <w:t>de la prime transport</w:t>
      </w:r>
      <w:proofErr w:type="gramEnd"/>
      <w:r w:rsidR="009A37B2" w:rsidRPr="00680FD5">
        <w:rPr>
          <w:rFonts w:asciiTheme="minorHAnsi" w:cstheme="minorHAnsi" w:hAnsiTheme="minorHAnsi"/>
          <w:bCs/>
          <w:sz w:val="24"/>
          <w:szCs w:val="24"/>
        </w:rPr>
        <w:t xml:space="preserve"> sur l’inflation hors tabac à compter de 2023 pour tous les salariés (sauf détenteurs d’un véhicule de fonction).</w:t>
      </w:r>
    </w:p>
    <w:p w14:paraId="740AE357" w14:textId="77777777" w:rsidP="00583F44" w:rsidR="00583F44" w:rsidRDefault="00583F44" w:rsidRPr="00680FD5">
      <w:pPr>
        <w:spacing w:line="240" w:lineRule="auto"/>
        <w:jc w:val="both"/>
        <w:rPr>
          <w:rFonts w:asciiTheme="minorHAnsi" w:cstheme="minorHAnsi" w:eastAsia="Times" w:hAnsiTheme="minorHAnsi"/>
          <w:bCs/>
          <w:sz w:val="24"/>
          <w:szCs w:val="24"/>
          <w:lang w:eastAsia="fr-FR"/>
        </w:rPr>
      </w:pPr>
    </w:p>
    <w:p w14:paraId="60C079C3" w14:textId="77777777" w:rsidP="00583F44" w:rsidR="00583F44" w:rsidRDefault="00583F44" w:rsidRPr="00680FD5">
      <w:pPr>
        <w:spacing w:line="240" w:lineRule="auto"/>
        <w:jc w:val="both"/>
        <w:rPr>
          <w:rFonts w:asciiTheme="minorHAnsi" w:cstheme="minorHAnsi" w:eastAsia="Times" w:hAnsiTheme="minorHAnsi"/>
          <w:b/>
          <w:sz w:val="24"/>
          <w:szCs w:val="24"/>
          <w:lang w:eastAsia="fr-FR"/>
        </w:rPr>
      </w:pPr>
      <w:r w:rsidRPr="00680FD5">
        <w:rPr>
          <w:rFonts w:ascii="Arial" w:cs="Arial" w:eastAsia="Times" w:hAnsi="Arial"/>
          <w:bCs/>
          <w:sz w:val="24"/>
          <w:szCs w:val="24"/>
          <w:lang w:eastAsia="fr-FR"/>
        </w:rPr>
        <w:t>►</w:t>
      </w:r>
      <w:r w:rsidRPr="00680FD5">
        <w:rPr>
          <w:rFonts w:asciiTheme="minorHAnsi" w:cstheme="minorHAnsi" w:eastAsia="Times" w:hAnsiTheme="minorHAnsi"/>
          <w:b/>
          <w:sz w:val="24"/>
          <w:szCs w:val="24"/>
          <w:lang w:eastAsia="fr-FR"/>
        </w:rPr>
        <w:t xml:space="preserve"> </w:t>
      </w:r>
      <w:r w:rsidRPr="00680FD5">
        <w:rPr>
          <w:rFonts w:asciiTheme="minorHAnsi" w:cstheme="minorHAnsi" w:eastAsia="Times" w:hAnsiTheme="minorHAnsi"/>
          <w:b/>
          <w:sz w:val="24"/>
          <w:szCs w:val="24"/>
          <w:u w:val="single"/>
          <w:lang w:eastAsia="fr-FR"/>
        </w:rPr>
        <w:t>Pour les membres de la délégation</w:t>
      </w:r>
      <w:r w:rsidRPr="00680FD5">
        <w:rPr>
          <w:rFonts w:asciiTheme="minorHAnsi" w:cstheme="minorHAnsi" w:eastAsia="Times" w:hAnsiTheme="minorHAnsi"/>
          <w:b/>
          <w:sz w:val="24"/>
          <w:szCs w:val="24"/>
          <w:lang w:eastAsia="fr-FR"/>
        </w:rPr>
        <w:t> :</w:t>
      </w:r>
    </w:p>
    <w:p w14:paraId="530C231A" w14:textId="77777777" w:rsidP="00583F44" w:rsidR="00583F44" w:rsidRDefault="00583F44" w:rsidRPr="00680FD5">
      <w:pPr>
        <w:spacing w:line="240" w:lineRule="auto"/>
        <w:jc w:val="both"/>
        <w:rPr>
          <w:rFonts w:asciiTheme="minorHAnsi" w:cstheme="minorHAnsi" w:eastAsia="Times" w:hAnsiTheme="minorHAnsi"/>
          <w:b/>
          <w:sz w:val="24"/>
          <w:szCs w:val="24"/>
          <w:lang w:eastAsia="fr-FR"/>
        </w:rPr>
      </w:pPr>
    </w:p>
    <w:p w14:paraId="13AB808D" w14:textId="77777777" w:rsidP="00583F44" w:rsidR="00583F44" w:rsidRDefault="00583F44" w:rsidRPr="00680FD5">
      <w:pPr>
        <w:spacing w:line="240" w:lineRule="auto"/>
        <w:jc w:val="both"/>
        <w:rPr>
          <w:rFonts w:asciiTheme="minorHAnsi" w:cstheme="minorHAnsi" w:eastAsia="Times" w:hAnsiTheme="minorHAnsi"/>
          <w:bCs/>
          <w:sz w:val="24"/>
          <w:szCs w:val="24"/>
          <w:lang w:eastAsia="fr-FR"/>
        </w:rPr>
      </w:pPr>
      <w:r w:rsidRPr="00680FD5">
        <w:rPr>
          <w:rFonts w:asciiTheme="minorHAnsi" w:cstheme="minorHAnsi" w:eastAsia="Times" w:hAnsiTheme="minorHAnsi"/>
          <w:bCs/>
          <w:sz w:val="24"/>
          <w:szCs w:val="24"/>
          <w:lang w:eastAsia="fr-FR"/>
        </w:rPr>
        <w:t xml:space="preserve">Les propositions initiales des membres de la délégation étaient : </w:t>
      </w:r>
    </w:p>
    <w:p w14:paraId="3B447829" w14:textId="77777777" w:rsidP="009A37B2" w:rsidR="009A37B2" w:rsidRDefault="009A37B2" w:rsidRPr="00680FD5">
      <w:pPr>
        <w:pStyle w:val="Paragraphedeliste"/>
        <w:spacing w:line="240" w:lineRule="auto"/>
        <w:jc w:val="both"/>
        <w:rPr>
          <w:rFonts w:asciiTheme="minorHAnsi" w:cstheme="minorHAnsi" w:eastAsia="Times" w:hAnsiTheme="minorHAnsi"/>
          <w:spacing w:val="-3"/>
          <w:sz w:val="24"/>
          <w:szCs w:val="24"/>
          <w:lang w:eastAsia="fr-FR"/>
        </w:rPr>
      </w:pPr>
      <w:r w:rsidRPr="00680FD5">
        <w:rPr>
          <w:rFonts w:asciiTheme="minorHAnsi" w:cstheme="minorHAnsi" w:eastAsia="Times" w:hAnsiTheme="minorHAnsi"/>
          <w:spacing w:val="-3"/>
          <w:sz w:val="24"/>
          <w:szCs w:val="24"/>
          <w:lang w:eastAsia="fr-FR"/>
        </w:rPr>
        <w:t>OETAM - CADRES</w:t>
      </w:r>
    </w:p>
    <w:p w14:paraId="4CC286C6" w14:textId="77777777" w:rsidP="009A37B2" w:rsidR="009A37B2" w:rsidRDefault="009A37B2" w:rsidRPr="00680FD5">
      <w:pPr>
        <w:pStyle w:val="Paragraphedeliste"/>
        <w:numPr>
          <w:ilvl w:val="1"/>
          <w:numId w:val="4"/>
        </w:numPr>
        <w:tabs>
          <w:tab w:pos="2780" w:val="clear"/>
          <w:tab w:pos="1440" w:val="num"/>
        </w:tabs>
        <w:spacing w:line="240" w:lineRule="auto"/>
        <w:ind w:left="1440"/>
        <w:contextualSpacing/>
        <w:jc w:val="both"/>
        <w:rPr>
          <w:rFonts w:asciiTheme="minorHAnsi" w:cstheme="minorHAnsi" w:eastAsia="Times" w:hAnsiTheme="minorHAnsi"/>
          <w:spacing w:val="-3"/>
          <w:sz w:val="24"/>
          <w:szCs w:val="24"/>
          <w:lang w:eastAsia="fr-FR"/>
        </w:rPr>
      </w:pPr>
      <w:r w:rsidRPr="00680FD5">
        <w:rPr>
          <w:rFonts w:asciiTheme="minorHAnsi" w:cstheme="minorHAnsi" w:eastAsia="Times" w:hAnsiTheme="minorHAnsi"/>
          <w:spacing w:val="-3"/>
          <w:sz w:val="24"/>
          <w:szCs w:val="24"/>
          <w:lang w:eastAsia="fr-FR"/>
        </w:rPr>
        <w:t>Une augmentation générale de 5,8 % (inflation) + 1,5% (augmentation).</w:t>
      </w:r>
    </w:p>
    <w:p w14:paraId="5DB93783" w14:textId="77777777" w:rsidP="009A37B2" w:rsidR="009A37B2" w:rsidRDefault="009A37B2" w:rsidRPr="00680FD5">
      <w:pPr>
        <w:pStyle w:val="Paragraphedeliste"/>
        <w:numPr>
          <w:ilvl w:val="1"/>
          <w:numId w:val="4"/>
        </w:numPr>
        <w:tabs>
          <w:tab w:pos="2780" w:val="clear"/>
          <w:tab w:pos="1440" w:val="num"/>
        </w:tabs>
        <w:spacing w:line="240" w:lineRule="auto"/>
        <w:ind w:left="1440"/>
        <w:contextualSpacing/>
        <w:jc w:val="both"/>
        <w:rPr>
          <w:rFonts w:asciiTheme="minorHAnsi" w:cstheme="minorHAnsi" w:eastAsia="Times" w:hAnsiTheme="minorHAnsi"/>
          <w:spacing w:val="-3"/>
          <w:sz w:val="24"/>
          <w:szCs w:val="24"/>
          <w:lang w:eastAsia="fr-FR"/>
        </w:rPr>
      </w:pPr>
      <w:r w:rsidRPr="00680FD5">
        <w:rPr>
          <w:rFonts w:asciiTheme="minorHAnsi" w:cstheme="minorHAnsi" w:eastAsia="Times" w:hAnsiTheme="minorHAnsi"/>
          <w:spacing w:val="-3"/>
          <w:sz w:val="24"/>
          <w:szCs w:val="24"/>
          <w:lang w:eastAsia="fr-FR"/>
        </w:rPr>
        <w:t>Le doublement de la prime de transport</w:t>
      </w:r>
    </w:p>
    <w:p w14:paraId="259397C6" w14:textId="77777777" w:rsidP="009A37B2" w:rsidR="009A37B2" w:rsidRDefault="009A37B2" w:rsidRPr="00680FD5">
      <w:pPr>
        <w:pStyle w:val="Paragraphedeliste"/>
        <w:numPr>
          <w:ilvl w:val="1"/>
          <w:numId w:val="4"/>
        </w:numPr>
        <w:tabs>
          <w:tab w:pos="2780" w:val="clear"/>
          <w:tab w:pos="1440" w:val="num"/>
        </w:tabs>
        <w:spacing w:line="240" w:lineRule="auto"/>
        <w:ind w:left="1440"/>
        <w:contextualSpacing/>
        <w:jc w:val="both"/>
        <w:rPr>
          <w:rFonts w:asciiTheme="minorHAnsi" w:cstheme="minorHAnsi" w:eastAsia="Times" w:hAnsiTheme="minorHAnsi"/>
          <w:spacing w:val="-3"/>
          <w:sz w:val="24"/>
          <w:szCs w:val="24"/>
          <w:lang w:eastAsia="fr-FR"/>
        </w:rPr>
      </w:pPr>
      <w:r w:rsidRPr="00680FD5">
        <w:rPr>
          <w:rFonts w:asciiTheme="minorHAnsi" w:cstheme="minorHAnsi" w:eastAsia="Times" w:hAnsiTheme="minorHAnsi"/>
          <w:spacing w:val="-3"/>
          <w:sz w:val="24"/>
          <w:szCs w:val="24"/>
          <w:lang w:eastAsia="fr-FR"/>
        </w:rPr>
        <w:t>Une prime Macron</w:t>
      </w:r>
    </w:p>
    <w:p w14:paraId="2A325216" w14:textId="77777777" w:rsidP="009A37B2" w:rsidR="009A37B2" w:rsidRDefault="009A37B2" w:rsidRPr="00680FD5">
      <w:pPr>
        <w:pStyle w:val="Paragraphedeliste"/>
        <w:numPr>
          <w:ilvl w:val="1"/>
          <w:numId w:val="4"/>
        </w:numPr>
        <w:tabs>
          <w:tab w:pos="2780" w:val="clear"/>
          <w:tab w:pos="1440" w:val="num"/>
        </w:tabs>
        <w:spacing w:line="240" w:lineRule="auto"/>
        <w:ind w:left="1440"/>
        <w:contextualSpacing/>
        <w:jc w:val="both"/>
        <w:rPr>
          <w:rFonts w:asciiTheme="minorHAnsi" w:cstheme="minorHAnsi" w:eastAsia="Times" w:hAnsiTheme="minorHAnsi"/>
          <w:spacing w:val="-3"/>
          <w:sz w:val="24"/>
          <w:szCs w:val="24"/>
          <w:lang w:eastAsia="fr-FR"/>
        </w:rPr>
      </w:pPr>
      <w:r w:rsidRPr="00680FD5">
        <w:rPr>
          <w:rFonts w:asciiTheme="minorHAnsi" w:cstheme="minorHAnsi" w:eastAsia="Times" w:hAnsiTheme="minorHAnsi"/>
          <w:spacing w:val="-3"/>
          <w:sz w:val="24"/>
          <w:szCs w:val="24"/>
          <w:lang w:eastAsia="fr-FR"/>
        </w:rPr>
        <w:t>Revalorisation de la prime de vacances</w:t>
      </w:r>
    </w:p>
    <w:p w14:paraId="10E9BDDD" w14:textId="77777777" w:rsidP="00583F44" w:rsidR="00583F44" w:rsidRDefault="00583F44" w:rsidRPr="00680FD5">
      <w:pPr>
        <w:pStyle w:val="Paragraphedeliste"/>
        <w:spacing w:line="240" w:lineRule="auto"/>
        <w:ind w:left="0"/>
        <w:contextualSpacing/>
        <w:jc w:val="both"/>
        <w:rPr>
          <w:rFonts w:asciiTheme="minorHAnsi" w:cstheme="minorHAnsi" w:eastAsia="Times New Roman" w:hAnsiTheme="minorHAnsi"/>
          <w:sz w:val="24"/>
          <w:szCs w:val="24"/>
          <w:lang w:eastAsia="fr-FR"/>
        </w:rPr>
      </w:pPr>
    </w:p>
    <w:p w14:paraId="722571C5" w14:textId="489163C2" w:rsidP="00583F44" w:rsidR="00583F44" w:rsidRDefault="00583F44" w:rsidRPr="00680FD5">
      <w:pPr>
        <w:pStyle w:val="Paragraphedeliste"/>
        <w:spacing w:line="240" w:lineRule="auto"/>
        <w:ind w:left="0"/>
        <w:contextualSpacing/>
        <w:jc w:val="both"/>
        <w:rPr>
          <w:rFonts w:asciiTheme="minorHAnsi" w:cstheme="minorHAnsi" w:eastAsia="Times New Roman" w:hAnsiTheme="minorHAnsi"/>
          <w:sz w:val="24"/>
          <w:szCs w:val="24"/>
          <w:lang w:eastAsia="fr-FR"/>
        </w:rPr>
      </w:pPr>
      <w:r w:rsidRPr="00680FD5">
        <w:rPr>
          <w:rFonts w:asciiTheme="minorHAnsi" w:cstheme="minorHAnsi" w:eastAsia="Times New Roman" w:hAnsiTheme="minorHAnsi"/>
          <w:sz w:val="24"/>
          <w:szCs w:val="24"/>
          <w:lang w:eastAsia="fr-FR"/>
        </w:rPr>
        <w:t xml:space="preserve">Après échanges, les dernières propositions des membres de la délégation ont été une augmentation générale de </w:t>
      </w:r>
      <w:r w:rsidR="009A37B2" w:rsidRPr="00680FD5">
        <w:rPr>
          <w:rFonts w:asciiTheme="minorHAnsi" w:cstheme="minorHAnsi" w:eastAsia="Times New Roman" w:hAnsiTheme="minorHAnsi"/>
          <w:sz w:val="24"/>
          <w:szCs w:val="24"/>
          <w:lang w:eastAsia="fr-FR"/>
        </w:rPr>
        <w:t>5,8% sur les salaires</w:t>
      </w:r>
      <w:r w:rsidRPr="00680FD5">
        <w:rPr>
          <w:rFonts w:asciiTheme="minorHAnsi" w:cstheme="minorHAnsi" w:eastAsia="Times New Roman" w:hAnsiTheme="minorHAnsi"/>
          <w:sz w:val="24"/>
          <w:szCs w:val="24"/>
          <w:lang w:eastAsia="fr-FR"/>
        </w:rPr>
        <w:t xml:space="preserve"> bruts mensuels base temps plein pour les OETAM</w:t>
      </w:r>
      <w:r w:rsidR="009A37B2" w:rsidRPr="00680FD5">
        <w:rPr>
          <w:rFonts w:asciiTheme="minorHAnsi" w:cstheme="minorHAnsi" w:eastAsia="Times New Roman" w:hAnsiTheme="minorHAnsi"/>
          <w:sz w:val="24"/>
          <w:szCs w:val="24"/>
          <w:lang w:eastAsia="fr-FR"/>
        </w:rPr>
        <w:t>.</w:t>
      </w:r>
    </w:p>
    <w:p w14:paraId="6ADDAC95" w14:textId="77777777" w:rsidP="00583F44" w:rsidR="00680FD5" w:rsidRDefault="00680FD5" w:rsidRPr="00680FD5">
      <w:pPr>
        <w:pStyle w:val="Paragraphedeliste"/>
        <w:spacing w:line="240" w:lineRule="auto"/>
        <w:ind w:left="0"/>
        <w:contextualSpacing/>
        <w:jc w:val="both"/>
        <w:rPr>
          <w:rFonts w:asciiTheme="minorHAnsi" w:cstheme="minorHAnsi" w:hAnsiTheme="minorHAnsi"/>
          <w:color w:val="000000"/>
          <w:sz w:val="24"/>
          <w:szCs w:val="24"/>
        </w:rPr>
      </w:pPr>
    </w:p>
    <w:p w14:paraId="6B6AA9FF" w14:textId="3AC3F745" w:rsidP="00DA31D0" w:rsidR="00680FD5" w:rsidRDefault="00DA31D0" w:rsidRPr="00DA31D0">
      <w:pPr>
        <w:spacing w:line="240" w:lineRule="auto"/>
        <w:contextualSpacing/>
        <w:jc w:val="both"/>
        <w:rPr>
          <w:rFonts w:asciiTheme="minorHAnsi" w:cstheme="minorHAnsi" w:eastAsia="Times New Roman" w:hAnsiTheme="minorHAnsi"/>
          <w:sz w:val="24"/>
          <w:szCs w:val="24"/>
          <w:lang w:eastAsia="fr-FR"/>
        </w:rPr>
      </w:pPr>
      <w:r>
        <w:rPr>
          <w:rFonts w:asciiTheme="minorHAnsi" w:cstheme="minorHAnsi" w:eastAsia="Times New Roman" w:hAnsiTheme="minorHAnsi"/>
          <w:sz w:val="24"/>
          <w:szCs w:val="24"/>
          <w:lang w:eastAsia="fr-FR"/>
        </w:rPr>
        <w:t>Au terme des échanges, les parties se sont accordées sur les points suivants :</w:t>
      </w:r>
    </w:p>
    <w:p w14:paraId="2E97A0C2" w14:textId="528ABE93" w:rsidP="00583F44" w:rsidR="00583F44" w:rsidRDefault="00583F44">
      <w:pPr>
        <w:pStyle w:val="Paragraphedeliste"/>
        <w:spacing w:line="240" w:lineRule="auto"/>
        <w:contextualSpacing/>
        <w:jc w:val="both"/>
        <w:rPr>
          <w:rFonts w:asciiTheme="minorHAnsi" w:cstheme="minorHAnsi" w:eastAsia="Times New Roman" w:hAnsiTheme="minorHAnsi"/>
          <w:sz w:val="24"/>
          <w:szCs w:val="24"/>
          <w:lang w:eastAsia="fr-FR"/>
        </w:rPr>
      </w:pPr>
    </w:p>
    <w:p w14:paraId="2FBDE9F1" w14:textId="77777777" w:rsidP="00583F44" w:rsidR="00DA31D0" w:rsidRDefault="00DA31D0" w:rsidRPr="00680FD5">
      <w:pPr>
        <w:pStyle w:val="Paragraphedeliste"/>
        <w:spacing w:line="240" w:lineRule="auto"/>
        <w:contextualSpacing/>
        <w:jc w:val="both"/>
        <w:rPr>
          <w:rFonts w:asciiTheme="minorHAnsi" w:cstheme="minorHAnsi" w:eastAsia="Times New Roman" w:hAnsiTheme="minorHAnsi"/>
          <w:sz w:val="24"/>
          <w:szCs w:val="24"/>
          <w:lang w:eastAsia="fr-FR"/>
        </w:rPr>
      </w:pPr>
    </w:p>
    <w:p w14:paraId="5EF0297F" w14:textId="6F58E4FC" w:rsidP="00DA31D0" w:rsidR="00DA31D0" w:rsidRDefault="00DA31D0" w:rsidRPr="00680FD5">
      <w:pPr>
        <w:numPr>
          <w:ilvl w:val="0"/>
          <w:numId w:val="3"/>
        </w:numPr>
        <w:tabs>
          <w:tab w:pos="284" w:val="left"/>
        </w:tabs>
        <w:spacing w:line="240" w:lineRule="auto"/>
        <w:ind w:hanging="284" w:left="284"/>
        <w:jc w:val="both"/>
        <w:rPr>
          <w:rFonts w:asciiTheme="minorHAnsi" w:cstheme="minorHAnsi" w:eastAsia="Times" w:hAnsiTheme="minorHAnsi"/>
          <w:b/>
          <w:sz w:val="24"/>
          <w:szCs w:val="24"/>
          <w:u w:val="single"/>
          <w:lang w:eastAsia="fr-FR"/>
        </w:rPr>
      </w:pPr>
      <w:r>
        <w:rPr>
          <w:rFonts w:asciiTheme="minorHAnsi" w:cstheme="minorHAnsi" w:eastAsia="Times" w:hAnsiTheme="minorHAnsi"/>
          <w:b/>
          <w:sz w:val="24"/>
          <w:szCs w:val="24"/>
          <w:u w:val="single"/>
          <w:lang w:eastAsia="fr-FR"/>
        </w:rPr>
        <w:t>MESURES RETENUES</w:t>
      </w:r>
      <w:r w:rsidRPr="00680FD5">
        <w:rPr>
          <w:rFonts w:asciiTheme="minorHAnsi" w:cstheme="minorHAnsi" w:eastAsia="Times" w:hAnsiTheme="minorHAnsi"/>
          <w:b/>
          <w:sz w:val="24"/>
          <w:szCs w:val="24"/>
          <w:lang w:eastAsia="fr-FR"/>
        </w:rPr>
        <w:t> :</w:t>
      </w:r>
    </w:p>
    <w:p w14:paraId="18127667" w14:textId="77777777" w:rsidP="00583F44" w:rsidR="00583F44" w:rsidRDefault="00583F44" w:rsidRPr="00680FD5">
      <w:pPr>
        <w:pStyle w:val="Paragraphedeliste"/>
        <w:spacing w:line="240" w:lineRule="auto"/>
        <w:ind w:left="0"/>
        <w:contextualSpacing/>
        <w:jc w:val="both"/>
        <w:rPr>
          <w:rFonts w:asciiTheme="minorHAnsi" w:cstheme="minorHAnsi" w:eastAsia="Times New Roman" w:hAnsiTheme="minorHAnsi"/>
          <w:sz w:val="24"/>
          <w:szCs w:val="24"/>
          <w:lang w:eastAsia="fr-FR"/>
        </w:rPr>
      </w:pPr>
    </w:p>
    <w:p w14:paraId="3551E8DF" w14:textId="61368A5F" w:rsidP="00DA31D0" w:rsidR="00583F44" w:rsidRDefault="00583F44" w:rsidRPr="00DA31D0">
      <w:pPr>
        <w:pStyle w:val="Paragraphedeliste"/>
        <w:numPr>
          <w:ilvl w:val="0"/>
          <w:numId w:val="9"/>
        </w:numPr>
        <w:spacing w:before="120" w:line="240" w:lineRule="auto"/>
        <w:jc w:val="both"/>
        <w:rPr>
          <w:rFonts w:asciiTheme="minorHAnsi" w:cstheme="minorHAnsi" w:eastAsia="Times" w:hAnsiTheme="minorHAnsi"/>
          <w:b/>
          <w:sz w:val="24"/>
          <w:szCs w:val="24"/>
          <w:u w:val="single"/>
          <w:lang w:eastAsia="fr-FR"/>
        </w:rPr>
      </w:pPr>
      <w:r w:rsidRPr="00DA31D0">
        <w:rPr>
          <w:rFonts w:asciiTheme="minorHAnsi" w:cstheme="minorHAnsi" w:eastAsia="Times" w:hAnsiTheme="minorHAnsi"/>
          <w:b/>
          <w:sz w:val="24"/>
          <w:szCs w:val="24"/>
          <w:u w:val="single"/>
          <w:lang w:eastAsia="fr-FR"/>
        </w:rPr>
        <w:t xml:space="preserve">AUGMENTATION DES SALAIRES MENSUELS BRUTS DE BASE </w:t>
      </w:r>
    </w:p>
    <w:p w14:paraId="225F75B3" w14:textId="77777777" w:rsidP="00583F44" w:rsidR="00583F44" w:rsidRDefault="00583F44" w:rsidRPr="00680FD5">
      <w:pPr>
        <w:spacing w:before="120" w:line="240" w:lineRule="auto"/>
        <w:ind w:firstLine="357"/>
        <w:jc w:val="both"/>
        <w:rPr>
          <w:rFonts w:asciiTheme="minorHAnsi" w:cstheme="minorHAnsi" w:eastAsia="Times" w:hAnsiTheme="minorHAnsi"/>
          <w:bCs/>
          <w:sz w:val="24"/>
          <w:szCs w:val="24"/>
          <w:u w:val="single"/>
          <w:lang w:eastAsia="fr-FR"/>
        </w:rPr>
      </w:pPr>
      <w:r w:rsidRPr="00680FD5">
        <w:rPr>
          <w:rFonts w:asciiTheme="minorHAnsi" w:cstheme="minorHAnsi" w:eastAsia="Times" w:hAnsiTheme="minorHAnsi"/>
          <w:bCs/>
          <w:sz w:val="24"/>
          <w:szCs w:val="24"/>
          <w:u w:val="single"/>
          <w:lang w:eastAsia="fr-FR"/>
        </w:rPr>
        <w:t xml:space="preserve">a) OUVRIERS-EMPLOYES-TECHNICIENS-AGENTS DE MAITRISE </w:t>
      </w:r>
    </w:p>
    <w:p w14:paraId="433320D4" w14:textId="77777777" w:rsidP="00583F44" w:rsidR="00583F44" w:rsidRDefault="00583F44" w:rsidRPr="00680FD5">
      <w:pPr>
        <w:spacing w:line="240" w:lineRule="auto"/>
        <w:ind w:left="709"/>
        <w:jc w:val="both"/>
        <w:rPr>
          <w:rFonts w:asciiTheme="minorHAnsi" w:cstheme="minorHAnsi" w:eastAsia="Times" w:hAnsiTheme="minorHAnsi"/>
          <w:sz w:val="24"/>
          <w:szCs w:val="24"/>
          <w:lang w:eastAsia="fr-FR"/>
        </w:rPr>
      </w:pPr>
      <w:r w:rsidRPr="00680FD5">
        <w:rPr>
          <w:rFonts w:asciiTheme="minorHAnsi" w:cstheme="minorHAnsi" w:eastAsia="Times" w:hAnsiTheme="minorHAnsi"/>
          <w:sz w:val="24"/>
          <w:szCs w:val="24"/>
          <w:lang w:eastAsia="fr-FR"/>
        </w:rPr>
        <w:t xml:space="preserve">- Pour les ouvriers-employés-techniciens-agents de maîtrise, </w:t>
      </w:r>
      <w:bookmarkStart w:id="0" w:name="_Hlk98178991"/>
      <w:r w:rsidRPr="00680FD5">
        <w:rPr>
          <w:rFonts w:asciiTheme="minorHAnsi" w:cstheme="minorHAnsi" w:eastAsia="Times" w:hAnsiTheme="minorHAnsi"/>
          <w:sz w:val="24"/>
          <w:szCs w:val="24"/>
          <w:lang w:eastAsia="fr-FR"/>
        </w:rPr>
        <w:t>il sera appliqué une augmentation générale des salaires bruts de base de 4,00 %</w:t>
      </w:r>
      <w:bookmarkEnd w:id="0"/>
      <w:r w:rsidRPr="00680FD5">
        <w:rPr>
          <w:rFonts w:asciiTheme="minorHAnsi" w:cstheme="minorHAnsi" w:eastAsia="Times" w:hAnsiTheme="minorHAnsi"/>
          <w:sz w:val="24"/>
          <w:szCs w:val="24"/>
          <w:lang w:eastAsia="fr-FR"/>
        </w:rPr>
        <w:t>.</w:t>
      </w:r>
    </w:p>
    <w:p w14:paraId="1B7F45D3" w14:textId="6EC016D3" w:rsidP="00583F44" w:rsidR="00583F44" w:rsidRDefault="00583F44" w:rsidRPr="00680FD5">
      <w:pPr>
        <w:numPr>
          <w:ilvl w:val="1"/>
          <w:numId w:val="6"/>
        </w:numPr>
        <w:tabs>
          <w:tab w:pos="851" w:val="left"/>
        </w:tabs>
        <w:spacing w:line="240" w:lineRule="auto"/>
        <w:jc w:val="both"/>
        <w:rPr>
          <w:rFonts w:asciiTheme="minorHAnsi" w:cstheme="minorHAnsi" w:eastAsia="Times" w:hAnsiTheme="minorHAnsi"/>
          <w:sz w:val="24"/>
          <w:szCs w:val="24"/>
          <w:lang w:eastAsia="fr-FR"/>
        </w:rPr>
      </w:pPr>
      <w:bookmarkStart w:id="1" w:name="_Hlk129783994"/>
      <w:r w:rsidRPr="00680FD5">
        <w:rPr>
          <w:rFonts w:asciiTheme="minorHAnsi" w:cstheme="minorHAnsi" w:eastAsia="Times" w:hAnsiTheme="minorHAnsi"/>
          <w:sz w:val="24"/>
          <w:szCs w:val="24"/>
          <w:lang w:eastAsia="fr-FR"/>
        </w:rPr>
        <w:t>Date d’effet : Le 1</w:t>
      </w:r>
      <w:r w:rsidRPr="00680FD5">
        <w:rPr>
          <w:rFonts w:asciiTheme="minorHAnsi" w:cstheme="minorHAnsi" w:eastAsia="Times" w:hAnsiTheme="minorHAnsi"/>
          <w:sz w:val="24"/>
          <w:szCs w:val="24"/>
          <w:vertAlign w:val="superscript"/>
          <w:lang w:eastAsia="fr-FR"/>
        </w:rPr>
        <w:t>er</w:t>
      </w:r>
      <w:r w:rsidRPr="00680FD5">
        <w:rPr>
          <w:rFonts w:asciiTheme="minorHAnsi" w:cstheme="minorHAnsi" w:eastAsia="Times" w:hAnsiTheme="minorHAnsi"/>
          <w:sz w:val="24"/>
          <w:szCs w:val="24"/>
          <w:lang w:eastAsia="fr-FR"/>
        </w:rPr>
        <w:t xml:space="preserve"> avril 2023 </w:t>
      </w:r>
    </w:p>
    <w:p w14:paraId="46906A34" w14:textId="4CFC3C94" w:rsidP="009A37B2" w:rsidR="009A37B2" w:rsidRDefault="009A37B2" w:rsidRPr="00680FD5">
      <w:pPr>
        <w:numPr>
          <w:ilvl w:val="0"/>
          <w:numId w:val="6"/>
        </w:numPr>
        <w:tabs>
          <w:tab w:pos="851" w:val="left"/>
        </w:tabs>
        <w:spacing w:line="240" w:lineRule="auto"/>
        <w:ind w:hanging="11"/>
        <w:jc w:val="both"/>
        <w:rPr>
          <w:rFonts w:asciiTheme="minorHAnsi" w:cstheme="minorHAnsi" w:eastAsia="Times" w:hAnsiTheme="minorHAnsi"/>
          <w:sz w:val="24"/>
          <w:szCs w:val="24"/>
          <w:lang w:eastAsia="fr-FR"/>
        </w:rPr>
      </w:pPr>
      <w:r w:rsidRPr="00680FD5">
        <w:rPr>
          <w:rFonts w:asciiTheme="minorHAnsi" w:cstheme="minorHAnsi" w:eastAsia="Times" w:hAnsiTheme="minorHAnsi"/>
          <w:sz w:val="24"/>
          <w:szCs w:val="24"/>
          <w:lang w:eastAsia="fr-FR"/>
        </w:rPr>
        <w:t xml:space="preserve">Attribution d’une prime de partage de la valeur de </w:t>
      </w:r>
      <w:r w:rsidR="00B32AFC">
        <w:rPr>
          <w:rFonts w:asciiTheme="minorHAnsi" w:cstheme="minorHAnsi" w:eastAsia="Times" w:hAnsiTheme="minorHAnsi"/>
          <w:sz w:val="24"/>
          <w:szCs w:val="24"/>
          <w:lang w:eastAsia="fr-FR"/>
        </w:rPr>
        <w:t>6</w:t>
      </w:r>
      <w:r w:rsidRPr="00680FD5">
        <w:rPr>
          <w:rFonts w:asciiTheme="minorHAnsi" w:cstheme="minorHAnsi" w:eastAsia="Times" w:hAnsiTheme="minorHAnsi"/>
          <w:sz w:val="24"/>
          <w:szCs w:val="24"/>
          <w:lang w:eastAsia="fr-FR"/>
        </w:rPr>
        <w:t xml:space="preserve">00 euros (base temps plein et prorata </w:t>
      </w:r>
      <w:proofErr w:type="spellStart"/>
      <w:r w:rsidRPr="00680FD5">
        <w:rPr>
          <w:rFonts w:asciiTheme="minorHAnsi" w:cstheme="minorHAnsi" w:eastAsia="Times" w:hAnsiTheme="minorHAnsi"/>
          <w:sz w:val="24"/>
          <w:szCs w:val="24"/>
          <w:lang w:eastAsia="fr-FR"/>
        </w:rPr>
        <w:t>temporis</w:t>
      </w:r>
      <w:proofErr w:type="spellEnd"/>
      <w:r w:rsidRPr="00680FD5">
        <w:rPr>
          <w:rFonts w:asciiTheme="minorHAnsi" w:cstheme="minorHAnsi" w:eastAsia="Times" w:hAnsiTheme="minorHAnsi"/>
          <w:sz w:val="24"/>
          <w:szCs w:val="24"/>
          <w:lang w:eastAsia="fr-FR"/>
        </w:rPr>
        <w:t xml:space="preserve">) </w:t>
      </w:r>
      <w:r w:rsidR="00B32AFC">
        <w:rPr>
          <w:rFonts w:asciiTheme="minorHAnsi" w:cstheme="minorHAnsi" w:eastAsia="Times" w:hAnsiTheme="minorHAnsi"/>
          <w:sz w:val="24"/>
          <w:szCs w:val="24"/>
          <w:lang w:eastAsia="fr-FR"/>
        </w:rPr>
        <w:t>exceptionnellement au titre des résultats 2022.</w:t>
      </w:r>
    </w:p>
    <w:p w14:paraId="7CA67D33" w14:textId="56DA5813" w:rsidP="00C8092D" w:rsidR="00583F44" w:rsidRDefault="009A37B2">
      <w:pPr>
        <w:numPr>
          <w:ilvl w:val="1"/>
          <w:numId w:val="6"/>
        </w:numPr>
        <w:tabs>
          <w:tab w:pos="851" w:val="left"/>
        </w:tabs>
        <w:spacing w:line="240" w:lineRule="auto"/>
        <w:jc w:val="both"/>
        <w:rPr>
          <w:rFonts w:asciiTheme="minorHAnsi" w:cstheme="minorHAnsi" w:eastAsia="Times" w:hAnsiTheme="minorHAnsi"/>
          <w:sz w:val="24"/>
          <w:szCs w:val="24"/>
          <w:lang w:eastAsia="fr-FR"/>
        </w:rPr>
      </w:pPr>
      <w:r w:rsidRPr="00680FD5">
        <w:rPr>
          <w:rFonts w:asciiTheme="minorHAnsi" w:cstheme="minorHAnsi" w:eastAsia="Times" w:hAnsiTheme="minorHAnsi"/>
          <w:sz w:val="24"/>
          <w:szCs w:val="24"/>
          <w:lang w:eastAsia="fr-FR"/>
        </w:rPr>
        <w:t>Date d’effet : Le 1</w:t>
      </w:r>
      <w:r w:rsidRPr="00680FD5">
        <w:rPr>
          <w:rFonts w:asciiTheme="minorHAnsi" w:cstheme="minorHAnsi" w:eastAsia="Times" w:hAnsiTheme="minorHAnsi"/>
          <w:sz w:val="24"/>
          <w:szCs w:val="24"/>
          <w:vertAlign w:val="superscript"/>
          <w:lang w:eastAsia="fr-FR"/>
        </w:rPr>
        <w:t>er</w:t>
      </w:r>
      <w:r w:rsidRPr="00680FD5">
        <w:rPr>
          <w:rFonts w:asciiTheme="minorHAnsi" w:cstheme="minorHAnsi" w:eastAsia="Times" w:hAnsiTheme="minorHAnsi"/>
          <w:sz w:val="24"/>
          <w:szCs w:val="24"/>
          <w:lang w:eastAsia="fr-FR"/>
        </w:rPr>
        <w:t xml:space="preserve"> avril 2023</w:t>
      </w:r>
    </w:p>
    <w:p w14:paraId="1171C0B3" w14:textId="77777777" w:rsidP="00DA31D0" w:rsidR="00C8092D" w:rsidRDefault="00C8092D" w:rsidRPr="00C8092D">
      <w:pPr>
        <w:tabs>
          <w:tab w:pos="851" w:val="left"/>
        </w:tabs>
        <w:spacing w:line="240" w:lineRule="auto"/>
        <w:ind w:left="1440"/>
        <w:jc w:val="both"/>
        <w:rPr>
          <w:rFonts w:asciiTheme="minorHAnsi" w:cstheme="minorHAnsi" w:eastAsia="Times" w:hAnsiTheme="minorHAnsi"/>
          <w:sz w:val="24"/>
          <w:szCs w:val="24"/>
          <w:lang w:eastAsia="fr-FR"/>
        </w:rPr>
      </w:pPr>
    </w:p>
    <w:bookmarkEnd w:id="1"/>
    <w:p w14:paraId="1A1E0DA8" w14:textId="77777777" w:rsidP="00583F44" w:rsidR="00583F44" w:rsidRDefault="00583F44" w:rsidRPr="00680FD5">
      <w:pPr>
        <w:numPr>
          <w:ilvl w:val="0"/>
          <w:numId w:val="5"/>
        </w:numPr>
        <w:spacing w:line="240" w:lineRule="auto"/>
        <w:jc w:val="both"/>
        <w:rPr>
          <w:rFonts w:asciiTheme="minorHAnsi" w:cstheme="minorHAnsi" w:eastAsia="Times" w:hAnsiTheme="minorHAnsi"/>
          <w:bCs/>
          <w:sz w:val="24"/>
          <w:szCs w:val="24"/>
          <w:u w:val="single"/>
          <w:lang w:eastAsia="fr-FR"/>
        </w:rPr>
      </w:pPr>
      <w:r w:rsidRPr="00680FD5">
        <w:rPr>
          <w:rFonts w:asciiTheme="minorHAnsi" w:cstheme="minorHAnsi" w:eastAsia="Times" w:hAnsiTheme="minorHAnsi"/>
          <w:bCs/>
          <w:sz w:val="24"/>
          <w:szCs w:val="24"/>
          <w:u w:val="single"/>
          <w:lang w:eastAsia="fr-FR"/>
        </w:rPr>
        <w:t>CADRES (hors cadres supérieurs)</w:t>
      </w:r>
    </w:p>
    <w:p w14:paraId="0DFEB0E3" w14:textId="77777777" w:rsidP="00583F44" w:rsidR="00583F44" w:rsidRDefault="00583F44" w:rsidRPr="00680FD5">
      <w:pPr>
        <w:numPr>
          <w:ilvl w:val="0"/>
          <w:numId w:val="6"/>
        </w:numPr>
        <w:tabs>
          <w:tab w:pos="851" w:val="left"/>
        </w:tabs>
        <w:spacing w:line="240" w:lineRule="auto"/>
        <w:ind w:hanging="11"/>
        <w:jc w:val="both"/>
        <w:rPr>
          <w:rFonts w:asciiTheme="minorHAnsi" w:cstheme="minorHAnsi" w:eastAsia="Times" w:hAnsiTheme="minorHAnsi"/>
          <w:sz w:val="24"/>
          <w:szCs w:val="24"/>
          <w:lang w:eastAsia="fr-FR"/>
        </w:rPr>
      </w:pPr>
      <w:r w:rsidRPr="00680FD5">
        <w:rPr>
          <w:rFonts w:asciiTheme="minorHAnsi" w:cstheme="minorHAnsi" w:eastAsia="Times" w:hAnsiTheme="minorHAnsi"/>
          <w:sz w:val="24"/>
          <w:szCs w:val="24"/>
          <w:lang w:eastAsia="fr-FR"/>
        </w:rPr>
        <w:t>Pas d’augmentation générale pour les cadres en 2023. Celles-ci seront étudiées individuellement.</w:t>
      </w:r>
    </w:p>
    <w:p w14:paraId="7ED4B98C" w14:textId="780E45F7" w:rsidP="00583F44" w:rsidR="00583F44" w:rsidRDefault="00583F44" w:rsidRPr="00680FD5">
      <w:pPr>
        <w:numPr>
          <w:ilvl w:val="0"/>
          <w:numId w:val="6"/>
        </w:numPr>
        <w:tabs>
          <w:tab w:pos="851" w:val="left"/>
        </w:tabs>
        <w:spacing w:line="240" w:lineRule="auto"/>
        <w:ind w:hanging="11"/>
        <w:jc w:val="both"/>
        <w:rPr>
          <w:rFonts w:asciiTheme="minorHAnsi" w:cstheme="minorHAnsi" w:eastAsia="Times" w:hAnsiTheme="minorHAnsi"/>
          <w:sz w:val="24"/>
          <w:szCs w:val="24"/>
          <w:lang w:eastAsia="fr-FR"/>
        </w:rPr>
      </w:pPr>
      <w:r w:rsidRPr="00680FD5">
        <w:rPr>
          <w:rFonts w:asciiTheme="minorHAnsi" w:cstheme="minorHAnsi" w:eastAsia="Times" w:hAnsiTheme="minorHAnsi"/>
          <w:sz w:val="24"/>
          <w:szCs w:val="24"/>
          <w:lang w:eastAsia="fr-FR"/>
        </w:rPr>
        <w:t xml:space="preserve">Attribution d’une prime de partage de la valeur de </w:t>
      </w:r>
      <w:r w:rsidR="009A37B2" w:rsidRPr="00680FD5">
        <w:rPr>
          <w:rFonts w:asciiTheme="minorHAnsi" w:cstheme="minorHAnsi" w:eastAsia="Times" w:hAnsiTheme="minorHAnsi"/>
          <w:sz w:val="24"/>
          <w:szCs w:val="24"/>
          <w:lang w:eastAsia="fr-FR"/>
        </w:rPr>
        <w:t>1000</w:t>
      </w:r>
      <w:r w:rsidRPr="00680FD5">
        <w:rPr>
          <w:rFonts w:asciiTheme="minorHAnsi" w:cstheme="minorHAnsi" w:eastAsia="Times" w:hAnsiTheme="minorHAnsi"/>
          <w:sz w:val="24"/>
          <w:szCs w:val="24"/>
          <w:lang w:eastAsia="fr-FR"/>
        </w:rPr>
        <w:t xml:space="preserve"> euros (base temps plein et prorata </w:t>
      </w:r>
      <w:proofErr w:type="spellStart"/>
      <w:r w:rsidRPr="00680FD5">
        <w:rPr>
          <w:rFonts w:asciiTheme="minorHAnsi" w:cstheme="minorHAnsi" w:eastAsia="Times" w:hAnsiTheme="minorHAnsi"/>
          <w:sz w:val="24"/>
          <w:szCs w:val="24"/>
          <w:lang w:eastAsia="fr-FR"/>
        </w:rPr>
        <w:t>temporis</w:t>
      </w:r>
      <w:proofErr w:type="spellEnd"/>
      <w:r w:rsidRPr="00680FD5">
        <w:rPr>
          <w:rFonts w:asciiTheme="minorHAnsi" w:cstheme="minorHAnsi" w:eastAsia="Times" w:hAnsiTheme="minorHAnsi"/>
          <w:sz w:val="24"/>
          <w:szCs w:val="24"/>
          <w:lang w:eastAsia="fr-FR"/>
        </w:rPr>
        <w:t xml:space="preserve">) </w:t>
      </w:r>
    </w:p>
    <w:p w14:paraId="2C4CB0AE" w14:textId="2A169E2B" w:rsidP="009A37B2" w:rsidR="009A37B2" w:rsidRDefault="00583F44" w:rsidRPr="00680FD5">
      <w:pPr>
        <w:numPr>
          <w:ilvl w:val="1"/>
          <w:numId w:val="6"/>
        </w:numPr>
        <w:tabs>
          <w:tab w:pos="851" w:val="left"/>
        </w:tabs>
        <w:spacing w:line="240" w:lineRule="auto"/>
        <w:jc w:val="both"/>
        <w:rPr>
          <w:rFonts w:asciiTheme="minorHAnsi" w:cstheme="minorHAnsi" w:eastAsia="Times" w:hAnsiTheme="minorHAnsi"/>
          <w:sz w:val="24"/>
          <w:szCs w:val="24"/>
          <w:lang w:eastAsia="fr-FR"/>
        </w:rPr>
      </w:pPr>
      <w:r w:rsidRPr="00680FD5">
        <w:rPr>
          <w:rFonts w:asciiTheme="minorHAnsi" w:cstheme="minorHAnsi" w:eastAsia="Times" w:hAnsiTheme="minorHAnsi"/>
          <w:sz w:val="24"/>
          <w:szCs w:val="24"/>
          <w:lang w:eastAsia="fr-FR"/>
        </w:rPr>
        <w:t>Date d’effet : Le 1</w:t>
      </w:r>
      <w:r w:rsidRPr="00680FD5">
        <w:rPr>
          <w:rFonts w:asciiTheme="minorHAnsi" w:cstheme="minorHAnsi" w:eastAsia="Times" w:hAnsiTheme="minorHAnsi"/>
          <w:sz w:val="24"/>
          <w:szCs w:val="24"/>
          <w:vertAlign w:val="superscript"/>
          <w:lang w:eastAsia="fr-FR"/>
        </w:rPr>
        <w:t>er</w:t>
      </w:r>
      <w:r w:rsidRPr="00680FD5">
        <w:rPr>
          <w:rFonts w:asciiTheme="minorHAnsi" w:cstheme="minorHAnsi" w:eastAsia="Times" w:hAnsiTheme="minorHAnsi"/>
          <w:sz w:val="24"/>
          <w:szCs w:val="24"/>
          <w:lang w:eastAsia="fr-FR"/>
        </w:rPr>
        <w:t xml:space="preserve"> avril 2023 </w:t>
      </w:r>
    </w:p>
    <w:p w14:paraId="2529227E" w14:textId="3E4C7BC7" w:rsidP="00DA31D0" w:rsidR="00C8092D" w:rsidRDefault="009A37B2">
      <w:pPr>
        <w:spacing w:before="120" w:line="240" w:lineRule="auto"/>
        <w:ind w:left="426"/>
        <w:jc w:val="both"/>
        <w:rPr>
          <w:rFonts w:asciiTheme="minorHAnsi" w:cstheme="minorHAnsi" w:eastAsia="Times" w:hAnsiTheme="minorHAnsi"/>
          <w:sz w:val="24"/>
          <w:szCs w:val="24"/>
          <w:lang w:eastAsia="fr-FR"/>
        </w:rPr>
      </w:pPr>
      <w:r w:rsidRPr="00680FD5">
        <w:rPr>
          <w:rFonts w:asciiTheme="minorHAnsi" w:cstheme="minorHAnsi" w:eastAsia="Times" w:hAnsiTheme="minorHAnsi"/>
          <w:sz w:val="24"/>
          <w:szCs w:val="24"/>
          <w:lang w:eastAsia="fr-FR"/>
        </w:rPr>
        <w:t xml:space="preserve">Ces dispositions </w:t>
      </w:r>
      <w:proofErr w:type="gramStart"/>
      <w:r w:rsidRPr="00680FD5">
        <w:rPr>
          <w:rFonts w:asciiTheme="minorHAnsi" w:cstheme="minorHAnsi" w:eastAsia="Times" w:hAnsiTheme="minorHAnsi"/>
          <w:sz w:val="24"/>
          <w:szCs w:val="24"/>
          <w:lang w:eastAsia="fr-FR"/>
        </w:rPr>
        <w:t>a</w:t>
      </w:r>
      <w:proofErr w:type="gramEnd"/>
      <w:r w:rsidRPr="00680FD5">
        <w:rPr>
          <w:rFonts w:asciiTheme="minorHAnsi" w:cstheme="minorHAnsi" w:eastAsia="Times" w:hAnsiTheme="minorHAnsi"/>
          <w:sz w:val="24"/>
          <w:szCs w:val="24"/>
          <w:lang w:eastAsia="fr-FR"/>
        </w:rPr>
        <w:t>) et b) relatives à l’augmentation des salaires mensuels bruts de base sont applicables uniquement au titre des NAO 2023.</w:t>
      </w:r>
    </w:p>
    <w:p w14:paraId="6D3A8ABE" w14:textId="77777777" w:rsidP="009A37B2" w:rsidR="00C8092D" w:rsidRDefault="00C8092D" w:rsidRPr="00680FD5">
      <w:pPr>
        <w:tabs>
          <w:tab w:pos="851" w:val="left"/>
        </w:tabs>
        <w:spacing w:line="240" w:lineRule="auto"/>
        <w:jc w:val="both"/>
        <w:rPr>
          <w:rFonts w:asciiTheme="minorHAnsi" w:cstheme="minorHAnsi" w:eastAsia="Times" w:hAnsiTheme="minorHAnsi"/>
          <w:sz w:val="24"/>
          <w:szCs w:val="24"/>
          <w:lang w:eastAsia="fr-FR"/>
        </w:rPr>
      </w:pPr>
    </w:p>
    <w:p w14:paraId="39BF1D81" w14:textId="0DC24594" w:rsidP="009A37B2" w:rsidR="009A37B2" w:rsidRDefault="009A37B2" w:rsidRPr="00680FD5">
      <w:pPr>
        <w:pStyle w:val="Paragraphedeliste"/>
        <w:numPr>
          <w:ilvl w:val="0"/>
          <w:numId w:val="5"/>
        </w:numPr>
        <w:tabs>
          <w:tab w:pos="851" w:val="left"/>
        </w:tabs>
        <w:spacing w:line="240" w:lineRule="auto"/>
        <w:jc w:val="both"/>
        <w:rPr>
          <w:rFonts w:asciiTheme="minorHAnsi" w:cstheme="minorHAnsi" w:eastAsia="Times" w:hAnsiTheme="minorHAnsi"/>
          <w:sz w:val="24"/>
          <w:szCs w:val="24"/>
          <w:u w:val="single"/>
          <w:lang w:eastAsia="fr-FR"/>
        </w:rPr>
      </w:pPr>
      <w:r w:rsidRPr="00680FD5">
        <w:rPr>
          <w:rFonts w:asciiTheme="minorHAnsi" w:cstheme="minorHAnsi" w:eastAsia="Times" w:hAnsiTheme="minorHAnsi"/>
          <w:sz w:val="24"/>
          <w:szCs w:val="24"/>
          <w:u w:val="single"/>
          <w:lang w:eastAsia="fr-FR"/>
        </w:rPr>
        <w:t>OETAM et CADRES</w:t>
      </w:r>
    </w:p>
    <w:p w14:paraId="70F3EC2B" w14:textId="0EB63766" w:rsidP="009A37B2" w:rsidR="009A37B2" w:rsidRDefault="009A37B2" w:rsidRPr="00680FD5">
      <w:pPr>
        <w:pStyle w:val="Paragraphedeliste"/>
        <w:numPr>
          <w:ilvl w:val="0"/>
          <w:numId w:val="6"/>
        </w:numPr>
        <w:tabs>
          <w:tab w:pos="851" w:val="left"/>
        </w:tabs>
        <w:spacing w:line="240" w:lineRule="auto"/>
        <w:jc w:val="both"/>
        <w:rPr>
          <w:rFonts w:asciiTheme="minorHAnsi" w:cstheme="minorHAnsi" w:eastAsia="Times" w:hAnsiTheme="minorHAnsi"/>
          <w:sz w:val="24"/>
          <w:szCs w:val="24"/>
          <w:lang w:eastAsia="fr-FR"/>
        </w:rPr>
      </w:pPr>
      <w:r w:rsidRPr="00680FD5">
        <w:rPr>
          <w:rFonts w:asciiTheme="minorHAnsi" w:cstheme="minorHAnsi" w:eastAsia="Times" w:hAnsiTheme="minorHAnsi"/>
          <w:sz w:val="24"/>
          <w:szCs w:val="24"/>
          <w:lang w:eastAsia="fr-FR"/>
        </w:rPr>
        <w:t>A partir de 2023, indexation de la prime de transport sur le pourcentage annuel de l’inflation (hors tabac).</w:t>
      </w:r>
    </w:p>
    <w:p w14:paraId="3654C59E" w14:textId="17355F42" w:rsidP="009A37B2" w:rsidR="009A37B2" w:rsidRDefault="009A37B2">
      <w:pPr>
        <w:numPr>
          <w:ilvl w:val="1"/>
          <w:numId w:val="6"/>
        </w:numPr>
        <w:tabs>
          <w:tab w:pos="851" w:val="left"/>
        </w:tabs>
        <w:spacing w:line="240" w:lineRule="auto"/>
        <w:jc w:val="both"/>
        <w:rPr>
          <w:rFonts w:asciiTheme="minorHAnsi" w:cstheme="minorHAnsi" w:eastAsia="Times" w:hAnsiTheme="minorHAnsi"/>
          <w:sz w:val="24"/>
          <w:szCs w:val="24"/>
          <w:lang w:eastAsia="fr-FR"/>
        </w:rPr>
      </w:pPr>
      <w:r w:rsidRPr="00680FD5">
        <w:rPr>
          <w:rFonts w:asciiTheme="minorHAnsi" w:cstheme="minorHAnsi" w:eastAsia="Times" w:hAnsiTheme="minorHAnsi"/>
          <w:sz w:val="24"/>
          <w:szCs w:val="24"/>
          <w:lang w:eastAsia="fr-FR"/>
        </w:rPr>
        <w:t>Date d’effet : Le 1</w:t>
      </w:r>
      <w:r w:rsidRPr="00680FD5">
        <w:rPr>
          <w:rFonts w:asciiTheme="minorHAnsi" w:cstheme="minorHAnsi" w:eastAsia="Times" w:hAnsiTheme="minorHAnsi"/>
          <w:sz w:val="24"/>
          <w:szCs w:val="24"/>
          <w:vertAlign w:val="superscript"/>
          <w:lang w:eastAsia="fr-FR"/>
        </w:rPr>
        <w:t>er</w:t>
      </w:r>
      <w:r w:rsidRPr="00680FD5">
        <w:rPr>
          <w:rFonts w:asciiTheme="minorHAnsi" w:cstheme="minorHAnsi" w:eastAsia="Times" w:hAnsiTheme="minorHAnsi"/>
          <w:sz w:val="24"/>
          <w:szCs w:val="24"/>
          <w:lang w:eastAsia="fr-FR"/>
        </w:rPr>
        <w:t xml:space="preserve"> avril 2023 </w:t>
      </w:r>
    </w:p>
    <w:p w14:paraId="759411E8" w14:textId="4C7FF48E" w:rsidP="00DA31D0" w:rsidR="00DA31D0" w:rsidRDefault="00DA31D0">
      <w:pPr>
        <w:tabs>
          <w:tab w:pos="851" w:val="left"/>
        </w:tabs>
        <w:spacing w:line="240" w:lineRule="auto"/>
        <w:jc w:val="both"/>
        <w:rPr>
          <w:rFonts w:asciiTheme="minorHAnsi" w:cstheme="minorHAnsi" w:eastAsia="Times" w:hAnsiTheme="minorHAnsi"/>
          <w:sz w:val="24"/>
          <w:szCs w:val="24"/>
          <w:lang w:eastAsia="fr-FR"/>
        </w:rPr>
      </w:pPr>
    </w:p>
    <w:p w14:paraId="43E76300" w14:textId="77777777" w:rsidP="00DA31D0" w:rsidR="00DA31D0" w:rsidRDefault="00DA31D0">
      <w:pPr>
        <w:jc w:val="both"/>
        <w:rPr>
          <w:b/>
          <w:sz w:val="24"/>
          <w:szCs w:val="24"/>
          <w:u w:val="single"/>
        </w:rPr>
      </w:pPr>
    </w:p>
    <w:p w14:paraId="570E6515" w14:textId="77777777" w:rsidP="00DA31D0" w:rsidR="00DA31D0" w:rsidRDefault="00DA31D0">
      <w:pPr>
        <w:jc w:val="both"/>
        <w:rPr>
          <w:b/>
          <w:sz w:val="24"/>
          <w:szCs w:val="24"/>
          <w:u w:val="single"/>
        </w:rPr>
      </w:pPr>
    </w:p>
    <w:p w14:paraId="29331466" w14:textId="1FCFBC32" w:rsidP="00DA31D0" w:rsidR="00DA31D0" w:rsidRDefault="00DA31D0">
      <w:pPr>
        <w:jc w:val="both"/>
        <w:rPr>
          <w:b/>
          <w:sz w:val="24"/>
          <w:szCs w:val="24"/>
          <w:u w:val="single"/>
        </w:rPr>
      </w:pPr>
    </w:p>
    <w:p w14:paraId="7F738E32" w14:textId="0F2311AC" w:rsidP="00DA31D0" w:rsidR="00DA234A" w:rsidRDefault="00DA234A">
      <w:pPr>
        <w:jc w:val="both"/>
        <w:rPr>
          <w:b/>
          <w:sz w:val="24"/>
          <w:szCs w:val="24"/>
          <w:u w:val="single"/>
        </w:rPr>
      </w:pPr>
    </w:p>
    <w:p w14:paraId="4F69B08D" w14:textId="77777777" w:rsidP="00DA31D0" w:rsidR="00DA234A" w:rsidRDefault="00DA234A">
      <w:pPr>
        <w:jc w:val="both"/>
        <w:rPr>
          <w:b/>
          <w:sz w:val="24"/>
          <w:szCs w:val="24"/>
          <w:u w:val="single"/>
        </w:rPr>
      </w:pPr>
    </w:p>
    <w:p w14:paraId="1C916E05" w14:textId="77777777" w:rsidP="00DA31D0" w:rsidR="00DA31D0" w:rsidRDefault="00DA31D0">
      <w:pPr>
        <w:jc w:val="both"/>
        <w:rPr>
          <w:b/>
          <w:sz w:val="24"/>
          <w:szCs w:val="24"/>
          <w:u w:val="single"/>
        </w:rPr>
      </w:pPr>
    </w:p>
    <w:p w14:paraId="5BCE4BF7" w14:textId="4ECBAD6F" w:rsidP="00DA31D0" w:rsidR="00DA31D0" w:rsidRDefault="00DA31D0" w:rsidRPr="00DA31D0">
      <w:pPr>
        <w:numPr>
          <w:ilvl w:val="0"/>
          <w:numId w:val="3"/>
        </w:numPr>
        <w:tabs>
          <w:tab w:pos="284" w:val="left"/>
        </w:tabs>
        <w:spacing w:line="240" w:lineRule="auto"/>
        <w:ind w:hanging="284" w:left="284"/>
        <w:jc w:val="both"/>
        <w:rPr>
          <w:rFonts w:asciiTheme="minorHAnsi" w:cstheme="minorHAnsi" w:eastAsia="Times" w:hAnsiTheme="minorHAnsi"/>
          <w:b/>
          <w:sz w:val="24"/>
          <w:szCs w:val="24"/>
          <w:u w:val="single"/>
          <w:lang w:eastAsia="fr-FR"/>
        </w:rPr>
      </w:pPr>
      <w:r w:rsidRPr="00DA31D0">
        <w:rPr>
          <w:rFonts w:asciiTheme="minorHAnsi" w:cstheme="minorHAnsi" w:eastAsia="Times" w:hAnsiTheme="minorHAnsi"/>
          <w:b/>
          <w:sz w:val="24"/>
          <w:szCs w:val="24"/>
          <w:u w:val="single"/>
          <w:lang w:eastAsia="fr-FR"/>
        </w:rPr>
        <w:lastRenderedPageBreak/>
        <w:t>DUREE DE L’ACCORD ET PRISE D’EFFET</w:t>
      </w:r>
    </w:p>
    <w:p w14:paraId="144523B1" w14:textId="2744C1DE" w:rsidP="00DA31D0" w:rsidR="00DA31D0" w:rsidRDefault="00DA31D0" w:rsidRPr="00E9117F">
      <w:pPr>
        <w:spacing w:before="240" w:line="240" w:lineRule="auto"/>
        <w:jc w:val="both"/>
        <w:rPr>
          <w:rFonts w:eastAsia="Times New Roman"/>
          <w:sz w:val="24"/>
          <w:szCs w:val="24"/>
          <w:lang w:eastAsia="fr-FR"/>
        </w:rPr>
      </w:pPr>
      <w:r w:rsidRPr="00E9117F">
        <w:rPr>
          <w:sz w:val="24"/>
          <w:szCs w:val="24"/>
        </w:rPr>
        <w:t xml:space="preserve">Le présent accord est le fruit de la </w:t>
      </w:r>
      <w:r w:rsidRPr="00E9117F">
        <w:rPr>
          <w:rFonts w:eastAsia="Times New Roman"/>
          <w:sz w:val="24"/>
          <w:szCs w:val="24"/>
          <w:lang w:eastAsia="fr-FR"/>
        </w:rPr>
        <w:t>négociation annuelle obligatoire au titre de 202</w:t>
      </w:r>
      <w:r>
        <w:rPr>
          <w:rFonts w:eastAsia="Times New Roman"/>
          <w:sz w:val="24"/>
          <w:szCs w:val="24"/>
          <w:lang w:eastAsia="fr-FR"/>
        </w:rPr>
        <w:t>3</w:t>
      </w:r>
      <w:r w:rsidRPr="00E9117F">
        <w:rPr>
          <w:rFonts w:eastAsia="Times New Roman"/>
          <w:sz w:val="24"/>
          <w:szCs w:val="24"/>
          <w:lang w:eastAsia="fr-FR"/>
        </w:rPr>
        <w:t>.</w:t>
      </w:r>
    </w:p>
    <w:p w14:paraId="3B76F26D" w14:textId="67F5914A" w:rsidP="00DA31D0" w:rsidR="00DA31D0" w:rsidRDefault="00DA31D0">
      <w:pPr>
        <w:autoSpaceDE w:val="0"/>
        <w:autoSpaceDN w:val="0"/>
        <w:adjustRightInd w:val="0"/>
        <w:spacing w:before="240" w:line="240" w:lineRule="auto"/>
        <w:jc w:val="both"/>
        <w:rPr>
          <w:rFonts w:eastAsia="Times New Roman"/>
          <w:iCs/>
          <w:color w:val="000000"/>
          <w:sz w:val="24"/>
          <w:szCs w:val="24"/>
          <w:lang w:eastAsia="fr-FR"/>
        </w:rPr>
      </w:pPr>
      <w:r w:rsidRPr="00E9117F">
        <w:rPr>
          <w:rFonts w:eastAsia="Times New Roman"/>
          <w:iCs/>
          <w:color w:val="000000"/>
          <w:sz w:val="24"/>
          <w:szCs w:val="24"/>
          <w:lang w:eastAsia="fr-FR"/>
        </w:rPr>
        <w:t>Il est conclu pour une durée déterminée et prendra fin le 31 décembre 202</w:t>
      </w:r>
      <w:r>
        <w:rPr>
          <w:rFonts w:eastAsia="Times New Roman"/>
          <w:iCs/>
          <w:color w:val="000000"/>
          <w:sz w:val="24"/>
          <w:szCs w:val="24"/>
          <w:lang w:eastAsia="fr-FR"/>
        </w:rPr>
        <w:t>3</w:t>
      </w:r>
      <w:r w:rsidRPr="00E9117F">
        <w:rPr>
          <w:rFonts w:eastAsia="Times New Roman"/>
          <w:iCs/>
          <w:color w:val="000000"/>
          <w:sz w:val="24"/>
          <w:szCs w:val="24"/>
          <w:lang w:eastAsia="fr-FR"/>
        </w:rPr>
        <w:t>. A cette date, il cessera de produire effet de plein droit ; il ne continuera pas à produire ses effets en tant qu’accord à durée indéterminée.</w:t>
      </w:r>
    </w:p>
    <w:p w14:paraId="323C4AD4" w14:textId="23C4828B" w:rsidP="00583F44" w:rsidR="00583F44" w:rsidRDefault="00583F44">
      <w:pPr>
        <w:jc w:val="both"/>
        <w:rPr>
          <w:rFonts w:asciiTheme="minorHAnsi" w:cstheme="minorHAnsi" w:hAnsiTheme="minorHAnsi"/>
          <w:sz w:val="24"/>
          <w:szCs w:val="24"/>
        </w:rPr>
      </w:pPr>
    </w:p>
    <w:p w14:paraId="44D0C69E" w14:textId="77777777" w:rsidP="00583F44" w:rsidR="00DA31D0" w:rsidRDefault="00DA31D0" w:rsidRPr="00680FD5">
      <w:pPr>
        <w:jc w:val="both"/>
        <w:rPr>
          <w:rFonts w:asciiTheme="minorHAnsi" w:cstheme="minorHAnsi" w:hAnsiTheme="minorHAnsi"/>
          <w:sz w:val="24"/>
          <w:szCs w:val="24"/>
        </w:rPr>
      </w:pPr>
    </w:p>
    <w:p w14:paraId="4E0F7F0E" w14:textId="70A94400" w:rsidP="00DA31D0" w:rsidR="00583F44" w:rsidRDefault="00583F44" w:rsidRPr="00DA31D0">
      <w:pPr>
        <w:numPr>
          <w:ilvl w:val="0"/>
          <w:numId w:val="3"/>
        </w:numPr>
        <w:tabs>
          <w:tab w:pos="284" w:val="left"/>
        </w:tabs>
        <w:spacing w:line="240" w:lineRule="auto"/>
        <w:ind w:hanging="284" w:left="284"/>
        <w:jc w:val="both"/>
        <w:rPr>
          <w:rFonts w:asciiTheme="minorHAnsi" w:cstheme="minorHAnsi" w:eastAsia="Times" w:hAnsiTheme="minorHAnsi"/>
          <w:b/>
          <w:sz w:val="24"/>
          <w:szCs w:val="24"/>
          <w:u w:val="single"/>
          <w:lang w:eastAsia="fr-FR"/>
        </w:rPr>
      </w:pPr>
      <w:r w:rsidRPr="00DA31D0">
        <w:rPr>
          <w:rFonts w:asciiTheme="minorHAnsi" w:cstheme="minorHAnsi" w:eastAsia="Times" w:hAnsiTheme="minorHAnsi"/>
          <w:b/>
          <w:sz w:val="24"/>
          <w:szCs w:val="24"/>
          <w:u w:val="single"/>
          <w:lang w:eastAsia="fr-FR"/>
        </w:rPr>
        <w:t>CHAMP D’APPLICATION</w:t>
      </w:r>
    </w:p>
    <w:p w14:paraId="438A2656" w14:textId="77777777" w:rsidP="00583F44" w:rsidR="00583F44" w:rsidRDefault="00583F44" w:rsidRPr="00680FD5">
      <w:pPr>
        <w:autoSpaceDE w:val="0"/>
        <w:autoSpaceDN w:val="0"/>
        <w:adjustRightInd w:val="0"/>
        <w:spacing w:before="120" w:line="240" w:lineRule="auto"/>
        <w:jc w:val="both"/>
        <w:rPr>
          <w:rFonts w:asciiTheme="minorHAnsi" w:cstheme="minorHAnsi" w:eastAsia="Times New Roman" w:hAnsiTheme="minorHAnsi"/>
          <w:iCs/>
          <w:color w:val="000000"/>
          <w:sz w:val="24"/>
          <w:szCs w:val="24"/>
          <w:lang w:eastAsia="fr-FR"/>
        </w:rPr>
      </w:pPr>
      <w:r w:rsidRPr="00680FD5">
        <w:rPr>
          <w:rFonts w:asciiTheme="minorHAnsi" w:cstheme="minorHAnsi" w:eastAsia="Times New Roman" w:hAnsiTheme="minorHAnsi"/>
          <w:iCs/>
          <w:color w:val="000000"/>
          <w:sz w:val="24"/>
          <w:szCs w:val="24"/>
          <w:lang w:eastAsia="fr-FR"/>
        </w:rPr>
        <w:t xml:space="preserve">Le présent accord s’applique à l’ensemble des salariés des établissements suivants : </w:t>
      </w:r>
    </w:p>
    <w:p w14:paraId="22F10B02" w14:textId="31EFAB48" w:rsidP="00DA31D0" w:rsidR="00583F44" w:rsidRDefault="008004E7" w:rsidRPr="00680FD5">
      <w:pPr>
        <w:autoSpaceDE w:val="0"/>
        <w:autoSpaceDN w:val="0"/>
        <w:adjustRightInd w:val="0"/>
        <w:spacing w:before="120" w:line="240" w:lineRule="auto"/>
        <w:jc w:val="both"/>
        <w:rPr>
          <w:rFonts w:asciiTheme="minorHAnsi" w:cstheme="minorHAnsi" w:hAnsiTheme="minorHAnsi"/>
          <w:sz w:val="24"/>
          <w:szCs w:val="24"/>
        </w:rPr>
      </w:pPr>
      <w:r w:rsidRPr="00680FD5">
        <w:rPr>
          <w:rFonts w:asciiTheme="minorHAnsi" w:cstheme="minorHAnsi" w:hAnsiTheme="minorHAnsi"/>
          <w:sz w:val="24"/>
          <w:szCs w:val="24"/>
        </w:rPr>
        <w:t xml:space="preserve">Site de Arches : 48, route de Remiremont - 88380 ARCHES </w:t>
      </w:r>
      <w:proofErr w:type="gramStart"/>
      <w:r w:rsidRPr="00680FD5">
        <w:rPr>
          <w:rFonts w:asciiTheme="minorHAnsi" w:cstheme="minorHAnsi" w:hAnsiTheme="minorHAnsi"/>
          <w:sz w:val="24"/>
          <w:szCs w:val="24"/>
        </w:rPr>
        <w:t xml:space="preserve">– </w:t>
      </w:r>
      <w:r w:rsidR="00DA31D0">
        <w:rPr>
          <w:rFonts w:asciiTheme="minorHAnsi" w:cstheme="minorHAnsi" w:hAnsiTheme="minorHAnsi"/>
          <w:sz w:val="24"/>
          <w:szCs w:val="24"/>
        </w:rPr>
        <w:t xml:space="preserve"> </w:t>
      </w:r>
      <w:r w:rsidRPr="00680FD5">
        <w:rPr>
          <w:rFonts w:asciiTheme="minorHAnsi" w:cstheme="minorHAnsi" w:hAnsiTheme="minorHAnsi"/>
          <w:sz w:val="24"/>
          <w:szCs w:val="24"/>
        </w:rPr>
        <w:t>Siret</w:t>
      </w:r>
      <w:proofErr w:type="gramEnd"/>
      <w:r w:rsidRPr="00680FD5">
        <w:rPr>
          <w:rFonts w:asciiTheme="minorHAnsi" w:cstheme="minorHAnsi" w:hAnsiTheme="minorHAnsi"/>
          <w:sz w:val="24"/>
          <w:szCs w:val="24"/>
        </w:rPr>
        <w:t xml:space="preserve"> Numéro 879 665 032 00022</w:t>
      </w:r>
    </w:p>
    <w:p w14:paraId="14401C34" w14:textId="1860771D" w:rsidP="00583F44" w:rsidR="00583F44" w:rsidRDefault="00583F44">
      <w:pPr>
        <w:pStyle w:val="Titre3"/>
        <w:spacing w:after="0" w:before="120" w:line="240" w:lineRule="exact"/>
        <w:ind w:firstLine="142"/>
        <w:rPr>
          <w:rFonts w:asciiTheme="minorHAnsi" w:cstheme="minorHAnsi" w:hAnsiTheme="minorHAnsi"/>
          <w:szCs w:val="24"/>
          <w:u w:val="single"/>
        </w:rPr>
      </w:pPr>
    </w:p>
    <w:p w14:paraId="47C65399" w14:textId="77777777" w:rsidP="00DA31D0" w:rsidR="00DA31D0" w:rsidRDefault="00DA31D0" w:rsidRPr="00DA31D0">
      <w:pPr>
        <w:rPr>
          <w:lang w:eastAsia="x-none" w:val="x-none"/>
        </w:rPr>
      </w:pPr>
    </w:p>
    <w:p w14:paraId="7A86B903" w14:textId="29B032E6" w:rsidP="00DA31D0" w:rsidR="00583F44" w:rsidRDefault="00583F44" w:rsidRPr="00DA31D0">
      <w:pPr>
        <w:numPr>
          <w:ilvl w:val="0"/>
          <w:numId w:val="3"/>
        </w:numPr>
        <w:tabs>
          <w:tab w:pos="284" w:val="left"/>
        </w:tabs>
        <w:spacing w:line="240" w:lineRule="auto"/>
        <w:ind w:hanging="284" w:left="284"/>
        <w:jc w:val="both"/>
        <w:rPr>
          <w:rFonts w:asciiTheme="minorHAnsi" w:cstheme="minorHAnsi" w:eastAsia="Times" w:hAnsiTheme="minorHAnsi"/>
          <w:b/>
          <w:sz w:val="24"/>
          <w:szCs w:val="24"/>
          <w:u w:val="single"/>
          <w:lang w:eastAsia="fr-FR"/>
        </w:rPr>
      </w:pPr>
      <w:r w:rsidRPr="00DA31D0">
        <w:rPr>
          <w:rFonts w:asciiTheme="minorHAnsi" w:cstheme="minorHAnsi" w:eastAsia="Times" w:hAnsiTheme="minorHAnsi"/>
          <w:b/>
          <w:sz w:val="24"/>
          <w:szCs w:val="24"/>
          <w:u w:val="single"/>
          <w:lang w:eastAsia="fr-FR"/>
        </w:rPr>
        <w:t>INFORMATION COLLECTIVE</w:t>
      </w:r>
    </w:p>
    <w:p w14:paraId="1D74A08A" w14:textId="5CAEE544" w:rsidP="00583F44" w:rsidR="00583F44" w:rsidRDefault="00583F44">
      <w:pPr>
        <w:spacing w:before="120" w:line="240" w:lineRule="auto"/>
        <w:jc w:val="both"/>
        <w:rPr>
          <w:rFonts w:asciiTheme="minorHAnsi" w:cstheme="minorHAnsi" w:hAnsiTheme="minorHAnsi"/>
          <w:sz w:val="24"/>
          <w:szCs w:val="24"/>
        </w:rPr>
      </w:pPr>
      <w:r w:rsidRPr="00680FD5">
        <w:rPr>
          <w:rFonts w:asciiTheme="minorHAnsi" w:cstheme="minorHAnsi" w:hAnsiTheme="minorHAnsi"/>
          <w:sz w:val="24"/>
          <w:szCs w:val="24"/>
        </w:rPr>
        <w:t>Le présent accord fera l'objet d'un affichage sur les panneaux de la direction.</w:t>
      </w:r>
    </w:p>
    <w:p w14:paraId="7B6202DB" w14:textId="77777777" w:rsidP="00583F44" w:rsidR="00DA31D0" w:rsidRDefault="00DA31D0">
      <w:pPr>
        <w:spacing w:before="120" w:line="240" w:lineRule="auto"/>
        <w:jc w:val="both"/>
        <w:rPr>
          <w:rFonts w:asciiTheme="minorHAnsi" w:cstheme="minorHAnsi" w:hAnsiTheme="minorHAnsi"/>
          <w:sz w:val="24"/>
          <w:szCs w:val="24"/>
        </w:rPr>
      </w:pPr>
    </w:p>
    <w:p w14:paraId="703CA2AC" w14:textId="45F41E15" w:rsidP="00DA31D0" w:rsidR="00DA31D0" w:rsidRDefault="00DA31D0" w:rsidRPr="00DA31D0">
      <w:pPr>
        <w:numPr>
          <w:ilvl w:val="0"/>
          <w:numId w:val="3"/>
        </w:numPr>
        <w:tabs>
          <w:tab w:pos="284" w:val="left"/>
        </w:tabs>
        <w:spacing w:line="240" w:lineRule="auto"/>
        <w:ind w:hanging="284" w:left="284"/>
        <w:jc w:val="both"/>
        <w:rPr>
          <w:rFonts w:asciiTheme="minorHAnsi" w:cstheme="minorHAnsi" w:eastAsia="Times" w:hAnsiTheme="minorHAnsi"/>
          <w:b/>
          <w:sz w:val="24"/>
          <w:szCs w:val="24"/>
          <w:u w:val="single"/>
          <w:lang w:eastAsia="fr-FR"/>
        </w:rPr>
      </w:pPr>
      <w:r w:rsidRPr="00DA31D0">
        <w:rPr>
          <w:rFonts w:asciiTheme="minorHAnsi" w:cstheme="minorHAnsi" w:eastAsia="Times" w:hAnsiTheme="minorHAnsi"/>
          <w:b/>
          <w:sz w:val="24"/>
          <w:szCs w:val="24"/>
          <w:u w:val="single"/>
          <w:lang w:eastAsia="fr-FR"/>
        </w:rPr>
        <w:t>CONTESTATIONS</w:t>
      </w:r>
    </w:p>
    <w:p w14:paraId="61398C74" w14:textId="77777777" w:rsidP="00DA31D0" w:rsidR="00DA31D0" w:rsidRDefault="00DA31D0" w:rsidRPr="00E9117F">
      <w:pPr>
        <w:spacing w:before="120" w:line="240" w:lineRule="auto"/>
        <w:jc w:val="both"/>
        <w:rPr>
          <w:sz w:val="24"/>
          <w:szCs w:val="24"/>
        </w:rPr>
      </w:pPr>
      <w:r w:rsidRPr="00E9117F">
        <w:rPr>
          <w:sz w:val="24"/>
          <w:szCs w:val="24"/>
        </w:rPr>
        <w:t>Les parties conviennent préalablement à la saisine des Tribunaux compétents, de tenter de régler à l'amiable les litiges individuels ou collectifs qui pourraient surgir, portant sur l'interprétation ou l'application du présent accord.</w:t>
      </w:r>
    </w:p>
    <w:p w14:paraId="77CE3499" w14:textId="77777777" w:rsidP="00DA31D0" w:rsidR="00DA31D0" w:rsidRDefault="00DA31D0" w:rsidRPr="00E9117F">
      <w:pPr>
        <w:spacing w:before="120" w:line="240" w:lineRule="auto"/>
        <w:jc w:val="both"/>
        <w:rPr>
          <w:sz w:val="24"/>
          <w:szCs w:val="24"/>
        </w:rPr>
      </w:pPr>
      <w:r w:rsidRPr="00E9117F">
        <w:rPr>
          <w:sz w:val="24"/>
          <w:szCs w:val="24"/>
        </w:rPr>
        <w:t>Chaque partie pourra se faire assister d'un ou deux professionnels qualifiés qui assisteront à la réunion avec voix consultative.</w:t>
      </w:r>
    </w:p>
    <w:p w14:paraId="3CC4D874" w14:textId="77777777" w:rsidP="00DA31D0" w:rsidR="00DA31D0" w:rsidRDefault="00DA31D0" w:rsidRPr="00E9117F">
      <w:pPr>
        <w:spacing w:before="120" w:line="240" w:lineRule="auto"/>
        <w:jc w:val="both"/>
        <w:rPr>
          <w:sz w:val="24"/>
          <w:szCs w:val="24"/>
        </w:rPr>
      </w:pPr>
      <w:r w:rsidRPr="00E9117F">
        <w:rPr>
          <w:sz w:val="24"/>
          <w:szCs w:val="24"/>
        </w:rPr>
        <w:t xml:space="preserve">Un procès-verbal dressé à l'issue de la réunion prendra acte des dispositions conciliatoires définitivement arrêtées. </w:t>
      </w:r>
    </w:p>
    <w:p w14:paraId="66B0B22E" w14:textId="77777777" w:rsidP="00DA31D0" w:rsidR="00DA31D0" w:rsidRDefault="00DA31D0" w:rsidRPr="00E9117F">
      <w:pPr>
        <w:spacing w:before="120" w:line="240" w:lineRule="auto"/>
        <w:jc w:val="both"/>
        <w:rPr>
          <w:sz w:val="24"/>
          <w:szCs w:val="24"/>
        </w:rPr>
      </w:pPr>
      <w:r w:rsidRPr="00E9117F">
        <w:rPr>
          <w:sz w:val="24"/>
          <w:szCs w:val="24"/>
        </w:rPr>
        <w:t>A défaut d'accord amiable, le procès-verbal fera état de la décision de soumettre le différend aux tribunaux compétents dont relève le siège de l’entreprise.</w:t>
      </w:r>
    </w:p>
    <w:p w14:paraId="1E3F9458" w14:textId="7A1498B8" w:rsidP="00583F44" w:rsidR="00583F44" w:rsidRDefault="00583F44">
      <w:pPr>
        <w:pStyle w:val="Titre3"/>
        <w:spacing w:after="0" w:before="120" w:line="240" w:lineRule="exact"/>
        <w:rPr>
          <w:rFonts w:asciiTheme="minorHAnsi" w:cstheme="minorHAnsi" w:hAnsiTheme="minorHAnsi"/>
          <w:szCs w:val="24"/>
          <w:u w:val="single"/>
        </w:rPr>
      </w:pPr>
    </w:p>
    <w:p w14:paraId="2A103AC3" w14:textId="77777777" w:rsidP="00583F44" w:rsidR="00DA31D0" w:rsidRDefault="00DA31D0">
      <w:pPr>
        <w:pStyle w:val="Titre3"/>
        <w:spacing w:after="0" w:before="120" w:line="240" w:lineRule="exact"/>
        <w:rPr>
          <w:rFonts w:asciiTheme="minorHAnsi" w:cstheme="minorHAnsi" w:hAnsiTheme="minorHAnsi"/>
          <w:szCs w:val="24"/>
          <w:u w:val="single"/>
        </w:rPr>
      </w:pPr>
    </w:p>
    <w:p w14:paraId="4BAB1F22" w14:textId="77777777" w:rsidP="00DA31D0" w:rsidR="00DA31D0" w:rsidRDefault="00DA31D0" w:rsidRPr="00DA31D0">
      <w:pPr>
        <w:rPr>
          <w:lang w:eastAsia="x-none" w:val="x-none"/>
        </w:rPr>
      </w:pPr>
    </w:p>
    <w:p w14:paraId="0333D324" w14:textId="7ED64273" w:rsidR="00DA31D0" w:rsidRDefault="00DA31D0">
      <w:pPr>
        <w:spacing w:after="160" w:line="259" w:lineRule="auto"/>
        <w:rPr>
          <w:lang w:eastAsia="x-none" w:val="x-none"/>
        </w:rPr>
      </w:pPr>
      <w:r>
        <w:rPr>
          <w:lang w:eastAsia="x-none" w:val="x-none"/>
        </w:rPr>
        <w:br w:type="page"/>
      </w:r>
    </w:p>
    <w:p w14:paraId="7CC03394" w14:textId="77777777" w:rsidP="00DA31D0" w:rsidR="00DA31D0" w:rsidRDefault="00DA31D0" w:rsidRPr="00DA31D0">
      <w:pPr>
        <w:rPr>
          <w:lang w:eastAsia="x-none" w:val="x-none"/>
        </w:rPr>
      </w:pPr>
    </w:p>
    <w:p w14:paraId="082AAF04" w14:textId="70D7A7F7" w:rsidP="00DA31D0" w:rsidR="00583F44" w:rsidRDefault="00583F44" w:rsidRPr="00DA31D0">
      <w:pPr>
        <w:numPr>
          <w:ilvl w:val="0"/>
          <w:numId w:val="3"/>
        </w:numPr>
        <w:tabs>
          <w:tab w:pos="284" w:val="left"/>
        </w:tabs>
        <w:spacing w:line="240" w:lineRule="auto"/>
        <w:ind w:hanging="284" w:left="284"/>
        <w:jc w:val="both"/>
        <w:rPr>
          <w:rFonts w:asciiTheme="minorHAnsi" w:cstheme="minorHAnsi" w:eastAsia="Times" w:hAnsiTheme="minorHAnsi"/>
          <w:b/>
          <w:sz w:val="24"/>
          <w:szCs w:val="24"/>
          <w:u w:val="single"/>
          <w:lang w:eastAsia="fr-FR"/>
        </w:rPr>
      </w:pPr>
      <w:r w:rsidRPr="00DA31D0">
        <w:rPr>
          <w:rFonts w:asciiTheme="minorHAnsi" w:cstheme="minorHAnsi" w:eastAsia="Times" w:hAnsiTheme="minorHAnsi"/>
          <w:b/>
          <w:sz w:val="24"/>
          <w:szCs w:val="24"/>
          <w:u w:val="single"/>
          <w:lang w:eastAsia="fr-FR"/>
        </w:rPr>
        <w:t>DEPOT DE L’ACCORD ET FORMALITES</w:t>
      </w:r>
    </w:p>
    <w:p w14:paraId="6888E506" w14:textId="73367493" w:rsidP="00583F44" w:rsidR="00583F44" w:rsidRDefault="00583F44" w:rsidRPr="00680FD5">
      <w:pPr>
        <w:spacing w:before="120" w:line="240" w:lineRule="auto"/>
        <w:jc w:val="both"/>
        <w:rPr>
          <w:rFonts w:asciiTheme="minorHAnsi" w:cstheme="minorHAnsi" w:hAnsiTheme="minorHAnsi"/>
          <w:sz w:val="24"/>
          <w:szCs w:val="24"/>
        </w:rPr>
      </w:pPr>
      <w:r w:rsidRPr="00680FD5">
        <w:rPr>
          <w:rFonts w:asciiTheme="minorHAnsi" w:cstheme="minorHAnsi" w:hAnsiTheme="minorHAnsi"/>
          <w:sz w:val="24"/>
          <w:szCs w:val="24"/>
        </w:rPr>
        <w:t xml:space="preserve">Le présent procès-verbal de désaccord sera déposé </w:t>
      </w:r>
      <w:r w:rsidRPr="00680FD5">
        <w:rPr>
          <w:rFonts w:asciiTheme="minorHAnsi" w:cstheme="minorHAnsi" w:hAnsiTheme="minorHAnsi"/>
          <w:color w:val="000000"/>
          <w:sz w:val="24"/>
          <w:szCs w:val="24"/>
        </w:rPr>
        <w:t>dans les conditions requises auprès de l'administration du travail via la plateforme</w:t>
      </w:r>
      <w:proofErr w:type="gramStart"/>
      <w:r w:rsidRPr="00680FD5">
        <w:rPr>
          <w:rFonts w:asciiTheme="minorHAnsi" w:cstheme="minorHAnsi" w:hAnsiTheme="minorHAnsi"/>
          <w:color w:val="000000"/>
          <w:sz w:val="24"/>
          <w:szCs w:val="24"/>
        </w:rPr>
        <w:t xml:space="preserve"> «</w:t>
      </w:r>
      <w:proofErr w:type="spellStart"/>
      <w:r w:rsidRPr="00680FD5">
        <w:rPr>
          <w:rFonts w:asciiTheme="minorHAnsi" w:cstheme="minorHAnsi" w:hAnsiTheme="minorHAnsi"/>
          <w:color w:val="000000"/>
          <w:sz w:val="24"/>
          <w:szCs w:val="24"/>
        </w:rPr>
        <w:t>Téléaccords</w:t>
      </w:r>
      <w:proofErr w:type="spellEnd"/>
      <w:proofErr w:type="gramEnd"/>
      <w:r w:rsidRPr="00680FD5">
        <w:rPr>
          <w:rFonts w:asciiTheme="minorHAnsi" w:cstheme="minorHAnsi" w:hAnsiTheme="minorHAnsi"/>
          <w:color w:val="000000"/>
          <w:sz w:val="24"/>
          <w:szCs w:val="24"/>
        </w:rPr>
        <w:t>» (www.teleaccords.travail-emploi.gouv.fr).</w:t>
      </w:r>
    </w:p>
    <w:p w14:paraId="66C6F656" w14:textId="20FEC341" w:rsidP="00583F44" w:rsidR="00583F44" w:rsidRDefault="00583F44" w:rsidRPr="00680FD5">
      <w:pPr>
        <w:spacing w:before="120" w:line="240" w:lineRule="auto"/>
        <w:jc w:val="both"/>
        <w:rPr>
          <w:rFonts w:asciiTheme="minorHAnsi" w:cstheme="minorHAnsi" w:hAnsiTheme="minorHAnsi"/>
          <w:sz w:val="24"/>
          <w:szCs w:val="24"/>
        </w:rPr>
      </w:pPr>
      <w:r w:rsidRPr="00680FD5">
        <w:rPr>
          <w:rFonts w:asciiTheme="minorHAnsi" w:cstheme="minorHAnsi" w:hAnsiTheme="minorHAnsi"/>
          <w:sz w:val="24"/>
          <w:szCs w:val="24"/>
        </w:rPr>
        <w:t xml:space="preserve">Un exemplaire (copie) sera également adressé au greffe du conseil de prud'hommes </w:t>
      </w:r>
      <w:r w:rsidR="008004E7" w:rsidRPr="00680FD5">
        <w:rPr>
          <w:rFonts w:asciiTheme="minorHAnsi" w:cstheme="minorHAnsi" w:hAnsiTheme="minorHAnsi"/>
          <w:sz w:val="24"/>
          <w:szCs w:val="24"/>
        </w:rPr>
        <w:t>compétent</w:t>
      </w:r>
      <w:r w:rsidRPr="00680FD5">
        <w:rPr>
          <w:rFonts w:asciiTheme="minorHAnsi" w:cstheme="minorHAnsi" w:hAnsiTheme="minorHAnsi"/>
          <w:sz w:val="24"/>
          <w:szCs w:val="24"/>
        </w:rPr>
        <w:t>.</w:t>
      </w:r>
    </w:p>
    <w:p w14:paraId="79E5354E" w14:textId="77777777" w:rsidP="00583F44" w:rsidR="00583F44" w:rsidRDefault="00583F44" w:rsidRPr="00680FD5">
      <w:pPr>
        <w:spacing w:before="120" w:line="240" w:lineRule="auto"/>
        <w:jc w:val="both"/>
        <w:rPr>
          <w:rFonts w:asciiTheme="minorHAnsi" w:cstheme="minorHAnsi" w:hAnsiTheme="minorHAnsi"/>
          <w:sz w:val="24"/>
          <w:szCs w:val="24"/>
        </w:rPr>
      </w:pPr>
      <w:r w:rsidRPr="00680FD5">
        <w:rPr>
          <w:rFonts w:asciiTheme="minorHAnsi" w:cstheme="minorHAnsi" w:hAnsiTheme="minorHAnsi"/>
          <w:sz w:val="24"/>
          <w:szCs w:val="24"/>
        </w:rPr>
        <w:t>Le présent procès-verbal de désaccord est fait en nombre suffisant pour remise à chacune des parties.</w:t>
      </w:r>
    </w:p>
    <w:p w14:paraId="693AD909" w14:textId="77777777" w:rsidP="00583F44" w:rsidR="00583F44" w:rsidRDefault="00583F44" w:rsidRPr="00680FD5">
      <w:pPr>
        <w:jc w:val="both"/>
        <w:rPr>
          <w:rFonts w:asciiTheme="minorHAnsi" w:cstheme="minorHAnsi" w:hAnsiTheme="minorHAnsi"/>
          <w:sz w:val="24"/>
          <w:szCs w:val="24"/>
        </w:rPr>
      </w:pPr>
    </w:p>
    <w:p w14:paraId="11A51719" w14:textId="77777777" w:rsidP="00583F44" w:rsidR="00583F44" w:rsidRDefault="00583F44" w:rsidRPr="00680FD5">
      <w:pPr>
        <w:pStyle w:val="Titre2"/>
        <w:spacing w:after="0" w:before="0" w:line="240" w:lineRule="exact"/>
        <w:ind w:left="5664"/>
        <w:rPr>
          <w:rFonts w:asciiTheme="minorHAnsi" w:cstheme="minorHAnsi" w:hAnsiTheme="minorHAnsi"/>
          <w:sz w:val="24"/>
          <w:szCs w:val="24"/>
        </w:rPr>
      </w:pPr>
    </w:p>
    <w:p w14:paraId="5290BF43" w14:textId="57900270" w:rsidP="008004E7" w:rsidR="008004E7" w:rsidRDefault="008004E7" w:rsidRPr="00680FD5">
      <w:pPr>
        <w:pStyle w:val="Titre2"/>
        <w:spacing w:after="0" w:before="0" w:line="240" w:lineRule="exact"/>
        <w:ind w:left="4956"/>
        <w:rPr>
          <w:rFonts w:asciiTheme="minorHAnsi" w:cstheme="minorHAnsi" w:hAnsiTheme="minorHAnsi"/>
          <w:b w:val="0"/>
          <w:sz w:val="24"/>
          <w:szCs w:val="24"/>
        </w:rPr>
      </w:pPr>
      <w:r w:rsidRPr="00680FD5">
        <w:rPr>
          <w:rFonts w:asciiTheme="minorHAnsi" w:cstheme="minorHAnsi" w:hAnsiTheme="minorHAnsi"/>
          <w:b w:val="0"/>
          <w:sz w:val="24"/>
          <w:szCs w:val="24"/>
        </w:rPr>
        <w:t xml:space="preserve">Fait à ARCHES, le </w:t>
      </w:r>
      <w:r w:rsidRPr="00680FD5">
        <w:rPr>
          <w:rFonts w:asciiTheme="minorHAnsi" w:cstheme="minorHAnsi" w:hAnsiTheme="minorHAnsi"/>
          <w:b w:val="0"/>
          <w:sz w:val="24"/>
          <w:szCs w:val="24"/>
          <w:lang w:val="fr-FR"/>
        </w:rPr>
        <w:t>2</w:t>
      </w:r>
      <w:r w:rsidR="00CA2EB0">
        <w:rPr>
          <w:rFonts w:asciiTheme="minorHAnsi" w:cstheme="minorHAnsi" w:hAnsiTheme="minorHAnsi"/>
          <w:b w:val="0"/>
          <w:sz w:val="24"/>
          <w:szCs w:val="24"/>
          <w:lang w:val="fr-FR"/>
        </w:rPr>
        <w:t>2</w:t>
      </w:r>
      <w:r w:rsidRPr="00680FD5">
        <w:rPr>
          <w:rFonts w:asciiTheme="minorHAnsi" w:cstheme="minorHAnsi" w:hAnsiTheme="minorHAnsi"/>
          <w:b w:val="0"/>
          <w:sz w:val="24"/>
          <w:szCs w:val="24"/>
          <w:lang w:val="fr-FR"/>
        </w:rPr>
        <w:t xml:space="preserve"> Mars 202</w:t>
      </w:r>
      <w:r w:rsidR="00CA2EB0">
        <w:rPr>
          <w:rFonts w:asciiTheme="minorHAnsi" w:cstheme="minorHAnsi" w:hAnsiTheme="minorHAnsi"/>
          <w:b w:val="0"/>
          <w:sz w:val="24"/>
          <w:szCs w:val="24"/>
          <w:lang w:val="fr-FR"/>
        </w:rPr>
        <w:t>3</w:t>
      </w:r>
      <w:r w:rsidRPr="00680FD5">
        <w:rPr>
          <w:rFonts w:asciiTheme="minorHAnsi" w:cstheme="minorHAnsi" w:hAnsiTheme="minorHAnsi"/>
          <w:b w:val="0"/>
          <w:sz w:val="24"/>
          <w:szCs w:val="24"/>
          <w:lang w:val="fr-FR"/>
        </w:rPr>
        <w:t>.</w:t>
      </w:r>
    </w:p>
    <w:p w14:paraId="16065C3D" w14:textId="77777777" w:rsidP="008004E7" w:rsidR="008004E7" w:rsidRDefault="008004E7" w:rsidRPr="00680FD5">
      <w:pPr>
        <w:ind w:firstLine="708" w:left="4248"/>
        <w:rPr>
          <w:rFonts w:asciiTheme="minorHAnsi" w:cstheme="minorHAnsi" w:hAnsiTheme="minorHAnsi"/>
          <w:sz w:val="24"/>
          <w:szCs w:val="24"/>
        </w:rPr>
      </w:pPr>
      <w:r w:rsidRPr="00680FD5">
        <w:rPr>
          <w:rFonts w:asciiTheme="minorHAnsi" w:cstheme="minorHAnsi" w:hAnsiTheme="minorHAnsi"/>
          <w:sz w:val="24"/>
          <w:szCs w:val="24"/>
        </w:rPr>
        <w:t>En 6 exemplaires originaux</w:t>
      </w:r>
    </w:p>
    <w:p w14:paraId="0D0D3D0C" w14:textId="77777777" w:rsidP="008004E7" w:rsidR="008004E7" w:rsidRDefault="008004E7" w:rsidRPr="00680FD5">
      <w:pPr>
        <w:rPr>
          <w:rFonts w:asciiTheme="minorHAnsi" w:cstheme="minorHAnsi" w:hAnsiTheme="minorHAnsi"/>
          <w:b/>
          <w:sz w:val="24"/>
          <w:szCs w:val="24"/>
        </w:rPr>
      </w:pPr>
    </w:p>
    <w:p w14:paraId="4FEBA144" w14:textId="77777777" w:rsidP="008004E7" w:rsidR="008004E7" w:rsidRDefault="008004E7" w:rsidRPr="00680FD5">
      <w:pPr>
        <w:rPr>
          <w:rFonts w:asciiTheme="minorHAnsi" w:cstheme="minorHAnsi" w:hAnsiTheme="minorHAnsi"/>
          <w:b/>
          <w:sz w:val="24"/>
          <w:szCs w:val="24"/>
        </w:rPr>
      </w:pPr>
    </w:p>
    <w:p w14:paraId="1D96987A" w14:textId="77777777" w:rsidP="008004E7" w:rsidR="008004E7" w:rsidRDefault="008004E7" w:rsidRPr="00680FD5">
      <w:pPr>
        <w:ind w:left="5664"/>
        <w:rPr>
          <w:rFonts w:asciiTheme="minorHAnsi" w:cstheme="minorHAnsi" w:hAnsiTheme="minorHAnsi"/>
          <w:b/>
          <w:sz w:val="24"/>
          <w:szCs w:val="24"/>
        </w:rPr>
      </w:pPr>
    </w:p>
    <w:p w14:paraId="356453F1" w14:textId="6D8FE619" w:rsidP="008004E7" w:rsidR="008004E7" w:rsidRDefault="00DA234A" w:rsidRPr="00680FD5">
      <w:pPr>
        <w:rPr>
          <w:rFonts w:asciiTheme="minorHAnsi" w:cstheme="minorHAnsi" w:hAnsiTheme="minorHAnsi"/>
          <w:bCs/>
          <w:sz w:val="24"/>
          <w:szCs w:val="24"/>
        </w:rPr>
      </w:pPr>
      <w:r>
        <w:rPr>
          <w:rFonts w:asciiTheme="minorHAnsi" w:cstheme="minorHAnsi" w:hAnsiTheme="minorHAnsi"/>
          <w:bCs/>
          <w:sz w:val="24"/>
          <w:szCs w:val="24"/>
        </w:rPr>
        <w:t>XXXXX</w:t>
      </w:r>
      <w:r>
        <w:rPr>
          <w:rFonts w:asciiTheme="minorHAnsi" w:cstheme="minorHAnsi" w:hAnsiTheme="minorHAnsi"/>
          <w:bCs/>
          <w:sz w:val="24"/>
          <w:szCs w:val="24"/>
        </w:rPr>
        <w:tab/>
      </w:r>
      <w:r>
        <w:rPr>
          <w:rFonts w:asciiTheme="minorHAnsi" w:cstheme="minorHAnsi" w:hAnsiTheme="minorHAnsi"/>
          <w:bCs/>
          <w:sz w:val="24"/>
          <w:szCs w:val="24"/>
        </w:rPr>
        <w:tab/>
      </w:r>
      <w:r w:rsidR="008004E7" w:rsidRPr="00680FD5">
        <w:rPr>
          <w:rFonts w:asciiTheme="minorHAnsi" w:cstheme="minorHAnsi" w:hAnsiTheme="minorHAnsi"/>
          <w:bCs/>
          <w:sz w:val="24"/>
          <w:szCs w:val="24"/>
        </w:rPr>
        <w:t xml:space="preserve"> </w:t>
      </w:r>
      <w:r w:rsidR="008004E7" w:rsidRPr="00680FD5">
        <w:rPr>
          <w:rFonts w:asciiTheme="minorHAnsi" w:cstheme="minorHAnsi" w:hAnsiTheme="minorHAnsi"/>
          <w:bCs/>
          <w:sz w:val="24"/>
          <w:szCs w:val="24"/>
        </w:rPr>
        <w:tab/>
      </w:r>
      <w:r w:rsidR="008004E7" w:rsidRPr="00680FD5">
        <w:rPr>
          <w:rFonts w:asciiTheme="minorHAnsi" w:cstheme="minorHAnsi" w:hAnsiTheme="minorHAnsi"/>
          <w:bCs/>
          <w:sz w:val="24"/>
          <w:szCs w:val="24"/>
        </w:rPr>
        <w:tab/>
      </w:r>
      <w:r w:rsidR="008004E7" w:rsidRPr="00680FD5">
        <w:rPr>
          <w:rFonts w:asciiTheme="minorHAnsi" w:cstheme="minorHAnsi" w:hAnsiTheme="minorHAnsi"/>
          <w:bCs/>
          <w:sz w:val="24"/>
          <w:szCs w:val="24"/>
        </w:rPr>
        <w:tab/>
      </w:r>
      <w:r w:rsidR="008004E7" w:rsidRPr="00680FD5">
        <w:rPr>
          <w:rFonts w:asciiTheme="minorHAnsi" w:cstheme="minorHAnsi" w:hAnsiTheme="minorHAnsi"/>
          <w:bCs/>
          <w:sz w:val="24"/>
          <w:szCs w:val="24"/>
        </w:rPr>
        <w:tab/>
      </w:r>
      <w:r w:rsidR="008004E7" w:rsidRPr="00680FD5">
        <w:rPr>
          <w:rFonts w:asciiTheme="minorHAnsi" w:cstheme="minorHAnsi" w:hAnsiTheme="minorHAnsi"/>
          <w:bCs/>
          <w:sz w:val="24"/>
          <w:szCs w:val="24"/>
        </w:rPr>
        <w:tab/>
      </w:r>
      <w:proofErr w:type="spellStart"/>
      <w:r>
        <w:rPr>
          <w:rFonts w:asciiTheme="minorHAnsi" w:cstheme="minorHAnsi" w:hAnsiTheme="minorHAnsi"/>
          <w:bCs/>
          <w:sz w:val="24"/>
          <w:szCs w:val="24"/>
        </w:rPr>
        <w:t>XXXXX</w:t>
      </w:r>
      <w:proofErr w:type="spellEnd"/>
    </w:p>
    <w:p w14:paraId="64F5134C" w14:textId="77777777" w:rsidP="008004E7" w:rsidR="008004E7" w:rsidRDefault="008004E7" w:rsidRPr="00680FD5">
      <w:pPr>
        <w:rPr>
          <w:rFonts w:asciiTheme="minorHAnsi" w:cstheme="minorHAnsi" w:hAnsiTheme="minorHAnsi"/>
          <w:bCs/>
          <w:sz w:val="24"/>
          <w:szCs w:val="24"/>
        </w:rPr>
      </w:pPr>
      <w:r w:rsidRPr="00680FD5">
        <w:rPr>
          <w:rFonts w:asciiTheme="minorHAnsi" w:cstheme="minorHAnsi" w:hAnsiTheme="minorHAnsi"/>
          <w:bCs/>
          <w:sz w:val="24"/>
          <w:szCs w:val="24"/>
        </w:rPr>
        <w:t xml:space="preserve">Pour le syndicat CGT- FO </w:t>
      </w:r>
      <w:r w:rsidRPr="00680FD5">
        <w:rPr>
          <w:rFonts w:asciiTheme="minorHAnsi" w:cstheme="minorHAnsi" w:hAnsiTheme="minorHAnsi"/>
          <w:bCs/>
          <w:sz w:val="24"/>
          <w:szCs w:val="24"/>
        </w:rPr>
        <w:tab/>
      </w:r>
      <w:r w:rsidRPr="00680FD5">
        <w:rPr>
          <w:rFonts w:asciiTheme="minorHAnsi" w:cstheme="minorHAnsi" w:hAnsiTheme="minorHAnsi"/>
          <w:bCs/>
          <w:sz w:val="24"/>
          <w:szCs w:val="24"/>
        </w:rPr>
        <w:tab/>
      </w:r>
      <w:r w:rsidRPr="00680FD5">
        <w:rPr>
          <w:rFonts w:asciiTheme="minorHAnsi" w:cstheme="minorHAnsi" w:hAnsiTheme="minorHAnsi"/>
          <w:bCs/>
          <w:sz w:val="24"/>
          <w:szCs w:val="24"/>
        </w:rPr>
        <w:tab/>
      </w:r>
      <w:r w:rsidRPr="00680FD5">
        <w:rPr>
          <w:rFonts w:asciiTheme="minorHAnsi" w:cstheme="minorHAnsi" w:hAnsiTheme="minorHAnsi"/>
          <w:bCs/>
          <w:sz w:val="24"/>
          <w:szCs w:val="24"/>
        </w:rPr>
        <w:tab/>
        <w:t>Pour le syndicat CGT</w:t>
      </w:r>
    </w:p>
    <w:p w14:paraId="28F24724" w14:textId="77777777" w:rsidP="008004E7" w:rsidR="008004E7" w:rsidRDefault="008004E7" w:rsidRPr="00680FD5">
      <w:pPr>
        <w:ind w:left="360"/>
        <w:rPr>
          <w:rFonts w:asciiTheme="minorHAnsi" w:cstheme="minorHAnsi" w:hAnsiTheme="minorHAnsi"/>
          <w:bCs/>
          <w:sz w:val="24"/>
          <w:szCs w:val="24"/>
        </w:rPr>
      </w:pPr>
    </w:p>
    <w:p w14:paraId="71A00592" w14:textId="77777777" w:rsidP="008004E7" w:rsidR="008004E7" w:rsidRDefault="008004E7" w:rsidRPr="00680FD5">
      <w:pPr>
        <w:ind w:left="360"/>
        <w:rPr>
          <w:rFonts w:asciiTheme="minorHAnsi" w:cstheme="minorHAnsi" w:hAnsiTheme="minorHAnsi"/>
          <w:bCs/>
          <w:sz w:val="24"/>
          <w:szCs w:val="24"/>
        </w:rPr>
      </w:pPr>
    </w:p>
    <w:p w14:paraId="2302958C" w14:textId="77777777" w:rsidP="008004E7" w:rsidR="008004E7" w:rsidRDefault="008004E7" w:rsidRPr="00680FD5">
      <w:pPr>
        <w:rPr>
          <w:rFonts w:asciiTheme="minorHAnsi" w:cstheme="minorHAnsi" w:hAnsiTheme="minorHAnsi"/>
          <w:bCs/>
          <w:sz w:val="24"/>
          <w:szCs w:val="24"/>
        </w:rPr>
      </w:pPr>
    </w:p>
    <w:p w14:paraId="352FD7BA" w14:textId="77777777" w:rsidP="008004E7" w:rsidR="008004E7" w:rsidRDefault="008004E7" w:rsidRPr="00680FD5">
      <w:pPr>
        <w:rPr>
          <w:rFonts w:asciiTheme="minorHAnsi" w:cstheme="minorHAnsi" w:hAnsiTheme="minorHAnsi"/>
          <w:bCs/>
          <w:sz w:val="24"/>
          <w:szCs w:val="24"/>
        </w:rPr>
      </w:pPr>
    </w:p>
    <w:p w14:paraId="0773D96F" w14:textId="15D43818" w:rsidP="008004E7" w:rsidR="008004E7" w:rsidRDefault="00DA234A" w:rsidRPr="00680FD5">
      <w:pPr>
        <w:rPr>
          <w:rFonts w:asciiTheme="minorHAnsi" w:cstheme="minorHAnsi" w:hAnsiTheme="minorHAnsi"/>
          <w:bCs/>
          <w:sz w:val="24"/>
          <w:szCs w:val="24"/>
        </w:rPr>
      </w:pPr>
      <w:r>
        <w:rPr>
          <w:rFonts w:asciiTheme="minorHAnsi" w:cstheme="minorHAnsi" w:hAnsiTheme="minorHAnsi"/>
          <w:bCs/>
          <w:sz w:val="24"/>
          <w:szCs w:val="24"/>
        </w:rPr>
        <w:t>XXXXX</w:t>
      </w:r>
      <w:r>
        <w:rPr>
          <w:rFonts w:asciiTheme="minorHAnsi" w:cstheme="minorHAnsi" w:hAnsiTheme="minorHAnsi"/>
          <w:bCs/>
          <w:sz w:val="24"/>
          <w:szCs w:val="24"/>
        </w:rPr>
        <w:tab/>
      </w:r>
      <w:r>
        <w:rPr>
          <w:rFonts w:asciiTheme="minorHAnsi" w:cstheme="minorHAnsi" w:hAnsiTheme="minorHAnsi"/>
          <w:bCs/>
          <w:sz w:val="24"/>
          <w:szCs w:val="24"/>
        </w:rPr>
        <w:tab/>
      </w:r>
      <w:r>
        <w:rPr>
          <w:rFonts w:asciiTheme="minorHAnsi" w:cstheme="minorHAnsi" w:hAnsiTheme="minorHAnsi"/>
          <w:bCs/>
          <w:sz w:val="24"/>
          <w:szCs w:val="24"/>
        </w:rPr>
        <w:tab/>
      </w:r>
      <w:r w:rsidR="008004E7" w:rsidRPr="00680FD5">
        <w:rPr>
          <w:rFonts w:asciiTheme="minorHAnsi" w:cstheme="minorHAnsi" w:hAnsiTheme="minorHAnsi"/>
          <w:bCs/>
          <w:sz w:val="24"/>
          <w:szCs w:val="24"/>
        </w:rPr>
        <w:t xml:space="preserve"> </w:t>
      </w:r>
      <w:r w:rsidR="008004E7" w:rsidRPr="00680FD5">
        <w:rPr>
          <w:rFonts w:asciiTheme="minorHAnsi" w:cstheme="minorHAnsi" w:hAnsiTheme="minorHAnsi"/>
          <w:bCs/>
          <w:sz w:val="24"/>
          <w:szCs w:val="24"/>
        </w:rPr>
        <w:tab/>
      </w:r>
      <w:r w:rsidR="008004E7" w:rsidRPr="00680FD5">
        <w:rPr>
          <w:rFonts w:asciiTheme="minorHAnsi" w:cstheme="minorHAnsi" w:hAnsiTheme="minorHAnsi"/>
          <w:bCs/>
          <w:sz w:val="24"/>
          <w:szCs w:val="24"/>
        </w:rPr>
        <w:tab/>
      </w:r>
      <w:r w:rsidR="008004E7" w:rsidRPr="00680FD5">
        <w:rPr>
          <w:rFonts w:asciiTheme="minorHAnsi" w:cstheme="minorHAnsi" w:hAnsiTheme="minorHAnsi"/>
          <w:bCs/>
          <w:sz w:val="24"/>
          <w:szCs w:val="24"/>
        </w:rPr>
        <w:tab/>
      </w:r>
      <w:r w:rsidR="008004E7" w:rsidRPr="00680FD5">
        <w:rPr>
          <w:rFonts w:asciiTheme="minorHAnsi" w:cstheme="minorHAnsi" w:hAnsiTheme="minorHAnsi"/>
          <w:bCs/>
          <w:sz w:val="24"/>
          <w:szCs w:val="24"/>
        </w:rPr>
        <w:tab/>
      </w:r>
      <w:r>
        <w:rPr>
          <w:rFonts w:asciiTheme="minorHAnsi" w:cstheme="minorHAnsi" w:hAnsiTheme="minorHAnsi"/>
          <w:bCs/>
          <w:sz w:val="24"/>
          <w:szCs w:val="24"/>
        </w:rPr>
        <w:t>XXXXX</w:t>
      </w:r>
      <w:r w:rsidR="008004E7" w:rsidRPr="00680FD5">
        <w:rPr>
          <w:rFonts w:asciiTheme="minorHAnsi" w:cstheme="minorHAnsi" w:hAnsiTheme="minorHAnsi"/>
          <w:bCs/>
          <w:sz w:val="24"/>
          <w:szCs w:val="24"/>
        </w:rPr>
        <w:t xml:space="preserve"> </w:t>
      </w:r>
    </w:p>
    <w:p w14:paraId="02692928" w14:textId="0978A253" w:rsidP="008004E7" w:rsidR="008004E7" w:rsidRDefault="008004E7" w:rsidRPr="00680FD5">
      <w:pPr>
        <w:rPr>
          <w:rFonts w:asciiTheme="minorHAnsi" w:cstheme="minorHAnsi" w:hAnsiTheme="minorHAnsi"/>
          <w:bCs/>
          <w:sz w:val="24"/>
          <w:szCs w:val="24"/>
        </w:rPr>
      </w:pPr>
      <w:r w:rsidRPr="00680FD5">
        <w:rPr>
          <w:rFonts w:asciiTheme="minorHAnsi" w:cstheme="minorHAnsi" w:hAnsiTheme="minorHAnsi"/>
          <w:bCs/>
          <w:sz w:val="24"/>
          <w:szCs w:val="24"/>
        </w:rPr>
        <w:t xml:space="preserve">Pour le syndicat UNSA </w:t>
      </w:r>
      <w:r w:rsidRPr="00680FD5">
        <w:rPr>
          <w:rFonts w:asciiTheme="minorHAnsi" w:cstheme="minorHAnsi" w:hAnsiTheme="minorHAnsi"/>
          <w:bCs/>
          <w:sz w:val="24"/>
          <w:szCs w:val="24"/>
        </w:rPr>
        <w:tab/>
      </w:r>
      <w:r w:rsidRPr="00680FD5">
        <w:rPr>
          <w:rFonts w:asciiTheme="minorHAnsi" w:cstheme="minorHAnsi" w:hAnsiTheme="minorHAnsi"/>
          <w:bCs/>
          <w:sz w:val="24"/>
          <w:szCs w:val="24"/>
        </w:rPr>
        <w:tab/>
      </w:r>
      <w:r w:rsidRPr="00680FD5">
        <w:rPr>
          <w:rFonts w:asciiTheme="minorHAnsi" w:cstheme="minorHAnsi" w:hAnsiTheme="minorHAnsi"/>
          <w:bCs/>
          <w:sz w:val="24"/>
          <w:szCs w:val="24"/>
        </w:rPr>
        <w:tab/>
      </w:r>
      <w:r w:rsidRPr="00680FD5">
        <w:rPr>
          <w:rFonts w:asciiTheme="minorHAnsi" w:cstheme="minorHAnsi" w:hAnsiTheme="minorHAnsi"/>
          <w:bCs/>
          <w:sz w:val="24"/>
          <w:szCs w:val="24"/>
        </w:rPr>
        <w:tab/>
        <w:t>Pour le syndicat CFE-CGC</w:t>
      </w:r>
    </w:p>
    <w:p w14:paraId="175C8EFE" w14:textId="77777777" w:rsidP="008004E7" w:rsidR="008004E7" w:rsidRDefault="008004E7" w:rsidRPr="00680FD5">
      <w:pPr>
        <w:rPr>
          <w:rFonts w:asciiTheme="minorHAnsi" w:cstheme="minorHAnsi" w:hAnsiTheme="minorHAnsi"/>
          <w:bCs/>
          <w:sz w:val="24"/>
          <w:szCs w:val="24"/>
        </w:rPr>
      </w:pPr>
    </w:p>
    <w:p w14:paraId="54E6673D" w14:textId="77777777" w:rsidP="008004E7" w:rsidR="008004E7" w:rsidRDefault="008004E7" w:rsidRPr="00680FD5">
      <w:pPr>
        <w:ind w:left="360"/>
        <w:rPr>
          <w:rFonts w:asciiTheme="minorHAnsi" w:cstheme="minorHAnsi" w:hAnsiTheme="minorHAnsi"/>
          <w:bCs/>
          <w:sz w:val="24"/>
          <w:szCs w:val="24"/>
          <w:highlight w:val="green"/>
        </w:rPr>
      </w:pPr>
    </w:p>
    <w:p w14:paraId="26136C26" w14:textId="77777777" w:rsidP="008004E7" w:rsidR="008004E7" w:rsidRDefault="008004E7" w:rsidRPr="00680FD5">
      <w:pPr>
        <w:ind w:left="360"/>
        <w:rPr>
          <w:rFonts w:asciiTheme="minorHAnsi" w:cstheme="minorHAnsi" w:hAnsiTheme="minorHAnsi"/>
          <w:bCs/>
          <w:sz w:val="24"/>
          <w:szCs w:val="24"/>
          <w:highlight w:val="green"/>
        </w:rPr>
      </w:pPr>
    </w:p>
    <w:p w14:paraId="5228B13D" w14:textId="77777777" w:rsidP="008004E7" w:rsidR="008004E7" w:rsidRDefault="008004E7" w:rsidRPr="00680FD5">
      <w:pPr>
        <w:rPr>
          <w:rFonts w:asciiTheme="minorHAnsi" w:cstheme="minorHAnsi" w:hAnsiTheme="minorHAnsi"/>
          <w:sz w:val="24"/>
          <w:szCs w:val="24"/>
        </w:rPr>
      </w:pPr>
    </w:p>
    <w:p w14:paraId="7E245D47" w14:textId="7BEA1DA5" w:rsidP="008004E7" w:rsidR="008004E7" w:rsidRDefault="00DA234A" w:rsidRPr="00680FD5">
      <w:pPr>
        <w:rPr>
          <w:rFonts w:asciiTheme="minorHAnsi" w:cstheme="minorHAnsi" w:hAnsiTheme="minorHAnsi"/>
          <w:bCs/>
          <w:sz w:val="24"/>
          <w:szCs w:val="24"/>
        </w:rPr>
      </w:pPr>
      <w:r>
        <w:rPr>
          <w:rFonts w:asciiTheme="minorHAnsi" w:cstheme="minorHAnsi" w:hAnsiTheme="minorHAnsi"/>
          <w:bCs/>
          <w:sz w:val="24"/>
          <w:szCs w:val="24"/>
        </w:rPr>
        <w:t>XXXXX</w:t>
      </w:r>
      <w:r w:rsidR="008004E7" w:rsidRPr="00680FD5">
        <w:rPr>
          <w:rFonts w:asciiTheme="minorHAnsi" w:cstheme="minorHAnsi" w:hAnsiTheme="minorHAnsi"/>
          <w:bCs/>
          <w:sz w:val="24"/>
          <w:szCs w:val="24"/>
        </w:rPr>
        <w:tab/>
      </w:r>
      <w:r w:rsidR="008004E7" w:rsidRPr="00680FD5">
        <w:rPr>
          <w:rFonts w:asciiTheme="minorHAnsi" w:cstheme="minorHAnsi" w:hAnsiTheme="minorHAnsi"/>
          <w:bCs/>
          <w:sz w:val="24"/>
          <w:szCs w:val="24"/>
        </w:rPr>
        <w:tab/>
      </w:r>
      <w:r w:rsidR="008004E7" w:rsidRPr="00680FD5">
        <w:rPr>
          <w:rFonts w:asciiTheme="minorHAnsi" w:cstheme="minorHAnsi" w:hAnsiTheme="minorHAnsi"/>
          <w:bCs/>
          <w:sz w:val="24"/>
          <w:szCs w:val="24"/>
        </w:rPr>
        <w:tab/>
      </w:r>
      <w:r w:rsidR="008004E7" w:rsidRPr="00680FD5">
        <w:rPr>
          <w:rFonts w:asciiTheme="minorHAnsi" w:cstheme="minorHAnsi" w:hAnsiTheme="minorHAnsi"/>
          <w:bCs/>
          <w:sz w:val="24"/>
          <w:szCs w:val="24"/>
        </w:rPr>
        <w:tab/>
      </w:r>
      <w:r>
        <w:rPr>
          <w:rFonts w:asciiTheme="minorHAnsi" w:cstheme="minorHAnsi" w:hAnsiTheme="minorHAnsi"/>
          <w:bCs/>
          <w:sz w:val="24"/>
          <w:szCs w:val="24"/>
        </w:rPr>
        <w:tab/>
      </w:r>
      <w:r>
        <w:rPr>
          <w:rFonts w:asciiTheme="minorHAnsi" w:cstheme="minorHAnsi" w:hAnsiTheme="minorHAnsi"/>
          <w:bCs/>
          <w:sz w:val="24"/>
          <w:szCs w:val="24"/>
        </w:rPr>
        <w:tab/>
      </w:r>
      <w:r>
        <w:rPr>
          <w:rFonts w:asciiTheme="minorHAnsi" w:cstheme="minorHAnsi" w:hAnsiTheme="minorHAnsi"/>
          <w:bCs/>
          <w:sz w:val="24"/>
          <w:szCs w:val="24"/>
        </w:rPr>
        <w:tab/>
      </w:r>
      <w:bookmarkStart w:id="2" w:name="_GoBack"/>
      <w:bookmarkEnd w:id="2"/>
      <w:r>
        <w:rPr>
          <w:rFonts w:asciiTheme="minorHAnsi" w:cstheme="minorHAnsi" w:hAnsiTheme="minorHAnsi"/>
          <w:bCs/>
          <w:sz w:val="24"/>
          <w:szCs w:val="24"/>
        </w:rPr>
        <w:t>XXXXX</w:t>
      </w:r>
    </w:p>
    <w:p w14:paraId="541B711E" w14:textId="77777777" w:rsidP="008004E7" w:rsidR="008004E7" w:rsidRDefault="008004E7" w:rsidRPr="00680FD5">
      <w:pPr>
        <w:jc w:val="center"/>
        <w:rPr>
          <w:rFonts w:asciiTheme="minorHAnsi" w:cstheme="minorHAnsi" w:hAnsiTheme="minorHAnsi"/>
          <w:bCs/>
          <w:sz w:val="24"/>
          <w:szCs w:val="24"/>
        </w:rPr>
      </w:pPr>
      <w:r w:rsidRPr="00680FD5">
        <w:rPr>
          <w:rFonts w:asciiTheme="minorHAnsi" w:cstheme="minorHAnsi" w:hAnsiTheme="minorHAnsi"/>
          <w:bCs/>
          <w:sz w:val="24"/>
          <w:szCs w:val="24"/>
        </w:rPr>
        <w:t>Pour la Direction de la SAS FILA -ARCHES</w:t>
      </w:r>
    </w:p>
    <w:p w14:paraId="3BCF5D59" w14:textId="77777777" w:rsidP="008004E7" w:rsidR="008004E7" w:rsidRDefault="008004E7" w:rsidRPr="00680FD5">
      <w:pPr>
        <w:pStyle w:val="Titre2"/>
        <w:spacing w:after="0" w:before="0" w:line="240" w:lineRule="auto"/>
        <w:ind w:left="5664"/>
        <w:rPr>
          <w:rFonts w:asciiTheme="minorHAnsi" w:cstheme="minorHAnsi" w:hAnsiTheme="minorHAnsi"/>
          <w:sz w:val="24"/>
          <w:szCs w:val="24"/>
        </w:rPr>
      </w:pPr>
    </w:p>
    <w:p w14:paraId="17F68E1F" w14:textId="77777777" w:rsidP="008004E7" w:rsidR="00523DDF" w:rsidRDefault="00523DDF" w:rsidRPr="008004E7">
      <w:pPr>
        <w:pStyle w:val="Titre2"/>
        <w:spacing w:after="0" w:before="0" w:line="240" w:lineRule="auto"/>
        <w:ind w:left="5664"/>
        <w:rPr>
          <w:rFonts w:asciiTheme="minorHAnsi" w:cstheme="minorHAnsi" w:hAnsiTheme="minorHAnsi"/>
          <w:sz w:val="22"/>
        </w:rPr>
      </w:pPr>
    </w:p>
    <w:sectPr w:rsidR="00523DDF" w:rsidRPr="008004E7" w:rsidSect="00223F84">
      <w:headerReference r:id="rId7" w:type="default"/>
      <w:footerReference r:id="rId8" w:type="default"/>
      <w:pgSz w:code="9" w:h="16838" w:w="11906"/>
      <w:pgMar w:bottom="1077" w:footer="619" w:gutter="0" w:header="426" w:left="1560" w:right="991" w:top="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43E1F" w14:textId="77777777" w:rsidR="009F7C0A" w:rsidRDefault="009F7C0A">
      <w:pPr>
        <w:spacing w:line="240" w:lineRule="auto"/>
      </w:pPr>
      <w:r>
        <w:separator/>
      </w:r>
    </w:p>
  </w:endnote>
  <w:endnote w:type="continuationSeparator" w:id="0">
    <w:p w14:paraId="57AB7043" w14:textId="77777777" w:rsidR="009F7C0A" w:rsidRDefault="009F7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00000000"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3137ACA3" w14:textId="77777777" w:rsidP="006937AA" w:rsidR="0054218F" w:rsidRDefault="0090576E" w:rsidRPr="00D2353C">
    <w:pPr>
      <w:pStyle w:val="Pieddepage"/>
      <w:jc w:val="right"/>
      <w:rPr>
        <w:rFonts w:ascii="Calibri" w:cs="Calibri" w:hAnsi="Calibri"/>
      </w:rPr>
    </w:pPr>
    <w:r w:rsidRPr="00D2353C">
      <w:rPr>
        <w:rFonts w:ascii="Calibri" w:cs="Calibri" w:hAnsi="Calibri"/>
      </w:rPr>
      <w:t xml:space="preserve">Page </w:t>
    </w:r>
    <w:r w:rsidRPr="00D2353C">
      <w:rPr>
        <w:rFonts w:ascii="Calibri" w:cs="Calibri" w:hAnsi="Calibri"/>
        <w:b/>
        <w:bCs/>
        <w:sz w:val="24"/>
        <w:szCs w:val="24"/>
      </w:rPr>
      <w:fldChar w:fldCharType="begin"/>
    </w:r>
    <w:r w:rsidRPr="00D2353C">
      <w:rPr>
        <w:rFonts w:ascii="Calibri" w:cs="Calibri" w:hAnsi="Calibri"/>
        <w:b/>
        <w:bCs/>
      </w:rPr>
      <w:instrText xml:space="preserve"> PAGE </w:instrText>
    </w:r>
    <w:r w:rsidRPr="00D2353C">
      <w:rPr>
        <w:rFonts w:ascii="Calibri" w:cs="Calibri" w:hAnsi="Calibri"/>
        <w:b/>
        <w:bCs/>
        <w:sz w:val="24"/>
        <w:szCs w:val="24"/>
      </w:rPr>
      <w:fldChar w:fldCharType="separate"/>
    </w:r>
    <w:r w:rsidRPr="00D2353C">
      <w:rPr>
        <w:rFonts w:ascii="Calibri" w:cs="Calibri" w:hAnsi="Calibri"/>
        <w:b/>
        <w:bCs/>
        <w:noProof/>
      </w:rPr>
      <w:t>2</w:t>
    </w:r>
    <w:r w:rsidRPr="00D2353C">
      <w:rPr>
        <w:rFonts w:ascii="Calibri" w:cs="Calibri" w:hAnsi="Calibri"/>
        <w:b/>
        <w:bCs/>
        <w:sz w:val="24"/>
        <w:szCs w:val="24"/>
      </w:rPr>
      <w:fldChar w:fldCharType="end"/>
    </w:r>
    <w:r w:rsidRPr="00D2353C">
      <w:rPr>
        <w:rFonts w:ascii="Calibri" w:cs="Calibri" w:hAnsi="Calibri"/>
      </w:rPr>
      <w:t xml:space="preserve"> of </w:t>
    </w:r>
    <w:r w:rsidRPr="00D2353C">
      <w:rPr>
        <w:rFonts w:ascii="Calibri" w:cs="Calibri" w:hAnsi="Calibri"/>
        <w:b/>
        <w:bCs/>
        <w:sz w:val="24"/>
        <w:szCs w:val="24"/>
      </w:rPr>
      <w:fldChar w:fldCharType="begin"/>
    </w:r>
    <w:r w:rsidRPr="00D2353C">
      <w:rPr>
        <w:rFonts w:ascii="Calibri" w:cs="Calibri" w:hAnsi="Calibri"/>
        <w:b/>
        <w:bCs/>
      </w:rPr>
      <w:instrText xml:space="preserve"> NUMPAGES  </w:instrText>
    </w:r>
    <w:r w:rsidRPr="00D2353C">
      <w:rPr>
        <w:rFonts w:ascii="Calibri" w:cs="Calibri" w:hAnsi="Calibri"/>
        <w:b/>
        <w:bCs/>
        <w:sz w:val="24"/>
        <w:szCs w:val="24"/>
      </w:rPr>
      <w:fldChar w:fldCharType="separate"/>
    </w:r>
    <w:r w:rsidRPr="00D2353C">
      <w:rPr>
        <w:rFonts w:ascii="Calibri" w:cs="Calibri" w:hAnsi="Calibri"/>
        <w:b/>
        <w:bCs/>
        <w:noProof/>
      </w:rPr>
      <w:t>2</w:t>
    </w:r>
    <w:r w:rsidRPr="00D2353C">
      <w:rPr>
        <w:rFonts w:ascii="Calibri" w:cs="Calibri" w:hAnsi="Calibri"/>
        <w:b/>
        <w:bCs/>
        <w:sz w:val="24"/>
        <w:szCs w:val="24"/>
      </w:rPr>
      <w:fldChar w:fldCharType="end"/>
    </w:r>
  </w:p>
  <w:p w14:paraId="3FE6BE69" w14:textId="77777777" w:rsidR="00A2560D" w:rsidRDefault="009F7C0A">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6FC5D915" w14:textId="77777777" w:rsidR="009F7C0A" w:rsidRDefault="009F7C0A">
      <w:pPr>
        <w:spacing w:line="240" w:lineRule="auto"/>
      </w:pPr>
      <w:r>
        <w:separator/>
      </w:r>
    </w:p>
  </w:footnote>
  <w:footnote w:id="0" w:type="continuationSeparator">
    <w:p w14:paraId="0D1DB145" w14:textId="77777777" w:rsidR="009F7C0A" w:rsidRDefault="009F7C0A">
      <w:pPr>
        <w:spacing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3E1A2B1F" w14:textId="01D8926E" w:rsidP="00223F84" w:rsidR="0043070F" w:rsidRDefault="0090576E" w:rsidRPr="0043070F">
    <w:pPr>
      <w:pStyle w:val="En-tte"/>
      <w:tabs>
        <w:tab w:pos="7506" w:val="left"/>
      </w:tabs>
      <w:rPr>
        <w:sz w:val="20"/>
        <w:szCs w:val="20"/>
      </w:rPr>
    </w:pPr>
    <w:r>
      <w:rPr>
        <w:sz w:val="20"/>
        <w:szCs w:val="20"/>
        <w:lang w:val="fr-FR"/>
      </w:rPr>
      <w:t xml:space="preserve">Procès-verbal </w:t>
    </w:r>
    <w:r w:rsidR="00D02E34">
      <w:rPr>
        <w:sz w:val="20"/>
        <w:szCs w:val="20"/>
        <w:lang w:val="fr-FR"/>
      </w:rPr>
      <w:t>d’accord</w:t>
    </w:r>
    <w:r>
      <w:rPr>
        <w:sz w:val="20"/>
        <w:szCs w:val="20"/>
        <w:lang w:val="fr-FR"/>
      </w:rPr>
      <w:t xml:space="preserve"> </w:t>
    </w:r>
    <w:r w:rsidRPr="0043070F">
      <w:rPr>
        <w:sz w:val="20"/>
        <w:szCs w:val="20"/>
      </w:rPr>
      <w:t>NAO 20</w:t>
    </w:r>
    <w:r>
      <w:rPr>
        <w:sz w:val="20"/>
        <w:szCs w:val="20"/>
        <w:lang w:val="fr-FR"/>
      </w:rPr>
      <w:t>23</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BB6357"/>
    <w:multiLevelType w:val="hybridMultilevel"/>
    <w:tmpl w:val="871E04EC"/>
    <w:lvl w:ilvl="0" w:tplc="EE6C3604">
      <w:start w:val="1"/>
      <w:numFmt w:val="bullet"/>
      <w:lvlText w:val="-"/>
      <w:lvlJc w:val="left"/>
      <w:pPr>
        <w:tabs>
          <w:tab w:pos="360" w:val="num"/>
        </w:tabs>
        <w:ind w:hanging="360" w:left="360"/>
      </w:pPr>
      <w:rPr>
        <w:rFonts w:hAnsi="Tahoma"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0E87065D"/>
    <w:multiLevelType w:val="hybridMultilevel"/>
    <w:tmpl w:val="63DEC67A"/>
    <w:lvl w:ilvl="0" w:tplc="004A52E4">
      <w:numFmt w:val="bullet"/>
      <w:lvlText w:val="-"/>
      <w:lvlJc w:val="left"/>
      <w:pPr>
        <w:tabs>
          <w:tab w:pos="2060" w:val="num"/>
        </w:tabs>
        <w:ind w:hanging="360" w:left="2060"/>
      </w:pPr>
      <w:rPr>
        <w:rFonts w:ascii="Times New Roman" w:cs="Times New Roman" w:eastAsia="Times New Roman" w:hAnsi="Times New Roman" w:hint="default"/>
      </w:rPr>
    </w:lvl>
    <w:lvl w:ilvl="1" w:tplc="040C0003">
      <w:start w:val="1"/>
      <w:numFmt w:val="bullet"/>
      <w:lvlText w:val="o"/>
      <w:lvlJc w:val="left"/>
      <w:pPr>
        <w:tabs>
          <w:tab w:pos="2780" w:val="num"/>
        </w:tabs>
        <w:ind w:hanging="360" w:left="2780"/>
      </w:pPr>
      <w:rPr>
        <w:rFonts w:ascii="Courier New" w:hAnsi="Courier New" w:hint="default"/>
      </w:rPr>
    </w:lvl>
    <w:lvl w:ilvl="2" w:tentative="1" w:tplc="040C0005">
      <w:start w:val="1"/>
      <w:numFmt w:val="bullet"/>
      <w:lvlText w:val=""/>
      <w:lvlJc w:val="left"/>
      <w:pPr>
        <w:tabs>
          <w:tab w:pos="3500" w:val="num"/>
        </w:tabs>
        <w:ind w:hanging="360" w:left="3500"/>
      </w:pPr>
      <w:rPr>
        <w:rFonts w:ascii="Wingdings" w:hAnsi="Wingdings" w:hint="default"/>
      </w:rPr>
    </w:lvl>
    <w:lvl w:ilvl="3" w:tentative="1" w:tplc="040C0001">
      <w:start w:val="1"/>
      <w:numFmt w:val="bullet"/>
      <w:lvlText w:val=""/>
      <w:lvlJc w:val="left"/>
      <w:pPr>
        <w:tabs>
          <w:tab w:pos="4220" w:val="num"/>
        </w:tabs>
        <w:ind w:hanging="360" w:left="4220"/>
      </w:pPr>
      <w:rPr>
        <w:rFonts w:ascii="Symbol" w:hAnsi="Symbol" w:hint="default"/>
      </w:rPr>
    </w:lvl>
    <w:lvl w:ilvl="4" w:tentative="1" w:tplc="040C0003">
      <w:start w:val="1"/>
      <w:numFmt w:val="bullet"/>
      <w:lvlText w:val="o"/>
      <w:lvlJc w:val="left"/>
      <w:pPr>
        <w:tabs>
          <w:tab w:pos="4940" w:val="num"/>
        </w:tabs>
        <w:ind w:hanging="360" w:left="4940"/>
      </w:pPr>
      <w:rPr>
        <w:rFonts w:ascii="Courier New" w:hAnsi="Courier New" w:hint="default"/>
      </w:rPr>
    </w:lvl>
    <w:lvl w:ilvl="5" w:tentative="1" w:tplc="040C0005">
      <w:start w:val="1"/>
      <w:numFmt w:val="bullet"/>
      <w:lvlText w:val=""/>
      <w:lvlJc w:val="left"/>
      <w:pPr>
        <w:tabs>
          <w:tab w:pos="5660" w:val="num"/>
        </w:tabs>
        <w:ind w:hanging="360" w:left="5660"/>
      </w:pPr>
      <w:rPr>
        <w:rFonts w:ascii="Wingdings" w:hAnsi="Wingdings" w:hint="default"/>
      </w:rPr>
    </w:lvl>
    <w:lvl w:ilvl="6" w:tentative="1" w:tplc="040C0001">
      <w:start w:val="1"/>
      <w:numFmt w:val="bullet"/>
      <w:lvlText w:val=""/>
      <w:lvlJc w:val="left"/>
      <w:pPr>
        <w:tabs>
          <w:tab w:pos="6380" w:val="num"/>
        </w:tabs>
        <w:ind w:hanging="360" w:left="6380"/>
      </w:pPr>
      <w:rPr>
        <w:rFonts w:ascii="Symbol" w:hAnsi="Symbol" w:hint="default"/>
      </w:rPr>
    </w:lvl>
    <w:lvl w:ilvl="7" w:tentative="1" w:tplc="040C0003">
      <w:start w:val="1"/>
      <w:numFmt w:val="bullet"/>
      <w:lvlText w:val="o"/>
      <w:lvlJc w:val="left"/>
      <w:pPr>
        <w:tabs>
          <w:tab w:pos="7100" w:val="num"/>
        </w:tabs>
        <w:ind w:hanging="360" w:left="7100"/>
      </w:pPr>
      <w:rPr>
        <w:rFonts w:ascii="Courier New" w:hAnsi="Courier New" w:hint="default"/>
      </w:rPr>
    </w:lvl>
    <w:lvl w:ilvl="8" w:tentative="1" w:tplc="040C0005">
      <w:start w:val="1"/>
      <w:numFmt w:val="bullet"/>
      <w:lvlText w:val=""/>
      <w:lvlJc w:val="left"/>
      <w:pPr>
        <w:tabs>
          <w:tab w:pos="7820" w:val="num"/>
        </w:tabs>
        <w:ind w:hanging="360" w:left="7820"/>
      </w:pPr>
      <w:rPr>
        <w:rFonts w:ascii="Wingdings" w:hAnsi="Wingdings" w:hint="default"/>
      </w:rPr>
    </w:lvl>
  </w:abstractNum>
  <w:abstractNum w15:restartNumberingAfterBreak="0" w:abstractNumId="2">
    <w:nsid w:val="12F2146B"/>
    <w:multiLevelType w:val="hybridMultilevel"/>
    <w:tmpl w:val="A3D47488"/>
    <w:lvl w:ilvl="0" w:tplc="F1D8B5B0">
      <w:numFmt w:val="bullet"/>
      <w:lvlText w:val="-"/>
      <w:lvlJc w:val="left"/>
      <w:pPr>
        <w:ind w:hanging="360" w:left="720"/>
      </w:pPr>
      <w:rPr>
        <w:rFonts w:ascii="Calibri" w:cs="Calibri" w:eastAsia="Times"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AF02C88"/>
    <w:multiLevelType w:val="hybridMultilevel"/>
    <w:tmpl w:val="C5A6207C"/>
    <w:lvl w:ilvl="0" w:tplc="040C0017">
      <w:start w:val="2"/>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
    <w:nsid w:val="24D0699E"/>
    <w:multiLevelType w:val="hybridMultilevel"/>
    <w:tmpl w:val="B10CCB4E"/>
    <w:lvl w:ilvl="0" w:tplc="1144A7E6">
      <w:start w:val="1"/>
      <w:numFmt w:val="decimal"/>
      <w:lvlText w:val="%1."/>
      <w:lvlJc w:val="left"/>
      <w:pPr>
        <w:ind w:hanging="360" w:left="1074"/>
      </w:pPr>
      <w:rPr>
        <w:rFonts w:hint="default"/>
      </w:rPr>
    </w:lvl>
    <w:lvl w:ilvl="1" w:tentative="1" w:tplc="040C0019">
      <w:start w:val="1"/>
      <w:numFmt w:val="lowerLetter"/>
      <w:lvlText w:val="%2."/>
      <w:lvlJc w:val="left"/>
      <w:pPr>
        <w:ind w:hanging="360" w:left="1794"/>
      </w:pPr>
    </w:lvl>
    <w:lvl w:ilvl="2" w:tentative="1" w:tplc="040C001B">
      <w:start w:val="1"/>
      <w:numFmt w:val="lowerRoman"/>
      <w:lvlText w:val="%3."/>
      <w:lvlJc w:val="right"/>
      <w:pPr>
        <w:ind w:hanging="180" w:left="2514"/>
      </w:pPr>
    </w:lvl>
    <w:lvl w:ilvl="3" w:tentative="1" w:tplc="040C000F">
      <w:start w:val="1"/>
      <w:numFmt w:val="decimal"/>
      <w:lvlText w:val="%4."/>
      <w:lvlJc w:val="left"/>
      <w:pPr>
        <w:ind w:hanging="360" w:left="3234"/>
      </w:pPr>
    </w:lvl>
    <w:lvl w:ilvl="4" w:tentative="1" w:tplc="040C0019">
      <w:start w:val="1"/>
      <w:numFmt w:val="lowerLetter"/>
      <w:lvlText w:val="%5."/>
      <w:lvlJc w:val="left"/>
      <w:pPr>
        <w:ind w:hanging="360" w:left="3954"/>
      </w:pPr>
    </w:lvl>
    <w:lvl w:ilvl="5" w:tentative="1" w:tplc="040C001B">
      <w:start w:val="1"/>
      <w:numFmt w:val="lowerRoman"/>
      <w:lvlText w:val="%6."/>
      <w:lvlJc w:val="right"/>
      <w:pPr>
        <w:ind w:hanging="180" w:left="4674"/>
      </w:pPr>
    </w:lvl>
    <w:lvl w:ilvl="6" w:tentative="1" w:tplc="040C000F">
      <w:start w:val="1"/>
      <w:numFmt w:val="decimal"/>
      <w:lvlText w:val="%7."/>
      <w:lvlJc w:val="left"/>
      <w:pPr>
        <w:ind w:hanging="360" w:left="5394"/>
      </w:pPr>
    </w:lvl>
    <w:lvl w:ilvl="7" w:tentative="1" w:tplc="040C0019">
      <w:start w:val="1"/>
      <w:numFmt w:val="lowerLetter"/>
      <w:lvlText w:val="%8."/>
      <w:lvlJc w:val="left"/>
      <w:pPr>
        <w:ind w:hanging="360" w:left="6114"/>
      </w:pPr>
    </w:lvl>
    <w:lvl w:ilvl="8" w:tentative="1" w:tplc="040C001B">
      <w:start w:val="1"/>
      <w:numFmt w:val="lowerRoman"/>
      <w:lvlText w:val="%9."/>
      <w:lvlJc w:val="right"/>
      <w:pPr>
        <w:ind w:hanging="180" w:left="6834"/>
      </w:pPr>
    </w:lvl>
  </w:abstractNum>
  <w:abstractNum w15:restartNumberingAfterBreak="0" w:abstractNumId="5">
    <w:nsid w:val="5F587895"/>
    <w:multiLevelType w:val="hybridMultilevel"/>
    <w:tmpl w:val="73ECA268"/>
    <w:lvl w:ilvl="0" w:tplc="0E9237A8">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6">
    <w:nsid w:val="6C803336"/>
    <w:multiLevelType w:val="singleLevel"/>
    <w:tmpl w:val="CFDA8736"/>
    <w:lvl w:ilvl="0">
      <w:numFmt w:val="bullet"/>
      <w:lvlText w:val="-"/>
      <w:lvlJc w:val="left"/>
      <w:pPr>
        <w:tabs>
          <w:tab w:pos="786" w:val="num"/>
        </w:tabs>
        <w:ind w:hanging="360" w:left="786"/>
      </w:pPr>
      <w:rPr>
        <w:rFonts w:hint="default"/>
      </w:rPr>
    </w:lvl>
  </w:abstractNum>
  <w:abstractNum w15:restartNumberingAfterBreak="0" w:abstractNumId="7">
    <w:nsid w:val="721B4834"/>
    <w:multiLevelType w:val="hybridMultilevel"/>
    <w:tmpl w:val="A712D4EA"/>
    <w:lvl w:ilvl="0" w:tplc="4DB80302">
      <w:start w:val="2"/>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77914EFB"/>
    <w:multiLevelType w:val="hybridMultilevel"/>
    <w:tmpl w:val="922AFA98"/>
    <w:lvl w:ilvl="0" w:tplc="040C000F">
      <w:start w:val="1"/>
      <w:numFmt w:val="decimal"/>
      <w:lvlText w:val="%1."/>
      <w:lvlJc w:val="left"/>
      <w:pPr>
        <w:ind w:hanging="360" w:left="64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0"/>
  </w:num>
  <w:num w:numId="2">
    <w:abstractNumId w:val="6"/>
  </w:num>
  <w:num w:numId="3">
    <w:abstractNumId w:val="8"/>
  </w:num>
  <w:num w:numId="4">
    <w:abstractNumId w:val="1"/>
  </w:num>
  <w:num w:numId="5">
    <w:abstractNumId w:val="3"/>
  </w:num>
  <w:num w:numId="6">
    <w:abstractNumId w:val="2"/>
  </w:num>
  <w:num w:numId="7">
    <w:abstractNumId w:val="7"/>
  </w:num>
  <w:num w:numId="8">
    <w:abstractNumId w:val="5"/>
  </w:num>
  <w:num w:numId="9">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grammar="clean" w:spelling="clean"/>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F44"/>
    <w:rsid w:val="0032598C"/>
    <w:rsid w:val="00523DDF"/>
    <w:rsid w:val="00583F44"/>
    <w:rsid w:val="00651138"/>
    <w:rsid w:val="00680FD5"/>
    <w:rsid w:val="007D0C2B"/>
    <w:rsid w:val="008004E7"/>
    <w:rsid w:val="0090576E"/>
    <w:rsid w:val="009A37B2"/>
    <w:rsid w:val="009F7C0A"/>
    <w:rsid w:val="00B32AFC"/>
    <w:rsid w:val="00C8092D"/>
    <w:rsid w:val="00CA2EB0"/>
    <w:rsid w:val="00D02E34"/>
    <w:rsid w:val="00DA234A"/>
    <w:rsid w:val="00DA31D0"/>
    <w:rsid w:val="00DB4FD2"/>
    <w:rsid w:val="00DD1F56"/>
  </w:rsids>
  <m:mathPr>
    <m:mathFont m:val="Cambria Math"/>
    <m:brkBin m:val="before"/>
    <m:brkBinSub m:val="--"/>
    <m:smallFrac m:val="0"/>
    <m:dispDef/>
    <m:lMargin m:val="0"/>
    <m:rMargin m:val="0"/>
    <m:defJc m:val="centerGroup"/>
    <m:wrapIndent m:val="1440"/>
    <m:intLim m:val="subSup"/>
    <m:naryLim m:val="undOvr"/>
  </m:mathPr>
  <w:themeFontLang w:eastAsia="zh-CN"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4DAC71ED"/>
  <w15:chartTrackingRefBased/>
  <w15:docId w15:val="{BB0DA1E3-AFE0-4A37-B302-02B035403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7" w:defLockedState="0" w:defQFormat="0" w:defSemiHidden="0" w:defUIPriority="99" w:defUnhideWhenUsed="0">
    <w:lsdException w:name="Normal" w:qFormat="1" w:uiPriority="0"/>
    <w:lsdException w:name="heading 1" w:qFormat="1" w:uiPriority="9"/>
    <w:lsdException w:name="heading 2" w:qFormat="1" w:semiHidden="1" w:uiPriority="0" w:unhideWhenUsed="1"/>
    <w:lsdException w:name="heading 3" w:qFormat="1" w:semiHidden="1" w:uiPriority="0"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default="1" w:styleId="Normal" w:type="paragraph">
    <w:name w:val="Normal"/>
    <w:qFormat/>
    <w:rsid w:val="00583F44"/>
    <w:pPr>
      <w:spacing w:after="0" w:line="240" w:lineRule="exact"/>
    </w:pPr>
    <w:rPr>
      <w:rFonts w:ascii="Times New Roman" w:cs="Times New Roman" w:eastAsia="Calibri" w:hAnsi="Times New Roman"/>
    </w:rPr>
  </w:style>
  <w:style w:styleId="Titre2" w:type="paragraph">
    <w:name w:val="heading 2"/>
    <w:basedOn w:val="Normal"/>
    <w:next w:val="Normal"/>
    <w:link w:val="Titre2Car"/>
    <w:qFormat/>
    <w:rsid w:val="00583F44"/>
    <w:pPr>
      <w:keepNext/>
      <w:spacing w:after="60" w:before="240" w:line="260" w:lineRule="atLeast"/>
      <w:jc w:val="both"/>
      <w:outlineLvl w:val="1"/>
    </w:pPr>
    <w:rPr>
      <w:rFonts w:ascii="Times New (W1)" w:eastAsia="Times New Roman" w:hAnsi="Times New (W1)"/>
      <w:b/>
      <w:spacing w:val="-2"/>
      <w:sz w:val="28"/>
      <w:lang w:eastAsia="x-none" w:val="x-none"/>
    </w:rPr>
  </w:style>
  <w:style w:styleId="Titre3" w:type="paragraph">
    <w:name w:val="heading 3"/>
    <w:basedOn w:val="Normal"/>
    <w:next w:val="Normal"/>
    <w:link w:val="Titre3Car"/>
    <w:qFormat/>
    <w:rsid w:val="00583F44"/>
    <w:pPr>
      <w:keepNext/>
      <w:spacing w:after="60" w:before="240" w:line="260" w:lineRule="atLeast"/>
      <w:jc w:val="both"/>
      <w:outlineLvl w:val="2"/>
    </w:pPr>
    <w:rPr>
      <w:rFonts w:ascii="Times New (W1)" w:eastAsia="Times New Roman" w:hAnsi="Times New (W1)"/>
      <w:b/>
      <w:spacing w:val="-2"/>
      <w:sz w:val="24"/>
      <w:lang w:eastAsia="x-none" w:val="x-none"/>
    </w:rPr>
  </w:style>
  <w:style w:styleId="Titre7" w:type="paragraph">
    <w:name w:val="heading 7"/>
    <w:basedOn w:val="Normal"/>
    <w:next w:val="Normal"/>
    <w:link w:val="Titre7Car"/>
    <w:uiPriority w:val="9"/>
    <w:semiHidden/>
    <w:unhideWhenUsed/>
    <w:qFormat/>
    <w:rsid w:val="00583F44"/>
    <w:pPr>
      <w:spacing w:after="60" w:before="240"/>
      <w:outlineLvl w:val="6"/>
    </w:pPr>
    <w:rPr>
      <w:rFonts w:ascii="Calibri" w:eastAsia="Times New Roman" w:hAnsi="Calibri"/>
      <w:sz w:val="2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2Car" w:type="character">
    <w:name w:val="Titre 2 Car"/>
    <w:basedOn w:val="Policepardfaut"/>
    <w:link w:val="Titre2"/>
    <w:rsid w:val="00583F44"/>
    <w:rPr>
      <w:rFonts w:ascii="Times New (W1)" w:cs="Times New Roman" w:eastAsia="Times New Roman" w:hAnsi="Times New (W1)"/>
      <w:b/>
      <w:spacing w:val="-2"/>
      <w:sz w:val="28"/>
      <w:lang w:eastAsia="x-none" w:val="x-none"/>
    </w:rPr>
  </w:style>
  <w:style w:customStyle="1" w:styleId="Titre3Car" w:type="character">
    <w:name w:val="Titre 3 Car"/>
    <w:basedOn w:val="Policepardfaut"/>
    <w:link w:val="Titre3"/>
    <w:rsid w:val="00583F44"/>
    <w:rPr>
      <w:rFonts w:ascii="Times New (W1)" w:cs="Times New Roman" w:eastAsia="Times New Roman" w:hAnsi="Times New (W1)"/>
      <w:b/>
      <w:spacing w:val="-2"/>
      <w:sz w:val="24"/>
      <w:lang w:eastAsia="x-none" w:val="x-none"/>
    </w:rPr>
  </w:style>
  <w:style w:customStyle="1" w:styleId="Titre7Car" w:type="character">
    <w:name w:val="Titre 7 Car"/>
    <w:basedOn w:val="Policepardfaut"/>
    <w:link w:val="Titre7"/>
    <w:uiPriority w:val="9"/>
    <w:semiHidden/>
    <w:rsid w:val="00583F44"/>
    <w:rPr>
      <w:rFonts w:ascii="Calibri" w:cs="Times New Roman" w:eastAsia="Times New Roman" w:hAnsi="Calibri"/>
      <w:sz w:val="24"/>
      <w:szCs w:val="24"/>
    </w:rPr>
  </w:style>
  <w:style w:styleId="Paragraphedeliste" w:type="paragraph">
    <w:name w:val="List Paragraph"/>
    <w:basedOn w:val="Normal"/>
    <w:uiPriority w:val="34"/>
    <w:qFormat/>
    <w:rsid w:val="00583F44"/>
    <w:pPr>
      <w:ind w:left="708"/>
    </w:pPr>
  </w:style>
  <w:style w:styleId="En-tte" w:type="paragraph">
    <w:name w:val="header"/>
    <w:basedOn w:val="Normal"/>
    <w:link w:val="En-tteCar"/>
    <w:uiPriority w:val="99"/>
    <w:unhideWhenUsed/>
    <w:rsid w:val="00583F44"/>
    <w:pPr>
      <w:tabs>
        <w:tab w:pos="4536" w:val="center"/>
        <w:tab w:pos="9072" w:val="right"/>
      </w:tabs>
    </w:pPr>
    <w:rPr>
      <w:lang w:val="x-none"/>
    </w:rPr>
  </w:style>
  <w:style w:customStyle="1" w:styleId="En-tteCar" w:type="character">
    <w:name w:val="En-tête Car"/>
    <w:basedOn w:val="Policepardfaut"/>
    <w:link w:val="En-tte"/>
    <w:uiPriority w:val="99"/>
    <w:rsid w:val="00583F44"/>
    <w:rPr>
      <w:rFonts w:ascii="Times New Roman" w:cs="Times New Roman" w:eastAsia="Calibri" w:hAnsi="Times New Roman"/>
      <w:lang w:val="x-none"/>
    </w:rPr>
  </w:style>
  <w:style w:styleId="Pieddepage" w:type="paragraph">
    <w:name w:val="footer"/>
    <w:basedOn w:val="Normal"/>
    <w:link w:val="PieddepageCar"/>
    <w:uiPriority w:val="99"/>
    <w:unhideWhenUsed/>
    <w:rsid w:val="00583F44"/>
    <w:pPr>
      <w:tabs>
        <w:tab w:pos="4536" w:val="center"/>
        <w:tab w:pos="9072" w:val="right"/>
      </w:tabs>
    </w:pPr>
    <w:rPr>
      <w:lang w:val="x-none"/>
    </w:rPr>
  </w:style>
  <w:style w:customStyle="1" w:styleId="PieddepageCar" w:type="character">
    <w:name w:val="Pied de page Car"/>
    <w:basedOn w:val="Policepardfaut"/>
    <w:link w:val="Pieddepage"/>
    <w:uiPriority w:val="99"/>
    <w:rsid w:val="00583F44"/>
    <w:rPr>
      <w:rFonts w:ascii="Times New Roman" w:cs="Times New Roman" w:eastAsia="Calibri" w:hAnsi="Times New Roman"/>
      <w:lang w:val="x-none"/>
    </w:rPr>
  </w:style>
  <w:style w:customStyle="1" w:styleId="qw-inline-link" w:type="character">
    <w:name w:val="qw-inline-link"/>
    <w:basedOn w:val="Policepardfaut"/>
    <w:rsid w:val="00583F44"/>
  </w:style>
  <w:style w:styleId="Lienhypertexte" w:type="character">
    <w:name w:val="Hyperlink"/>
    <w:uiPriority w:val="99"/>
    <w:semiHidden/>
    <w:unhideWhenUsed/>
    <w:rsid w:val="00583F44"/>
    <w:rPr>
      <w:color w:val="0000FF"/>
      <w:u w:val="single"/>
    </w:rPr>
  </w:style>
  <w:style w:styleId="Corpsdetexte2" w:type="paragraph">
    <w:name w:val="Body Text 2"/>
    <w:basedOn w:val="Normal"/>
    <w:link w:val="Corpsdetexte2Car"/>
    <w:semiHidden/>
    <w:rsid w:val="00583F44"/>
    <w:pPr>
      <w:tabs>
        <w:tab w:pos="-1999" w:val="left"/>
        <w:tab w:pos="-1279" w:val="left"/>
        <w:tab w:pos="-559" w:val="left"/>
        <w:tab w:pos="288" w:val="left"/>
        <w:tab w:pos="576" w:val="left"/>
        <w:tab w:pos="864" w:val="left"/>
        <w:tab w:pos="1152" w:val="left"/>
        <w:tab w:pos="1440" w:val="left"/>
        <w:tab w:pos="1728" w:val="left"/>
        <w:tab w:pos="2016" w:val="left"/>
        <w:tab w:pos="2304" w:val="left"/>
        <w:tab w:pos="2592" w:val="left"/>
        <w:tab w:pos="4570" w:val="left"/>
        <w:tab w:pos="4855" w:val="left"/>
      </w:tabs>
      <w:suppressAutoHyphens/>
      <w:spacing w:line="240" w:lineRule="auto"/>
      <w:jc w:val="both"/>
    </w:pPr>
    <w:rPr>
      <w:rFonts w:ascii="CG Times" w:eastAsia="Times" w:hAnsi="CG Times"/>
      <w:spacing w:val="-3"/>
      <w:sz w:val="26"/>
      <w:szCs w:val="20"/>
      <w:lang w:eastAsia="fr-FR"/>
    </w:rPr>
  </w:style>
  <w:style w:customStyle="1" w:styleId="Corpsdetexte2Car" w:type="character">
    <w:name w:val="Corps de texte 2 Car"/>
    <w:basedOn w:val="Policepardfaut"/>
    <w:link w:val="Corpsdetexte2"/>
    <w:semiHidden/>
    <w:rsid w:val="00583F44"/>
    <w:rPr>
      <w:rFonts w:ascii="CG Times" w:cs="Times New Roman" w:eastAsia="Times" w:hAnsi="CG Times"/>
      <w:spacing w:val="-3"/>
      <w:sz w:val="26"/>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1314</Words>
  <Characters>7232</Characters>
  <Application>Microsoft Office Word</Application>
  <DocSecurity>0</DocSecurity>
  <Lines>60</Lines>
  <Paragraphs>17</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2023-04-12T15:07:00Z</dcterms:created>
  <dcterms:modified xsi:type="dcterms:W3CDTF">2023-04-12T15:07:00Z</dcterms:modified>
  <cp:revision>2</cp:revision>
</cp:coreProperties>
</file>