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D56FC59" w14:textId="777FCE71" w:rsidR="00601F0F" w:rsidRDefault="00601F0F"/>
    <w:p w14:paraId="7971E121" w14:textId="77777777" w:rsidP="007616FD" w:rsidR="007616FD" w:rsidRDefault="00150475">
      <w:pPr>
        <w:jc w:val="center"/>
        <w:rPr>
          <w:b/>
          <w:bCs/>
          <w:sz w:val="24"/>
          <w:szCs w:val="24"/>
        </w:rPr>
      </w:pPr>
      <w:r w:rsidRPr="007616FD">
        <w:rPr>
          <w:b/>
          <w:bCs/>
          <w:sz w:val="24"/>
          <w:szCs w:val="24"/>
        </w:rPr>
        <w:t xml:space="preserve">ACCORD D’ENTREPRISE SUITE AUX NEGOCIATIONS ANNUELLES OBLIGATOIRES </w:t>
      </w:r>
    </w:p>
    <w:p w14:paraId="2F9A7D2B" w14:textId="39836908" w:rsidP="007616FD" w:rsidR="00B94D9E" w:rsidRDefault="00150475" w:rsidRPr="007616FD">
      <w:pPr>
        <w:jc w:val="center"/>
        <w:rPr>
          <w:b/>
          <w:bCs/>
          <w:sz w:val="24"/>
          <w:szCs w:val="24"/>
        </w:rPr>
      </w:pPr>
      <w:r w:rsidRPr="007616FD">
        <w:rPr>
          <w:b/>
          <w:bCs/>
          <w:sz w:val="24"/>
          <w:szCs w:val="24"/>
        </w:rPr>
        <w:t>ANNEE 202</w:t>
      </w:r>
      <w:r w:rsidR="0029562A">
        <w:rPr>
          <w:b/>
          <w:bCs/>
          <w:sz w:val="24"/>
          <w:szCs w:val="24"/>
        </w:rPr>
        <w:t>2</w:t>
      </w:r>
    </w:p>
    <w:p w14:paraId="54C0A4B9" w14:textId="60728660" w:rsidP="00B94D9E" w:rsidR="00B94D9E" w:rsidRDefault="00150475">
      <w:pPr>
        <w:pStyle w:val="western"/>
        <w:spacing w:after="0"/>
        <w:rPr>
          <w:rFonts w:ascii="Open Sans" w:cs="Open Sans" w:hAnsi="Open Sans"/>
          <w:sz w:val="22"/>
          <w:szCs w:val="22"/>
        </w:rPr>
      </w:pPr>
      <w:r>
        <w:rPr>
          <w:rFonts w:ascii="Open Sans" w:cs="Open Sans" w:hAnsi="Open Sans"/>
          <w:sz w:val="22"/>
          <w:szCs w:val="22"/>
        </w:rPr>
        <w:t>ENTRE</w:t>
      </w:r>
    </w:p>
    <w:p w14:paraId="249A0D68" w14:textId="16CB4242" w:rsidP="00CE41CE" w:rsidR="00150475" w:rsidRDefault="00150475">
      <w:pPr>
        <w:pStyle w:val="western"/>
        <w:spacing w:after="0"/>
        <w:jc w:val="both"/>
        <w:rPr>
          <w:rFonts w:ascii="Open Sans" w:cs="Open Sans" w:hAnsi="Open Sans"/>
          <w:sz w:val="22"/>
          <w:szCs w:val="22"/>
        </w:rPr>
      </w:pPr>
      <w:r>
        <w:rPr>
          <w:rFonts w:ascii="Open Sans" w:cs="Open Sans" w:hAnsi="Open Sans"/>
          <w:sz w:val="22"/>
          <w:szCs w:val="22"/>
        </w:rPr>
        <w:t xml:space="preserve">Le laboratoire de biologie médicale BioAllan, SELAS immatriculée au Registre du Commerce et des Sociétés de Belfort sous le numéro 778 328 450 dont le siège social est situé 11 rue Pierre Toussain 25200 MONTBELIARD, pris en la personne de </w:t>
      </w:r>
      <w:r w:rsidR="00F05B24" w:rsidRPr="00CE494E">
        <w:rPr>
          <w:rFonts w:ascii="Open Sans" w:cs="Open Sans" w:hAnsi="Open Sans"/>
          <w:sz w:val="22"/>
          <w:szCs w:val="22"/>
          <w:highlight w:val="yellow"/>
        </w:rPr>
        <w:t>xxxx</w:t>
      </w:r>
      <w:r w:rsidR="00F05B24">
        <w:rPr>
          <w:rFonts w:ascii="Open Sans" w:cs="Open Sans" w:hAnsi="Open Sans"/>
          <w:sz w:val="22"/>
          <w:szCs w:val="22"/>
        </w:rPr>
        <w:t xml:space="preserve"> </w:t>
      </w:r>
      <w:r>
        <w:rPr>
          <w:rFonts w:ascii="Open Sans" w:cs="Open Sans" w:hAnsi="Open Sans"/>
          <w:sz w:val="22"/>
          <w:szCs w:val="22"/>
        </w:rPr>
        <w:t>Président.</w:t>
      </w:r>
    </w:p>
    <w:p w14:paraId="522AD086" w14:textId="17C175C3" w:rsidP="00B94D9E" w:rsidR="00150475" w:rsidRDefault="00150475">
      <w:pPr>
        <w:pStyle w:val="western"/>
        <w:spacing w:after="0"/>
        <w:rPr>
          <w:rFonts w:ascii="Open Sans" w:cs="Open Sans" w:hAnsi="Open Sans"/>
          <w:sz w:val="22"/>
          <w:szCs w:val="22"/>
        </w:rPr>
      </w:pPr>
      <w:r>
        <w:rPr>
          <w:rFonts w:ascii="Open Sans" w:cs="Open Sans" w:hAnsi="Open Sans"/>
          <w:sz w:val="22"/>
          <w:szCs w:val="22"/>
        </w:rPr>
        <w:t xml:space="preserve">Ci-après dénommé « L’entreprise », </w:t>
      </w:r>
    </w:p>
    <w:p w14:paraId="73CF7E8C" w14:textId="11FBF5EB" w:rsidP="00150475" w:rsidR="00150475" w:rsidRDefault="00150475">
      <w:pPr>
        <w:pStyle w:val="western"/>
        <w:spacing w:after="0"/>
        <w:jc w:val="right"/>
        <w:rPr>
          <w:rFonts w:ascii="Open Sans" w:cs="Open Sans" w:hAnsi="Open Sans"/>
          <w:sz w:val="22"/>
          <w:szCs w:val="22"/>
        </w:rPr>
      </w:pPr>
      <w:r>
        <w:rPr>
          <w:rFonts w:ascii="Open Sans" w:cs="Open Sans" w:hAnsi="Open Sans"/>
          <w:sz w:val="22"/>
          <w:szCs w:val="22"/>
        </w:rPr>
        <w:t>D’une part,</w:t>
      </w:r>
    </w:p>
    <w:p w14:paraId="0A15F837" w14:textId="58E7104B" w:rsidP="00150475" w:rsidR="00150475" w:rsidRDefault="00150475">
      <w:pPr>
        <w:pStyle w:val="western"/>
        <w:spacing w:after="0"/>
        <w:rPr>
          <w:rFonts w:ascii="Open Sans" w:cs="Open Sans" w:hAnsi="Open Sans"/>
          <w:sz w:val="22"/>
          <w:szCs w:val="22"/>
        </w:rPr>
      </w:pPr>
      <w:r>
        <w:rPr>
          <w:rFonts w:ascii="Open Sans" w:cs="Open Sans" w:hAnsi="Open Sans"/>
          <w:sz w:val="22"/>
          <w:szCs w:val="22"/>
        </w:rPr>
        <w:t>ET</w:t>
      </w:r>
    </w:p>
    <w:p w14:paraId="23D9812C" w14:textId="7D6EC841" w:rsidP="002D667D" w:rsidR="002D667D" w:rsidRDefault="00150475">
      <w:pPr>
        <w:pStyle w:val="western"/>
        <w:spacing w:after="0"/>
        <w:rPr>
          <w:rFonts w:ascii="Open Sans" w:cs="Open Sans" w:hAnsi="Open Sans"/>
          <w:sz w:val="22"/>
          <w:szCs w:val="22"/>
        </w:rPr>
      </w:pPr>
      <w:r>
        <w:rPr>
          <w:rFonts w:ascii="Open Sans" w:cs="Open Sans" w:hAnsi="Open Sans"/>
          <w:sz w:val="22"/>
          <w:szCs w:val="22"/>
        </w:rPr>
        <w:t xml:space="preserve">Le syndicat C.F.D.T., représenté par </w:t>
      </w:r>
      <w:r w:rsidR="00F05B24" w:rsidRPr="00CE494E">
        <w:rPr>
          <w:rFonts w:ascii="Open Sans" w:cs="Open Sans" w:hAnsi="Open Sans"/>
          <w:sz w:val="22"/>
          <w:szCs w:val="22"/>
          <w:highlight w:val="yellow"/>
        </w:rPr>
        <w:t>xxxx</w:t>
      </w:r>
      <w:r>
        <w:rPr>
          <w:rFonts w:ascii="Open Sans" w:cs="Open Sans" w:hAnsi="Open Sans"/>
          <w:sz w:val="22"/>
          <w:szCs w:val="22"/>
        </w:rPr>
        <w:t xml:space="preserve">, Délégué Syndical et </w:t>
      </w:r>
      <w:r w:rsidR="00F05B24" w:rsidRPr="00CE494E">
        <w:rPr>
          <w:rFonts w:ascii="Open Sans" w:cs="Open Sans" w:hAnsi="Open Sans"/>
          <w:sz w:val="22"/>
          <w:szCs w:val="22"/>
          <w:highlight w:val="yellow"/>
        </w:rPr>
        <w:t>xxxx</w:t>
      </w:r>
      <w:r w:rsidR="002D667D" w:rsidRPr="002D667D">
        <w:rPr>
          <w:rFonts w:ascii="Open Sans" w:cs="Open Sans" w:hAnsi="Open Sans"/>
          <w:sz w:val="22"/>
          <w:szCs w:val="22"/>
        </w:rPr>
        <w:t>, élue.</w:t>
      </w:r>
    </w:p>
    <w:p w14:paraId="5B40F7BA" w14:textId="51401E5C" w:rsidP="002D667D" w:rsidR="00150475" w:rsidRDefault="00150475">
      <w:pPr>
        <w:pStyle w:val="western"/>
        <w:spacing w:after="0"/>
        <w:jc w:val="right"/>
        <w:rPr>
          <w:rFonts w:ascii="Open Sans" w:cs="Open Sans" w:hAnsi="Open Sans"/>
          <w:sz w:val="22"/>
          <w:szCs w:val="22"/>
        </w:rPr>
      </w:pPr>
      <w:r>
        <w:rPr>
          <w:rFonts w:ascii="Open Sans" w:cs="Open Sans" w:hAnsi="Open Sans"/>
          <w:sz w:val="22"/>
          <w:szCs w:val="22"/>
        </w:rPr>
        <w:t>D’autre part.</w:t>
      </w:r>
    </w:p>
    <w:p w14:paraId="3649577D" w14:textId="77777777" w:rsidP="00150475" w:rsidR="000D0D3C" w:rsidRDefault="000D0D3C">
      <w:pPr>
        <w:pStyle w:val="western"/>
        <w:spacing w:after="0"/>
        <w:jc w:val="right"/>
        <w:rPr>
          <w:rFonts w:ascii="Open Sans" w:cs="Open Sans" w:hAnsi="Open Sans"/>
          <w:sz w:val="22"/>
          <w:szCs w:val="22"/>
        </w:rPr>
      </w:pPr>
    </w:p>
    <w:p w14:paraId="44565D4C" w14:textId="3F39386E" w:rsidP="00996129" w:rsidR="00996129" w:rsidRDefault="00150475" w:rsidRPr="00996129">
      <w:pPr>
        <w:pStyle w:val="western"/>
        <w:numPr>
          <w:ilvl w:val="0"/>
          <w:numId w:val="1"/>
        </w:numPr>
        <w:spacing w:after="0"/>
        <w:rPr>
          <w:rFonts w:ascii="Open Sans" w:cs="Open Sans" w:hAnsi="Open Sans"/>
          <w:b/>
          <w:bCs/>
          <w:sz w:val="22"/>
          <w:szCs w:val="22"/>
          <w:u w:val="single"/>
        </w:rPr>
      </w:pPr>
      <w:r w:rsidRPr="00996129">
        <w:rPr>
          <w:rFonts w:ascii="Open Sans" w:cs="Open Sans" w:hAnsi="Open Sans"/>
          <w:b/>
          <w:bCs/>
          <w:sz w:val="22"/>
          <w:szCs w:val="22"/>
          <w:u w:val="single"/>
        </w:rPr>
        <w:t>PREAMBULE ET CHAMP D’APPLICATION</w:t>
      </w:r>
    </w:p>
    <w:p w14:paraId="153F20FA" w14:textId="20DC73E2" w:rsidP="00150475" w:rsidR="00150475" w:rsidRDefault="00150475" w:rsidRPr="00996129">
      <w:pPr>
        <w:pStyle w:val="western"/>
        <w:numPr>
          <w:ilvl w:val="1"/>
          <w:numId w:val="1"/>
        </w:numPr>
        <w:spacing w:after="0"/>
        <w:rPr>
          <w:rFonts w:ascii="Open Sans" w:cs="Open Sans" w:hAnsi="Open Sans"/>
          <w:b/>
          <w:bCs/>
          <w:sz w:val="22"/>
          <w:szCs w:val="22"/>
        </w:rPr>
      </w:pPr>
      <w:r w:rsidRPr="00996129">
        <w:rPr>
          <w:rFonts w:ascii="Open Sans" w:cs="Open Sans" w:hAnsi="Open Sans"/>
          <w:b/>
          <w:bCs/>
          <w:sz w:val="22"/>
          <w:szCs w:val="22"/>
        </w:rPr>
        <w:t>Préambule</w:t>
      </w:r>
    </w:p>
    <w:p w14:paraId="01FD2112" w14:textId="53C66B0D" w:rsidP="00CE41CE" w:rsidR="00150475" w:rsidRDefault="00150475">
      <w:pPr>
        <w:pStyle w:val="western"/>
        <w:spacing w:after="0"/>
        <w:jc w:val="both"/>
        <w:rPr>
          <w:rFonts w:ascii="Open Sans" w:cs="Open Sans" w:hAnsi="Open Sans"/>
          <w:sz w:val="22"/>
          <w:szCs w:val="22"/>
        </w:rPr>
      </w:pPr>
      <w:r>
        <w:rPr>
          <w:rFonts w:ascii="Open Sans" w:cs="Open Sans" w:hAnsi="Open Sans"/>
          <w:sz w:val="22"/>
          <w:szCs w:val="22"/>
        </w:rPr>
        <w:t xml:space="preserve">Conformément aux dispositions légales, la Direction a convoqué les Organisations Syndicales Représentatives au sein de l’Entreprise en vue de tenir les négociations annuelles obligatoires dont la première réunion s’est déroulée le </w:t>
      </w:r>
      <w:r w:rsidR="00CE41CE">
        <w:rPr>
          <w:rFonts w:ascii="Open Sans" w:cs="Open Sans" w:hAnsi="Open Sans"/>
          <w:sz w:val="22"/>
          <w:szCs w:val="22"/>
        </w:rPr>
        <w:t xml:space="preserve">jeudi </w:t>
      </w:r>
      <w:r>
        <w:rPr>
          <w:rFonts w:ascii="Open Sans" w:cs="Open Sans" w:hAnsi="Open Sans"/>
          <w:sz w:val="22"/>
          <w:szCs w:val="22"/>
        </w:rPr>
        <w:t>2 décembre 2021</w:t>
      </w:r>
      <w:r w:rsidR="00996129">
        <w:rPr>
          <w:rFonts w:ascii="Open Sans" w:cs="Open Sans" w:hAnsi="Open Sans"/>
          <w:sz w:val="22"/>
          <w:szCs w:val="22"/>
        </w:rPr>
        <w:t xml:space="preserve"> à partir de 14h00</w:t>
      </w:r>
      <w:r w:rsidR="00CE41CE">
        <w:rPr>
          <w:rFonts w:ascii="Open Sans" w:cs="Open Sans" w:hAnsi="Open Sans"/>
          <w:sz w:val="22"/>
          <w:szCs w:val="22"/>
        </w:rPr>
        <w:t>, et la deuxième réunion le jeudi 16 décembre 2021</w:t>
      </w:r>
      <w:r w:rsidR="00996129">
        <w:rPr>
          <w:rFonts w:ascii="Open Sans" w:cs="Open Sans" w:hAnsi="Open Sans"/>
          <w:sz w:val="22"/>
          <w:szCs w:val="22"/>
        </w:rPr>
        <w:t xml:space="preserve"> à partir de 14h00</w:t>
      </w:r>
      <w:r w:rsidR="00CE41CE">
        <w:rPr>
          <w:rFonts w:ascii="Open Sans" w:cs="Open Sans" w:hAnsi="Open Sans"/>
          <w:sz w:val="22"/>
          <w:szCs w:val="22"/>
        </w:rPr>
        <w:t xml:space="preserve">. Les organisations syndicales ont préalablement présenté leurs revendications sur la base des documents qu’elles ont communiqués. </w:t>
      </w:r>
    </w:p>
    <w:p w14:paraId="7657E43F" w14:textId="524AFF0E" w:rsidP="00CE41CE" w:rsidR="00CE41CE" w:rsidRDefault="00CE41CE">
      <w:pPr>
        <w:pStyle w:val="western"/>
        <w:spacing w:after="0"/>
        <w:jc w:val="both"/>
        <w:rPr>
          <w:rFonts w:ascii="Open Sans" w:cs="Open Sans" w:hAnsi="Open Sans"/>
          <w:sz w:val="22"/>
          <w:szCs w:val="22"/>
        </w:rPr>
      </w:pPr>
      <w:r>
        <w:rPr>
          <w:rFonts w:ascii="Open Sans" w:cs="Open Sans" w:hAnsi="Open Sans"/>
          <w:sz w:val="22"/>
          <w:szCs w:val="22"/>
        </w:rPr>
        <w:t xml:space="preserve">Les revendications des organisations syndicales représentatives étaient les suivantes : </w:t>
      </w:r>
    </w:p>
    <w:p w14:paraId="093BE230" w14:textId="43C0E491" w:rsidP="007616FD" w:rsidR="00CE41CE" w:rsidRDefault="00CE41CE">
      <w:pPr>
        <w:pStyle w:val="western"/>
        <w:numPr>
          <w:ilvl w:val="0"/>
          <w:numId w:val="2"/>
        </w:numPr>
        <w:spacing w:after="0"/>
        <w:jc w:val="both"/>
        <w:rPr>
          <w:rFonts w:ascii="Open Sans" w:cs="Open Sans" w:hAnsi="Open Sans"/>
          <w:sz w:val="22"/>
          <w:szCs w:val="22"/>
        </w:rPr>
      </w:pPr>
      <w:r>
        <w:rPr>
          <w:rFonts w:ascii="Open Sans" w:cs="Open Sans" w:hAnsi="Open Sans"/>
          <w:sz w:val="22"/>
          <w:szCs w:val="22"/>
        </w:rPr>
        <w:t xml:space="preserve">Versement d’une prime de Noël </w:t>
      </w:r>
    </w:p>
    <w:p w14:paraId="5A0D5C86" w14:textId="36834FE3" w:rsidP="007616FD" w:rsidR="00CE41CE" w:rsidRDefault="00CE41CE">
      <w:pPr>
        <w:pStyle w:val="western"/>
        <w:numPr>
          <w:ilvl w:val="0"/>
          <w:numId w:val="2"/>
        </w:numPr>
        <w:spacing w:after="0"/>
        <w:jc w:val="both"/>
        <w:rPr>
          <w:rFonts w:ascii="Open Sans" w:cs="Open Sans" w:hAnsi="Open Sans"/>
          <w:sz w:val="22"/>
          <w:szCs w:val="22"/>
        </w:rPr>
      </w:pPr>
      <w:r>
        <w:rPr>
          <w:rFonts w:ascii="Open Sans" w:cs="Open Sans" w:hAnsi="Open Sans"/>
          <w:sz w:val="22"/>
          <w:szCs w:val="22"/>
        </w:rPr>
        <w:t xml:space="preserve">Augmentation générale et individuelle à hauteur de 1% minimum </w:t>
      </w:r>
    </w:p>
    <w:p w14:paraId="669C7CC6" w14:textId="2170F25B" w:rsidP="007616FD" w:rsidR="00CE41CE" w:rsidRDefault="00CE41CE">
      <w:pPr>
        <w:pStyle w:val="western"/>
        <w:numPr>
          <w:ilvl w:val="0"/>
          <w:numId w:val="2"/>
        </w:numPr>
        <w:spacing w:after="0"/>
        <w:jc w:val="both"/>
        <w:rPr>
          <w:rFonts w:ascii="Open Sans" w:cs="Open Sans" w:hAnsi="Open Sans"/>
          <w:sz w:val="22"/>
          <w:szCs w:val="22"/>
        </w:rPr>
      </w:pPr>
      <w:r>
        <w:rPr>
          <w:rFonts w:ascii="Open Sans" w:cs="Open Sans" w:hAnsi="Open Sans"/>
          <w:sz w:val="22"/>
          <w:szCs w:val="22"/>
        </w:rPr>
        <w:t xml:space="preserve">Participation de l’employeur aux cartes cadeaux du CSE </w:t>
      </w:r>
      <w:r w:rsidR="00996129">
        <w:rPr>
          <w:rFonts w:ascii="Open Sans" w:cs="Open Sans" w:hAnsi="Open Sans"/>
          <w:sz w:val="22"/>
          <w:szCs w:val="22"/>
        </w:rPr>
        <w:t>à hauteur de 30€</w:t>
      </w:r>
    </w:p>
    <w:p w14:paraId="129F5CEB" w14:textId="49BCBC23" w:rsidP="007616FD" w:rsidR="00CE41CE" w:rsidRDefault="00CE41CE">
      <w:pPr>
        <w:pStyle w:val="western"/>
        <w:numPr>
          <w:ilvl w:val="0"/>
          <w:numId w:val="2"/>
        </w:numPr>
        <w:spacing w:after="0"/>
        <w:jc w:val="both"/>
        <w:rPr>
          <w:rFonts w:ascii="Open Sans" w:cs="Open Sans" w:hAnsi="Open Sans"/>
          <w:sz w:val="22"/>
          <w:szCs w:val="22"/>
        </w:rPr>
      </w:pPr>
      <w:r>
        <w:rPr>
          <w:rFonts w:ascii="Open Sans" w:cs="Open Sans" w:hAnsi="Open Sans"/>
          <w:sz w:val="22"/>
          <w:szCs w:val="22"/>
        </w:rPr>
        <w:t xml:space="preserve">Maintien de la participation </w:t>
      </w:r>
      <w:r w:rsidR="00F25748">
        <w:rPr>
          <w:rFonts w:ascii="Open Sans" w:cs="Open Sans" w:hAnsi="Open Sans"/>
          <w:sz w:val="22"/>
          <w:szCs w:val="22"/>
        </w:rPr>
        <w:t>à la</w:t>
      </w:r>
      <w:r>
        <w:rPr>
          <w:rFonts w:ascii="Open Sans" w:cs="Open Sans" w:hAnsi="Open Sans"/>
          <w:sz w:val="22"/>
          <w:szCs w:val="22"/>
        </w:rPr>
        <w:t xml:space="preserve"> cotisation mutuelle à hauteur de 60%</w:t>
      </w:r>
    </w:p>
    <w:p w14:paraId="39C50CD8" w14:textId="736A126F" w:rsidP="007616FD" w:rsidR="00CE41CE" w:rsidRDefault="008B3823">
      <w:pPr>
        <w:pStyle w:val="western"/>
        <w:numPr>
          <w:ilvl w:val="0"/>
          <w:numId w:val="2"/>
        </w:numPr>
        <w:spacing w:after="0"/>
        <w:jc w:val="both"/>
        <w:rPr>
          <w:rFonts w:ascii="Open Sans" w:cs="Open Sans" w:hAnsi="Open Sans"/>
          <w:sz w:val="22"/>
          <w:szCs w:val="22"/>
        </w:rPr>
      </w:pPr>
      <w:r>
        <w:rPr>
          <w:rFonts w:ascii="Open Sans" w:cs="Open Sans" w:hAnsi="Open Sans"/>
          <w:sz w:val="22"/>
          <w:szCs w:val="22"/>
        </w:rPr>
        <w:t>Indemnités</w:t>
      </w:r>
      <w:r w:rsidR="007616FD">
        <w:rPr>
          <w:rFonts w:ascii="Open Sans" w:cs="Open Sans" w:hAnsi="Open Sans"/>
          <w:sz w:val="22"/>
          <w:szCs w:val="22"/>
        </w:rPr>
        <w:t xml:space="preserve"> de transport de 5€ pour le personnel se rendant au plateau technique </w:t>
      </w:r>
    </w:p>
    <w:p w14:paraId="6B5B867A" w14:textId="6AB84EC6" w:rsidP="007616FD" w:rsidR="007616FD" w:rsidRDefault="007616FD">
      <w:pPr>
        <w:pStyle w:val="western"/>
        <w:numPr>
          <w:ilvl w:val="0"/>
          <w:numId w:val="2"/>
        </w:numPr>
        <w:spacing w:after="0"/>
        <w:jc w:val="both"/>
        <w:rPr>
          <w:rFonts w:ascii="Open Sans" w:cs="Open Sans" w:hAnsi="Open Sans"/>
          <w:sz w:val="22"/>
          <w:szCs w:val="22"/>
        </w:rPr>
      </w:pPr>
      <w:r>
        <w:rPr>
          <w:rFonts w:ascii="Open Sans" w:cs="Open Sans" w:hAnsi="Open Sans"/>
          <w:sz w:val="22"/>
          <w:szCs w:val="22"/>
        </w:rPr>
        <w:t xml:space="preserve">Augmentation de la prime de garde, au moins égale à la prime de domicile </w:t>
      </w:r>
    </w:p>
    <w:p w14:paraId="70713D78" w14:textId="050E5AC3" w:rsidP="007616FD" w:rsidR="00E523FD" w:rsidRDefault="007616FD">
      <w:pPr>
        <w:pStyle w:val="western"/>
        <w:spacing w:after="0"/>
        <w:jc w:val="both"/>
        <w:rPr>
          <w:rFonts w:ascii="Open Sans" w:cs="Open Sans" w:hAnsi="Open Sans"/>
          <w:sz w:val="22"/>
          <w:szCs w:val="22"/>
        </w:rPr>
      </w:pPr>
      <w:r>
        <w:rPr>
          <w:rFonts w:ascii="Open Sans" w:cs="Open Sans" w:hAnsi="Open Sans"/>
          <w:sz w:val="22"/>
          <w:szCs w:val="22"/>
        </w:rPr>
        <w:t xml:space="preserve">La direction a rappelé que la période écoulée, marquée par la crise sanitaire, a permis de récompenser les efforts des salariés, notamment avec le versement en septembre 2021 d’une prime </w:t>
      </w:r>
      <w:r w:rsidR="00F513BD">
        <w:rPr>
          <w:rFonts w:ascii="Open Sans" w:cs="Open Sans" w:hAnsi="Open Sans"/>
          <w:sz w:val="22"/>
          <w:szCs w:val="22"/>
        </w:rPr>
        <w:t>COVID</w:t>
      </w:r>
      <w:r w:rsidR="00996129">
        <w:rPr>
          <w:rFonts w:ascii="Open Sans" w:cs="Open Sans" w:hAnsi="Open Sans"/>
          <w:sz w:val="22"/>
          <w:szCs w:val="22"/>
        </w:rPr>
        <w:t>-</w:t>
      </w:r>
      <w:r w:rsidR="00F513BD">
        <w:rPr>
          <w:rFonts w:ascii="Open Sans" w:cs="Open Sans" w:hAnsi="Open Sans"/>
          <w:sz w:val="22"/>
          <w:szCs w:val="22"/>
        </w:rPr>
        <w:t>19</w:t>
      </w:r>
      <w:r>
        <w:rPr>
          <w:rFonts w:ascii="Open Sans" w:cs="Open Sans" w:hAnsi="Open Sans"/>
          <w:sz w:val="22"/>
          <w:szCs w:val="22"/>
        </w:rPr>
        <w:t xml:space="preserve"> d’un montant de 1</w:t>
      </w:r>
      <w:r w:rsidR="00F513BD">
        <w:rPr>
          <w:rFonts w:ascii="Open Sans" w:cs="Open Sans" w:hAnsi="Open Sans"/>
          <w:sz w:val="22"/>
          <w:szCs w:val="22"/>
        </w:rPr>
        <w:t xml:space="preserve"> </w:t>
      </w:r>
      <w:r>
        <w:rPr>
          <w:rFonts w:ascii="Open Sans" w:cs="Open Sans" w:hAnsi="Open Sans"/>
          <w:sz w:val="22"/>
          <w:szCs w:val="22"/>
        </w:rPr>
        <w:t xml:space="preserve">000€ net. </w:t>
      </w:r>
    </w:p>
    <w:p w14:paraId="7E9FD729" w14:textId="4572FE7D" w:rsidP="007616FD" w:rsidR="007616FD" w:rsidRDefault="00992F04">
      <w:pPr>
        <w:pStyle w:val="western"/>
        <w:spacing w:after="0"/>
        <w:jc w:val="both"/>
        <w:rPr>
          <w:rFonts w:ascii="Open Sans" w:cs="Open Sans" w:hAnsi="Open Sans"/>
          <w:sz w:val="22"/>
          <w:szCs w:val="22"/>
        </w:rPr>
      </w:pPr>
      <w:r>
        <w:rPr>
          <w:rFonts w:ascii="Open Sans" w:cs="Open Sans" w:hAnsi="Open Sans"/>
          <w:sz w:val="22"/>
          <w:szCs w:val="22"/>
        </w:rPr>
        <w:lastRenderedPageBreak/>
        <w:t>La direction a également souligné que la</w:t>
      </w:r>
      <w:r w:rsidR="007616FD">
        <w:rPr>
          <w:rFonts w:ascii="Open Sans" w:cs="Open Sans" w:hAnsi="Open Sans"/>
          <w:sz w:val="22"/>
          <w:szCs w:val="22"/>
        </w:rPr>
        <w:t xml:space="preserve"> prime de participation qui sera versée en janvier 2022 </w:t>
      </w:r>
      <w:r w:rsidR="00F513BD">
        <w:rPr>
          <w:rFonts w:ascii="Open Sans" w:cs="Open Sans" w:hAnsi="Open Sans"/>
          <w:sz w:val="22"/>
          <w:szCs w:val="22"/>
        </w:rPr>
        <w:t>sera conséquente puisque le montant global qui sera alloué sur l’ensemble de la structure est multiplié par trois, en comparaison de l’année précédente. Le montant moyen qui sera versé aux salariés est de 4 500 €</w:t>
      </w:r>
      <w:r w:rsidR="00996129">
        <w:rPr>
          <w:rFonts w:ascii="Open Sans" w:cs="Open Sans" w:hAnsi="Open Sans"/>
          <w:sz w:val="22"/>
          <w:szCs w:val="22"/>
        </w:rPr>
        <w:t xml:space="preserve"> brut. </w:t>
      </w:r>
    </w:p>
    <w:p w14:paraId="72533271" w14:textId="269D8A9A" w:rsidP="007616FD" w:rsidR="00E523FD" w:rsidRDefault="00E523FD">
      <w:pPr>
        <w:pStyle w:val="western"/>
        <w:spacing w:after="0"/>
        <w:jc w:val="both"/>
        <w:rPr>
          <w:rFonts w:ascii="Open Sans" w:cs="Open Sans" w:hAnsi="Open Sans"/>
          <w:sz w:val="22"/>
          <w:szCs w:val="22"/>
        </w:rPr>
      </w:pPr>
      <w:r>
        <w:rPr>
          <w:rFonts w:ascii="Open Sans" w:cs="Open Sans" w:hAnsi="Open Sans"/>
          <w:sz w:val="22"/>
          <w:szCs w:val="22"/>
        </w:rPr>
        <w:t xml:space="preserve">De plus, la direction tient à rappeler que les salaires du personnel de tous les sites actuels du laboratoire BioAllan sont au-dessus de la grille salariale </w:t>
      </w:r>
      <w:r w:rsidR="00992F04">
        <w:rPr>
          <w:rFonts w:ascii="Open Sans" w:cs="Open Sans" w:hAnsi="Open Sans"/>
          <w:sz w:val="22"/>
          <w:szCs w:val="22"/>
        </w:rPr>
        <w:t xml:space="preserve">qui est </w:t>
      </w:r>
      <w:r>
        <w:rPr>
          <w:rFonts w:ascii="Open Sans" w:cs="Open Sans" w:hAnsi="Open Sans"/>
          <w:sz w:val="22"/>
          <w:szCs w:val="22"/>
        </w:rPr>
        <w:t>parue en novembre 2021</w:t>
      </w:r>
      <w:r w:rsidR="00992F04">
        <w:rPr>
          <w:rFonts w:ascii="Open Sans" w:cs="Open Sans" w:hAnsi="Open Sans"/>
          <w:sz w:val="22"/>
          <w:szCs w:val="22"/>
        </w:rPr>
        <w:t xml:space="preserve">. Et que l’évolution automatique de la prime d’ancienneté représente une augmentation de 0.48% de la masse salariale. </w:t>
      </w:r>
    </w:p>
    <w:p w14:paraId="3558163E" w14:textId="597A9F5B" w:rsidP="007616FD" w:rsidR="008B3823" w:rsidRDefault="008B3823">
      <w:pPr>
        <w:pStyle w:val="western"/>
        <w:spacing w:after="0"/>
        <w:jc w:val="both"/>
        <w:rPr>
          <w:rFonts w:ascii="Open Sans" w:cs="Open Sans" w:hAnsi="Open Sans"/>
          <w:sz w:val="22"/>
          <w:szCs w:val="22"/>
        </w:rPr>
      </w:pPr>
      <w:r>
        <w:rPr>
          <w:rFonts w:ascii="Open Sans" w:cs="Open Sans" w:hAnsi="Open Sans"/>
          <w:sz w:val="22"/>
          <w:szCs w:val="22"/>
        </w:rPr>
        <w:t xml:space="preserve">Enfin, la direction tient à préciser que l’attribution des augmentations individuelles de </w:t>
      </w:r>
      <w:r w:rsidR="00996129">
        <w:rPr>
          <w:rFonts w:ascii="Open Sans" w:cs="Open Sans" w:hAnsi="Open Sans"/>
          <w:sz w:val="22"/>
          <w:szCs w:val="22"/>
        </w:rPr>
        <w:t>2021</w:t>
      </w:r>
      <w:r>
        <w:rPr>
          <w:rFonts w:ascii="Open Sans" w:cs="Open Sans" w:hAnsi="Open Sans"/>
          <w:sz w:val="22"/>
          <w:szCs w:val="22"/>
        </w:rPr>
        <w:t xml:space="preserve"> a été supérieure à ce qui avait été négocié </w:t>
      </w:r>
      <w:r w:rsidR="00E523FD">
        <w:rPr>
          <w:rFonts w:ascii="Open Sans" w:cs="Open Sans" w:hAnsi="Open Sans"/>
          <w:sz w:val="22"/>
          <w:szCs w:val="22"/>
        </w:rPr>
        <w:t xml:space="preserve">initialement </w:t>
      </w:r>
      <w:r>
        <w:rPr>
          <w:rFonts w:ascii="Open Sans" w:cs="Open Sans" w:hAnsi="Open Sans"/>
          <w:sz w:val="22"/>
          <w:szCs w:val="22"/>
        </w:rPr>
        <w:t>lors des négociations annuelles obligatoires de 2020. Nous avons dépassé l’enveloppe budgétaire de 0.33%.</w:t>
      </w:r>
    </w:p>
    <w:p w14:paraId="6BA460B7" w14:textId="25DAD0D8" w:rsidP="007616FD" w:rsidR="00F513BD" w:rsidRDefault="00F513BD">
      <w:pPr>
        <w:pStyle w:val="western"/>
        <w:spacing w:after="0"/>
        <w:jc w:val="both"/>
        <w:rPr>
          <w:rFonts w:ascii="Open Sans" w:cs="Open Sans" w:hAnsi="Open Sans"/>
          <w:sz w:val="22"/>
          <w:szCs w:val="22"/>
        </w:rPr>
      </w:pPr>
      <w:r>
        <w:rPr>
          <w:rFonts w:ascii="Open Sans" w:cs="Open Sans" w:hAnsi="Open Sans"/>
          <w:sz w:val="22"/>
          <w:szCs w:val="22"/>
        </w:rPr>
        <w:t xml:space="preserve">A l’issue de ces réunions de négociations, les parties, après avoir souligné la qualité des échanges, sont parvenues à trouver un terrain d’entente sur les points inclus dans le présent accord. </w:t>
      </w:r>
    </w:p>
    <w:p w14:paraId="568AC5FC" w14:textId="3021BBF9" w:rsidP="00F513BD" w:rsidR="00F513BD" w:rsidRDefault="00F513BD" w:rsidRPr="00996129">
      <w:pPr>
        <w:pStyle w:val="western"/>
        <w:numPr>
          <w:ilvl w:val="1"/>
          <w:numId w:val="1"/>
        </w:numPr>
        <w:spacing w:after="0"/>
        <w:jc w:val="both"/>
        <w:rPr>
          <w:rFonts w:ascii="Open Sans" w:cs="Open Sans" w:hAnsi="Open Sans"/>
          <w:b/>
          <w:bCs/>
          <w:sz w:val="22"/>
          <w:szCs w:val="22"/>
        </w:rPr>
      </w:pPr>
      <w:r w:rsidRPr="00996129">
        <w:rPr>
          <w:rFonts w:ascii="Open Sans" w:cs="Open Sans" w:hAnsi="Open Sans"/>
          <w:b/>
          <w:bCs/>
          <w:sz w:val="22"/>
          <w:szCs w:val="22"/>
        </w:rPr>
        <w:t xml:space="preserve">Champ d’application </w:t>
      </w:r>
    </w:p>
    <w:p w14:paraId="193508F7" w14:textId="635900AF" w:rsidP="00F513BD" w:rsidR="00F513BD" w:rsidRDefault="00F513BD">
      <w:pPr>
        <w:pStyle w:val="western"/>
        <w:spacing w:after="0"/>
        <w:jc w:val="both"/>
        <w:rPr>
          <w:rFonts w:ascii="Open Sans" w:cs="Open Sans" w:hAnsi="Open Sans"/>
          <w:sz w:val="22"/>
          <w:szCs w:val="22"/>
        </w:rPr>
      </w:pPr>
      <w:r>
        <w:rPr>
          <w:rFonts w:ascii="Open Sans" w:cs="Open Sans" w:hAnsi="Open Sans"/>
          <w:sz w:val="22"/>
          <w:szCs w:val="22"/>
        </w:rPr>
        <w:t xml:space="preserve">Les dispositions du présent accord sont applicables au personnel de tous les sites actuels du laboratoire BioAllan. </w:t>
      </w:r>
    </w:p>
    <w:p w14:paraId="687C2D30" w14:textId="77777777" w:rsidP="00F513BD" w:rsidR="000D0D3C" w:rsidRDefault="000D0D3C">
      <w:pPr>
        <w:pStyle w:val="western"/>
        <w:spacing w:after="0"/>
        <w:jc w:val="both"/>
        <w:rPr>
          <w:rFonts w:ascii="Open Sans" w:cs="Open Sans" w:hAnsi="Open Sans"/>
          <w:sz w:val="22"/>
          <w:szCs w:val="22"/>
        </w:rPr>
      </w:pPr>
    </w:p>
    <w:p w14:paraId="7965E6C3" w14:textId="2F789FBF" w:rsidP="00996129" w:rsidR="00996129" w:rsidRDefault="00F513BD" w:rsidRPr="00996129">
      <w:pPr>
        <w:pStyle w:val="western"/>
        <w:numPr>
          <w:ilvl w:val="0"/>
          <w:numId w:val="1"/>
        </w:numPr>
        <w:spacing w:after="0"/>
        <w:jc w:val="both"/>
        <w:rPr>
          <w:rFonts w:ascii="Open Sans" w:cs="Open Sans" w:hAnsi="Open Sans"/>
          <w:b/>
          <w:bCs/>
          <w:sz w:val="22"/>
          <w:szCs w:val="22"/>
          <w:u w:val="single"/>
        </w:rPr>
      </w:pPr>
      <w:r w:rsidRPr="00996129">
        <w:rPr>
          <w:rFonts w:ascii="Open Sans" w:cs="Open Sans" w:hAnsi="Open Sans"/>
          <w:b/>
          <w:bCs/>
          <w:sz w:val="22"/>
          <w:szCs w:val="22"/>
          <w:u w:val="single"/>
        </w:rPr>
        <w:t>REMUNERATION – REPARTITION DE LA VALEUR AJOUTEE</w:t>
      </w:r>
    </w:p>
    <w:p w14:paraId="43225C0A" w14:textId="1136ABB5" w:rsidP="00F513BD" w:rsidR="00F513BD" w:rsidRDefault="00F513BD" w:rsidRPr="00996129">
      <w:pPr>
        <w:pStyle w:val="western"/>
        <w:numPr>
          <w:ilvl w:val="1"/>
          <w:numId w:val="1"/>
        </w:numPr>
        <w:spacing w:after="0"/>
        <w:jc w:val="both"/>
        <w:rPr>
          <w:rFonts w:ascii="Open Sans" w:cs="Open Sans" w:hAnsi="Open Sans"/>
          <w:b/>
          <w:bCs/>
          <w:sz w:val="22"/>
          <w:szCs w:val="22"/>
        </w:rPr>
      </w:pPr>
      <w:r w:rsidRPr="00996129">
        <w:rPr>
          <w:rFonts w:ascii="Open Sans" w:cs="Open Sans" w:hAnsi="Open Sans"/>
          <w:b/>
          <w:bCs/>
          <w:sz w:val="22"/>
          <w:szCs w:val="22"/>
        </w:rPr>
        <w:t xml:space="preserve">Augmentation collective </w:t>
      </w:r>
      <w:r w:rsidR="006E5D05" w:rsidRPr="00996129">
        <w:rPr>
          <w:rFonts w:ascii="Open Sans" w:cs="Open Sans" w:hAnsi="Open Sans"/>
          <w:b/>
          <w:bCs/>
          <w:sz w:val="22"/>
          <w:szCs w:val="22"/>
        </w:rPr>
        <w:t xml:space="preserve">et individuelle </w:t>
      </w:r>
    </w:p>
    <w:p w14:paraId="204A948D" w14:textId="21034613" w:rsidP="007616FD" w:rsidR="00F513BD" w:rsidRDefault="009F50A9">
      <w:pPr>
        <w:pStyle w:val="western"/>
        <w:spacing w:after="0"/>
        <w:jc w:val="both"/>
        <w:rPr>
          <w:rFonts w:ascii="Open Sans" w:cs="Open Sans" w:hAnsi="Open Sans"/>
          <w:sz w:val="22"/>
          <w:szCs w:val="22"/>
        </w:rPr>
      </w:pPr>
      <w:r>
        <w:rPr>
          <w:rFonts w:ascii="Open Sans" w:cs="Open Sans" w:hAnsi="Open Sans"/>
          <w:sz w:val="22"/>
          <w:szCs w:val="22"/>
        </w:rPr>
        <w:t xml:space="preserve">Tenant compte des éléments de contexte économique rappelés ci-dessus, il a été consenti une augmentation de la masse salariale de 0.80% sous forme d’augmentation de salaire. </w:t>
      </w:r>
    </w:p>
    <w:p w14:paraId="15A418E0" w14:textId="645F85E7" w:rsidP="007616FD" w:rsidR="009F50A9" w:rsidRDefault="009F50A9">
      <w:pPr>
        <w:pStyle w:val="western"/>
        <w:spacing w:after="0"/>
        <w:jc w:val="both"/>
        <w:rPr>
          <w:rFonts w:ascii="Open Sans" w:cs="Open Sans" w:hAnsi="Open Sans"/>
          <w:sz w:val="22"/>
          <w:szCs w:val="22"/>
        </w:rPr>
      </w:pPr>
      <w:r>
        <w:rPr>
          <w:rFonts w:ascii="Open Sans" w:cs="Open Sans" w:hAnsi="Open Sans"/>
          <w:sz w:val="22"/>
          <w:szCs w:val="22"/>
        </w:rPr>
        <w:t xml:space="preserve">Cette augmentation </w:t>
      </w:r>
      <w:r w:rsidR="006E5D05">
        <w:rPr>
          <w:rFonts w:ascii="Open Sans" w:cs="Open Sans" w:hAnsi="Open Sans"/>
          <w:sz w:val="22"/>
          <w:szCs w:val="22"/>
        </w:rPr>
        <w:t xml:space="preserve">sera répartie de la façon suivante : </w:t>
      </w:r>
    </w:p>
    <w:p w14:paraId="3FA0DE09" w14:textId="3204A5F7" w:rsidP="006E5D05" w:rsidR="006E5D05" w:rsidRDefault="006E5D05" w:rsidRPr="001B6578">
      <w:pPr>
        <w:pStyle w:val="western"/>
        <w:numPr>
          <w:ilvl w:val="0"/>
          <w:numId w:val="2"/>
        </w:numPr>
        <w:spacing w:after="0"/>
        <w:jc w:val="both"/>
        <w:rPr>
          <w:rFonts w:ascii="Open Sans" w:cs="Open Sans" w:hAnsi="Open Sans"/>
          <w:sz w:val="22"/>
          <w:szCs w:val="22"/>
        </w:rPr>
      </w:pPr>
      <w:r w:rsidRPr="001B6578">
        <w:rPr>
          <w:rFonts w:ascii="Open Sans" w:cs="Open Sans" w:hAnsi="Open Sans"/>
          <w:sz w:val="22"/>
          <w:szCs w:val="22"/>
        </w:rPr>
        <w:t>0.60% d’augmentation pour l’ensemble des salariés</w:t>
      </w:r>
    </w:p>
    <w:p w14:paraId="775FBC36" w14:textId="48401D4A" w:rsidP="006E5D05" w:rsidR="006E5D05" w:rsidRDefault="006E5D05" w:rsidRPr="001B6578">
      <w:pPr>
        <w:pStyle w:val="western"/>
        <w:numPr>
          <w:ilvl w:val="0"/>
          <w:numId w:val="2"/>
        </w:numPr>
        <w:spacing w:after="0"/>
        <w:jc w:val="both"/>
        <w:rPr>
          <w:rFonts w:ascii="Open Sans" w:cs="Open Sans" w:hAnsi="Open Sans"/>
          <w:sz w:val="22"/>
          <w:szCs w:val="22"/>
        </w:rPr>
      </w:pPr>
      <w:r w:rsidRPr="001B6578">
        <w:rPr>
          <w:rFonts w:ascii="Open Sans" w:cs="Open Sans" w:hAnsi="Open Sans"/>
          <w:sz w:val="22"/>
          <w:szCs w:val="22"/>
        </w:rPr>
        <w:t>0.20% de la masse salariale affectée à la poursuite de l’harmonisation des salaires, à des augmentations individuelles et à la rémunération d’activités spécifiques sous</w:t>
      </w:r>
      <w:r w:rsidR="002D667D">
        <w:rPr>
          <w:rFonts w:ascii="Open Sans" w:cs="Open Sans" w:hAnsi="Open Sans"/>
          <w:sz w:val="22"/>
          <w:szCs w:val="22"/>
        </w:rPr>
        <w:t xml:space="preserve"> </w:t>
      </w:r>
      <w:r w:rsidRPr="001B6578">
        <w:rPr>
          <w:rFonts w:ascii="Open Sans" w:cs="Open Sans" w:hAnsi="Open Sans"/>
          <w:sz w:val="22"/>
          <w:szCs w:val="22"/>
        </w:rPr>
        <w:t xml:space="preserve">forme de prime. </w:t>
      </w:r>
    </w:p>
    <w:p w14:paraId="316D1C78" w14:textId="355E6903" w:rsidP="006E5D05" w:rsidR="006E5D05" w:rsidRDefault="006E5D05">
      <w:pPr>
        <w:pStyle w:val="western"/>
        <w:spacing w:after="0"/>
        <w:jc w:val="both"/>
        <w:rPr>
          <w:rFonts w:ascii="Open Sans" w:cs="Open Sans" w:hAnsi="Open Sans"/>
          <w:sz w:val="22"/>
          <w:szCs w:val="22"/>
        </w:rPr>
      </w:pPr>
      <w:r w:rsidRPr="001B6578">
        <w:rPr>
          <w:rFonts w:ascii="Open Sans" w:cs="Open Sans" w:hAnsi="Open Sans"/>
          <w:sz w:val="22"/>
          <w:szCs w:val="22"/>
        </w:rPr>
        <w:t>L’augmentation collective de 0.60% sera appliquée à partir du 1</w:t>
      </w:r>
      <w:r w:rsidRPr="001B6578">
        <w:rPr>
          <w:rFonts w:ascii="Open Sans" w:cs="Open Sans" w:hAnsi="Open Sans"/>
          <w:sz w:val="22"/>
          <w:szCs w:val="22"/>
          <w:vertAlign w:val="superscript"/>
        </w:rPr>
        <w:t>er</w:t>
      </w:r>
      <w:r w:rsidRPr="001B6578">
        <w:rPr>
          <w:rFonts w:ascii="Open Sans" w:cs="Open Sans" w:hAnsi="Open Sans"/>
          <w:sz w:val="22"/>
          <w:szCs w:val="22"/>
        </w:rPr>
        <w:t xml:space="preserve"> janvier 2022, pour les salariés embauchés en contrat à durée indéterminée. Les 0.20% restant seront mis en place au cours du 1</w:t>
      </w:r>
      <w:r w:rsidRPr="001B6578">
        <w:rPr>
          <w:rFonts w:ascii="Open Sans" w:cs="Open Sans" w:hAnsi="Open Sans"/>
          <w:sz w:val="22"/>
          <w:szCs w:val="22"/>
          <w:vertAlign w:val="superscript"/>
        </w:rPr>
        <w:t>er</w:t>
      </w:r>
      <w:r w:rsidRPr="001B6578">
        <w:rPr>
          <w:rFonts w:ascii="Open Sans" w:cs="Open Sans" w:hAnsi="Open Sans"/>
          <w:sz w:val="22"/>
          <w:szCs w:val="22"/>
        </w:rPr>
        <w:t xml:space="preserve"> semestre 2022.</w:t>
      </w:r>
      <w:r>
        <w:rPr>
          <w:rFonts w:ascii="Open Sans" w:cs="Open Sans" w:hAnsi="Open Sans"/>
          <w:sz w:val="22"/>
          <w:szCs w:val="22"/>
        </w:rPr>
        <w:br w:type="page"/>
      </w:r>
    </w:p>
    <w:p w14:paraId="2AF4B11B" w14:textId="39CC67AD" w:rsidP="006E5D05" w:rsidR="006E5D05" w:rsidRDefault="006E5D05" w:rsidRPr="00996129">
      <w:pPr>
        <w:pStyle w:val="western"/>
        <w:numPr>
          <w:ilvl w:val="1"/>
          <w:numId w:val="1"/>
        </w:numPr>
        <w:spacing w:after="0"/>
        <w:jc w:val="both"/>
        <w:rPr>
          <w:rFonts w:ascii="Open Sans" w:cs="Open Sans" w:hAnsi="Open Sans"/>
          <w:b/>
          <w:bCs/>
          <w:sz w:val="22"/>
          <w:szCs w:val="22"/>
        </w:rPr>
      </w:pPr>
      <w:r w:rsidRPr="00996129">
        <w:rPr>
          <w:rFonts w:ascii="Open Sans" w:cs="Open Sans" w:hAnsi="Open Sans"/>
          <w:b/>
          <w:bCs/>
          <w:sz w:val="22"/>
          <w:szCs w:val="22"/>
        </w:rPr>
        <w:lastRenderedPageBreak/>
        <w:t xml:space="preserve">Prime de participation </w:t>
      </w:r>
    </w:p>
    <w:p w14:paraId="581899A5" w14:textId="77777777" w:rsidP="001B6578" w:rsidR="001B6578" w:rsidRDefault="001B6578">
      <w:pPr>
        <w:pStyle w:val="western"/>
        <w:spacing w:after="0"/>
        <w:jc w:val="both"/>
        <w:rPr>
          <w:rFonts w:ascii="Open Sans" w:cs="Open Sans" w:hAnsi="Open Sans"/>
          <w:sz w:val="22"/>
          <w:szCs w:val="22"/>
        </w:rPr>
      </w:pPr>
      <w:r w:rsidRPr="001B6578">
        <w:rPr>
          <w:rFonts w:ascii="Open Sans" w:cs="Open Sans" w:hAnsi="Open Sans"/>
          <w:sz w:val="22"/>
          <w:szCs w:val="22"/>
        </w:rPr>
        <w:t xml:space="preserve">La prime de participation sera versée aux salariés sur le salaire du mois de janvier 2022. Le montant est calculé sur deux indicateurs : 50% sur le temps de présence du salarié, et 50% sur le salaire de base. </w:t>
      </w:r>
    </w:p>
    <w:p w14:paraId="725AF991" w14:textId="580DD6EF" w:rsidP="001B6578" w:rsidR="001438C2" w:rsidRDefault="001438C2" w:rsidRPr="00996129">
      <w:pPr>
        <w:pStyle w:val="western"/>
        <w:numPr>
          <w:ilvl w:val="1"/>
          <w:numId w:val="1"/>
        </w:numPr>
        <w:spacing w:after="0"/>
        <w:jc w:val="both"/>
        <w:rPr>
          <w:rFonts w:ascii="Open Sans" w:cs="Open Sans" w:hAnsi="Open Sans"/>
          <w:b/>
          <w:bCs/>
          <w:sz w:val="22"/>
          <w:szCs w:val="22"/>
        </w:rPr>
      </w:pPr>
      <w:r w:rsidRPr="00996129">
        <w:rPr>
          <w:rFonts w:ascii="Open Sans" w:cs="Open Sans" w:hAnsi="Open Sans"/>
          <w:b/>
          <w:bCs/>
          <w:sz w:val="22"/>
          <w:szCs w:val="22"/>
        </w:rPr>
        <w:t>Prime de transport</w:t>
      </w:r>
    </w:p>
    <w:p w14:paraId="551DD147" w14:textId="5DCF3186" w:rsidP="001438C2" w:rsidR="001438C2" w:rsidRDefault="001438C2">
      <w:pPr>
        <w:pStyle w:val="western"/>
        <w:spacing w:after="0"/>
        <w:jc w:val="both"/>
        <w:rPr>
          <w:rFonts w:ascii="Open Sans" w:cs="Open Sans" w:hAnsi="Open Sans"/>
          <w:sz w:val="22"/>
          <w:szCs w:val="22"/>
        </w:rPr>
      </w:pPr>
      <w:r>
        <w:rPr>
          <w:rFonts w:ascii="Open Sans" w:cs="Open Sans" w:hAnsi="Open Sans"/>
          <w:sz w:val="22"/>
          <w:szCs w:val="22"/>
        </w:rPr>
        <w:t xml:space="preserve">Il est convenu le renouvellement de la prime de transport. </w:t>
      </w:r>
    </w:p>
    <w:p w14:paraId="70ABCB8D" w14:textId="36AE327F" w:rsidP="001438C2" w:rsidR="001438C2" w:rsidRDefault="001438C2">
      <w:pPr>
        <w:pStyle w:val="western"/>
        <w:spacing w:after="0"/>
        <w:jc w:val="both"/>
        <w:rPr>
          <w:rFonts w:ascii="Open Sans" w:cs="Open Sans" w:hAnsi="Open Sans"/>
          <w:sz w:val="22"/>
          <w:szCs w:val="22"/>
        </w:rPr>
      </w:pPr>
      <w:r>
        <w:rPr>
          <w:rFonts w:ascii="Open Sans" w:cs="Open Sans" w:hAnsi="Open Sans"/>
          <w:sz w:val="22"/>
          <w:szCs w:val="22"/>
        </w:rPr>
        <w:t xml:space="preserve">Cette prime est allouée au personnel réalisant les trajets avec leur véhicule personnel entre un site périphérique et le plateau technique de Brognard durant leur coupure journalière (hors temps de travail). Elle s’élève à un montant de 5€ brut par trajet vers le plateau technique. Cette prime est étendue au personnel faisant ce trajet dans les mêmes conditions mais durant leur temps de travail (journée continue). </w:t>
      </w:r>
    </w:p>
    <w:p w14:paraId="53D4150B" w14:textId="7341C677" w:rsidP="00DE636E" w:rsidR="000D0D3C" w:rsidRDefault="00DE636E" w:rsidRPr="00DE636E">
      <w:pPr>
        <w:pStyle w:val="western"/>
        <w:numPr>
          <w:ilvl w:val="1"/>
          <w:numId w:val="1"/>
        </w:numPr>
        <w:spacing w:after="0"/>
        <w:jc w:val="both"/>
        <w:rPr>
          <w:rFonts w:ascii="Open Sans" w:cs="Open Sans" w:hAnsi="Open Sans"/>
          <w:b/>
          <w:bCs/>
          <w:sz w:val="22"/>
          <w:szCs w:val="22"/>
        </w:rPr>
      </w:pPr>
      <w:r w:rsidRPr="00DE636E">
        <w:rPr>
          <w:rFonts w:ascii="Open Sans" w:cs="Open Sans" w:hAnsi="Open Sans"/>
          <w:b/>
          <w:bCs/>
          <w:sz w:val="22"/>
          <w:szCs w:val="22"/>
        </w:rPr>
        <w:t>Prime de domicile</w:t>
      </w:r>
    </w:p>
    <w:p w14:paraId="411D41D0" w14:textId="7C7271D7" w:rsidP="00DE636E" w:rsidR="00DE636E" w:rsidRDefault="00DE636E">
      <w:pPr>
        <w:pStyle w:val="western"/>
        <w:spacing w:after="0"/>
        <w:jc w:val="both"/>
        <w:rPr>
          <w:rFonts w:ascii="Open Sans" w:cs="Open Sans" w:hAnsi="Open Sans"/>
          <w:sz w:val="22"/>
          <w:szCs w:val="22"/>
        </w:rPr>
      </w:pPr>
      <w:r>
        <w:rPr>
          <w:rFonts w:ascii="Open Sans" w:cs="Open Sans" w:hAnsi="Open Sans"/>
          <w:sz w:val="22"/>
          <w:szCs w:val="22"/>
        </w:rPr>
        <w:t>La direction a pris la décision de dénoncer la prime de domicile d’un montant de 38,60 € brut mensuel. En effet, cette prime n’a plus lieu d’être car cette mission n’est plus réalisée dans l’entreprise, ou uniquement de façon ponctuelle. Cette prime sera supprimée à compter du 1</w:t>
      </w:r>
      <w:r w:rsidRPr="00DE636E">
        <w:rPr>
          <w:rFonts w:ascii="Open Sans" w:cs="Open Sans" w:hAnsi="Open Sans"/>
          <w:sz w:val="22"/>
          <w:szCs w:val="22"/>
          <w:vertAlign w:val="superscript"/>
        </w:rPr>
        <w:t>er</w:t>
      </w:r>
      <w:r>
        <w:rPr>
          <w:rFonts w:ascii="Open Sans" w:cs="Open Sans" w:hAnsi="Open Sans"/>
          <w:sz w:val="22"/>
          <w:szCs w:val="22"/>
        </w:rPr>
        <w:t xml:space="preserve"> </w:t>
      </w:r>
      <w:r w:rsidR="00DE0B10">
        <w:rPr>
          <w:rFonts w:ascii="Open Sans" w:cs="Open Sans" w:hAnsi="Open Sans"/>
          <w:sz w:val="22"/>
          <w:szCs w:val="22"/>
        </w:rPr>
        <w:t>avril</w:t>
      </w:r>
      <w:r>
        <w:rPr>
          <w:rFonts w:ascii="Open Sans" w:cs="Open Sans" w:hAnsi="Open Sans"/>
          <w:sz w:val="22"/>
          <w:szCs w:val="22"/>
        </w:rPr>
        <w:t xml:space="preserve"> 2022 pour les salariés concernés. </w:t>
      </w:r>
    </w:p>
    <w:p w14:paraId="5844DBB7" w14:textId="77777777" w:rsidP="00DE636E" w:rsidR="001B6578" w:rsidRDefault="001B6578">
      <w:pPr>
        <w:pStyle w:val="western"/>
        <w:spacing w:after="0"/>
        <w:jc w:val="both"/>
        <w:rPr>
          <w:rFonts w:ascii="Open Sans" w:cs="Open Sans" w:hAnsi="Open Sans"/>
          <w:sz w:val="22"/>
          <w:szCs w:val="22"/>
        </w:rPr>
      </w:pPr>
    </w:p>
    <w:p w14:paraId="1C841FED" w14:textId="41449E25" w:rsidP="00D61D8E" w:rsidR="00D61D8E" w:rsidRDefault="00D61D8E" w:rsidRPr="00D61D8E">
      <w:pPr>
        <w:pStyle w:val="western"/>
        <w:numPr>
          <w:ilvl w:val="0"/>
          <w:numId w:val="1"/>
        </w:numPr>
        <w:spacing w:after="0"/>
        <w:jc w:val="both"/>
        <w:rPr>
          <w:rFonts w:ascii="Open Sans" w:cs="Open Sans" w:hAnsi="Open Sans"/>
          <w:b/>
          <w:bCs/>
          <w:sz w:val="22"/>
          <w:szCs w:val="22"/>
        </w:rPr>
      </w:pPr>
      <w:r w:rsidRPr="00D61D8E">
        <w:rPr>
          <w:rFonts w:ascii="Open Sans" w:cs="Open Sans" w:hAnsi="Open Sans"/>
          <w:b/>
          <w:bCs/>
          <w:sz w:val="22"/>
          <w:szCs w:val="22"/>
        </w:rPr>
        <w:t xml:space="preserve">DUREE, ORGANISATION ET TEMPS DE TRAVAIL </w:t>
      </w:r>
    </w:p>
    <w:p w14:paraId="3B14DE6E" w14:textId="53A53BC9" w:rsidP="00D61D8E" w:rsidR="00D61D8E" w:rsidRDefault="00D61D8E">
      <w:pPr>
        <w:pStyle w:val="western"/>
        <w:spacing w:after="0"/>
        <w:jc w:val="both"/>
        <w:rPr>
          <w:rFonts w:ascii="Open Sans" w:cs="Open Sans" w:hAnsi="Open Sans"/>
          <w:sz w:val="22"/>
          <w:szCs w:val="22"/>
        </w:rPr>
      </w:pPr>
      <w:r>
        <w:rPr>
          <w:rFonts w:ascii="Open Sans" w:cs="Open Sans" w:hAnsi="Open Sans"/>
          <w:sz w:val="22"/>
          <w:szCs w:val="22"/>
        </w:rPr>
        <w:t xml:space="preserve">Le 20 décembre 2018, un accord d’aménagement du temps de travail a été conclu au sein de l’entreprise. </w:t>
      </w:r>
    </w:p>
    <w:p w14:paraId="04F3629E" w14:textId="0A3817D9" w:rsidP="00D61D8E" w:rsidR="00D61D8E" w:rsidRDefault="00D61D8E">
      <w:pPr>
        <w:pStyle w:val="western"/>
        <w:spacing w:after="0"/>
        <w:jc w:val="both"/>
        <w:rPr>
          <w:rFonts w:ascii="Open Sans" w:cs="Open Sans" w:hAnsi="Open Sans"/>
          <w:sz w:val="22"/>
          <w:szCs w:val="22"/>
        </w:rPr>
      </w:pPr>
      <w:r>
        <w:rPr>
          <w:rFonts w:ascii="Open Sans" w:cs="Open Sans" w:hAnsi="Open Sans"/>
          <w:sz w:val="22"/>
          <w:szCs w:val="22"/>
        </w:rPr>
        <w:t xml:space="preserve">Les parties entendent marquer leur satisfaction globale et ne souhaitent donc pas engager de nouvelles négociations sur ce sujet. </w:t>
      </w:r>
    </w:p>
    <w:p w14:paraId="24F792EF" w14:textId="77777777" w:rsidP="00D61D8E" w:rsidR="000D0D3C" w:rsidRDefault="000D0D3C">
      <w:pPr>
        <w:pStyle w:val="western"/>
        <w:spacing w:after="0"/>
        <w:jc w:val="both"/>
        <w:rPr>
          <w:rFonts w:ascii="Open Sans" w:cs="Open Sans" w:hAnsi="Open Sans"/>
          <w:sz w:val="22"/>
          <w:szCs w:val="22"/>
        </w:rPr>
      </w:pPr>
    </w:p>
    <w:p w14:paraId="23382C3E" w14:textId="52C14C01" w:rsidP="00F25748" w:rsidR="00F25748" w:rsidRDefault="00F25748" w:rsidRPr="00D61D8E">
      <w:pPr>
        <w:pStyle w:val="western"/>
        <w:numPr>
          <w:ilvl w:val="0"/>
          <w:numId w:val="1"/>
        </w:numPr>
        <w:spacing w:after="0"/>
        <w:jc w:val="both"/>
        <w:rPr>
          <w:rFonts w:ascii="Open Sans" w:cs="Open Sans" w:hAnsi="Open Sans"/>
          <w:b/>
          <w:bCs/>
          <w:sz w:val="22"/>
          <w:szCs w:val="22"/>
          <w:u w:val="single"/>
        </w:rPr>
      </w:pPr>
      <w:r w:rsidRPr="00D61D8E">
        <w:rPr>
          <w:rFonts w:ascii="Open Sans" w:cs="Open Sans" w:hAnsi="Open Sans"/>
          <w:b/>
          <w:bCs/>
          <w:sz w:val="22"/>
          <w:szCs w:val="22"/>
          <w:u w:val="single"/>
        </w:rPr>
        <w:t xml:space="preserve">PREVOYANCE / FRAIS DE SANTE </w:t>
      </w:r>
    </w:p>
    <w:p w14:paraId="6F897772" w14:textId="018EA83E" w:rsidP="00F25748" w:rsidR="000D0D3C" w:rsidRDefault="00B67783">
      <w:pPr>
        <w:pStyle w:val="western"/>
        <w:spacing w:after="0"/>
        <w:jc w:val="both"/>
        <w:rPr>
          <w:rFonts w:ascii="Open Sans" w:cs="Open Sans" w:hAnsi="Open Sans"/>
          <w:sz w:val="22"/>
          <w:szCs w:val="22"/>
        </w:rPr>
      </w:pPr>
      <w:r>
        <w:rPr>
          <w:rFonts w:ascii="Open Sans" w:cs="Open Sans" w:hAnsi="Open Sans"/>
          <w:sz w:val="22"/>
          <w:szCs w:val="22"/>
        </w:rPr>
        <w:t>A compter du 1</w:t>
      </w:r>
      <w:r w:rsidRPr="00B67783">
        <w:rPr>
          <w:rFonts w:ascii="Open Sans" w:cs="Open Sans" w:hAnsi="Open Sans"/>
          <w:sz w:val="22"/>
          <w:szCs w:val="22"/>
          <w:vertAlign w:val="superscript"/>
        </w:rPr>
        <w:t>er</w:t>
      </w:r>
      <w:r>
        <w:rPr>
          <w:rFonts w:ascii="Open Sans" w:cs="Open Sans" w:hAnsi="Open Sans"/>
          <w:sz w:val="22"/>
          <w:szCs w:val="22"/>
        </w:rPr>
        <w:t xml:space="preserve"> janvier 2022, Klésia augmente ses cotisations de 35%. Pour limiter l’impact sur la cotisation, la direction a pris la décision de changer de mutuelle pour passer de Klésia à Allianz (via le courtier Roderer). </w:t>
      </w:r>
      <w:r w:rsidR="00F25748">
        <w:rPr>
          <w:rFonts w:ascii="Open Sans" w:cs="Open Sans" w:hAnsi="Open Sans"/>
          <w:sz w:val="22"/>
          <w:szCs w:val="22"/>
        </w:rPr>
        <w:t xml:space="preserve">Il est convenu du renouvellement de la prise en charge à hauteur de 60% (au lieu des 50% obligatoires) de la cotisation au régime de base obligatoire de la complémentaire santé (soit pour 2022, un taux global </w:t>
      </w:r>
      <w:r w:rsidR="00F25748" w:rsidRPr="00B67783">
        <w:rPr>
          <w:rFonts w:ascii="Open Sans" w:cs="Open Sans" w:hAnsi="Open Sans"/>
          <w:sz w:val="22"/>
          <w:szCs w:val="22"/>
        </w:rPr>
        <w:t>de 1.</w:t>
      </w:r>
      <w:r w:rsidRPr="00B67783">
        <w:rPr>
          <w:rFonts w:ascii="Open Sans" w:cs="Open Sans" w:hAnsi="Open Sans"/>
          <w:sz w:val="22"/>
          <w:szCs w:val="22"/>
        </w:rPr>
        <w:t>51</w:t>
      </w:r>
      <w:r w:rsidR="00F25748" w:rsidRPr="00B67783">
        <w:rPr>
          <w:rFonts w:ascii="Open Sans" w:cs="Open Sans" w:hAnsi="Open Sans"/>
          <w:sz w:val="22"/>
          <w:szCs w:val="22"/>
        </w:rPr>
        <w:t>% du PMSS).</w:t>
      </w:r>
      <w:r w:rsidR="00F25748">
        <w:rPr>
          <w:rFonts w:ascii="Open Sans" w:cs="Open Sans" w:hAnsi="Open Sans"/>
          <w:sz w:val="22"/>
          <w:szCs w:val="22"/>
        </w:rPr>
        <w:t xml:space="preserve"> </w:t>
      </w:r>
    </w:p>
    <w:p w14:paraId="58D8FA02" w14:textId="16FC145E" w:rsidP="00F25748" w:rsidR="00DE0B10" w:rsidRDefault="00DE0B10">
      <w:pPr>
        <w:pStyle w:val="western"/>
        <w:spacing w:after="0"/>
        <w:jc w:val="both"/>
        <w:rPr>
          <w:rFonts w:ascii="Open Sans" w:cs="Open Sans" w:hAnsi="Open Sans"/>
          <w:sz w:val="22"/>
          <w:szCs w:val="22"/>
        </w:rPr>
      </w:pPr>
    </w:p>
    <w:p w14:paraId="5FA61FD5" w14:textId="77777777" w:rsidP="00F25748" w:rsidR="00DE0B10" w:rsidRDefault="00DE0B10">
      <w:pPr>
        <w:pStyle w:val="western"/>
        <w:spacing w:after="0"/>
        <w:jc w:val="both"/>
        <w:rPr>
          <w:rFonts w:ascii="Open Sans" w:cs="Open Sans" w:hAnsi="Open Sans"/>
          <w:sz w:val="22"/>
          <w:szCs w:val="22"/>
        </w:rPr>
      </w:pPr>
    </w:p>
    <w:p w14:paraId="0B84240F" w14:textId="1E487647" w:rsidP="00D61D8E" w:rsidR="00D61D8E" w:rsidRDefault="001438C2" w:rsidRPr="00D61D8E">
      <w:pPr>
        <w:pStyle w:val="western"/>
        <w:numPr>
          <w:ilvl w:val="0"/>
          <w:numId w:val="1"/>
        </w:numPr>
        <w:spacing w:after="0"/>
        <w:jc w:val="both"/>
        <w:rPr>
          <w:rFonts w:ascii="Open Sans" w:cs="Open Sans" w:hAnsi="Open Sans"/>
          <w:b/>
          <w:bCs/>
          <w:sz w:val="22"/>
          <w:szCs w:val="22"/>
        </w:rPr>
      </w:pPr>
      <w:r w:rsidRPr="00D61D8E">
        <w:rPr>
          <w:rFonts w:ascii="Open Sans" w:cs="Open Sans" w:hAnsi="Open Sans"/>
          <w:b/>
          <w:bCs/>
          <w:sz w:val="22"/>
          <w:szCs w:val="22"/>
        </w:rPr>
        <w:lastRenderedPageBreak/>
        <w:t xml:space="preserve">DISPOSITIONS DIVERSES </w:t>
      </w:r>
    </w:p>
    <w:p w14:paraId="38026BE4" w14:textId="7881180A" w:rsidP="001438C2" w:rsidR="001438C2" w:rsidRDefault="001438C2" w:rsidRPr="00D61D8E">
      <w:pPr>
        <w:pStyle w:val="western"/>
        <w:numPr>
          <w:ilvl w:val="1"/>
          <w:numId w:val="1"/>
        </w:numPr>
        <w:spacing w:after="0"/>
        <w:jc w:val="both"/>
        <w:rPr>
          <w:rFonts w:ascii="Open Sans" w:cs="Open Sans" w:hAnsi="Open Sans"/>
          <w:b/>
          <w:bCs/>
          <w:sz w:val="22"/>
          <w:szCs w:val="22"/>
        </w:rPr>
      </w:pPr>
      <w:r w:rsidRPr="00D61D8E">
        <w:rPr>
          <w:rFonts w:ascii="Open Sans" w:cs="Open Sans" w:hAnsi="Open Sans"/>
          <w:b/>
          <w:bCs/>
          <w:sz w:val="22"/>
          <w:szCs w:val="22"/>
        </w:rPr>
        <w:t>Entrée en vigueur et durée de l’accord</w:t>
      </w:r>
    </w:p>
    <w:p w14:paraId="0B1682F6" w14:textId="48C44843" w:rsidP="001438C2" w:rsidR="001438C2" w:rsidRDefault="001438C2">
      <w:pPr>
        <w:pStyle w:val="western"/>
        <w:spacing w:after="0"/>
        <w:jc w:val="both"/>
        <w:rPr>
          <w:rFonts w:ascii="Open Sans" w:cs="Open Sans" w:hAnsi="Open Sans"/>
          <w:sz w:val="22"/>
          <w:szCs w:val="22"/>
        </w:rPr>
      </w:pPr>
      <w:r>
        <w:rPr>
          <w:rFonts w:ascii="Open Sans" w:cs="Open Sans" w:hAnsi="Open Sans"/>
          <w:sz w:val="22"/>
          <w:szCs w:val="22"/>
        </w:rPr>
        <w:t>Sauf pour les dispositions qui en disposent autrement, le présent accord entrera en application à compter du 1</w:t>
      </w:r>
      <w:r w:rsidRPr="001438C2">
        <w:rPr>
          <w:rFonts w:ascii="Open Sans" w:cs="Open Sans" w:hAnsi="Open Sans"/>
          <w:sz w:val="22"/>
          <w:szCs w:val="22"/>
          <w:vertAlign w:val="superscript"/>
        </w:rPr>
        <w:t>er</w:t>
      </w:r>
      <w:r>
        <w:rPr>
          <w:rFonts w:ascii="Open Sans" w:cs="Open Sans" w:hAnsi="Open Sans"/>
          <w:sz w:val="22"/>
          <w:szCs w:val="22"/>
        </w:rPr>
        <w:t xml:space="preserve"> janvier 2022. </w:t>
      </w:r>
    </w:p>
    <w:p w14:paraId="2D150EF4" w14:textId="5A246C27" w:rsidP="001438C2" w:rsidR="00B67783" w:rsidRDefault="00B67783">
      <w:pPr>
        <w:pStyle w:val="western"/>
        <w:spacing w:after="0"/>
        <w:jc w:val="both"/>
        <w:rPr>
          <w:rFonts w:ascii="Open Sans" w:cs="Open Sans" w:hAnsi="Open Sans"/>
          <w:sz w:val="22"/>
          <w:szCs w:val="22"/>
        </w:rPr>
      </w:pPr>
      <w:r>
        <w:rPr>
          <w:rFonts w:ascii="Open Sans" w:cs="Open Sans" w:hAnsi="Open Sans"/>
          <w:sz w:val="22"/>
          <w:szCs w:val="22"/>
        </w:rPr>
        <w:t xml:space="preserve">Il est conclu pour une durée déterminée ayant pour terme le 31 décembre 2022. A l’issue de cette période et à défaut d’un nouvel accord, celui-ci cessera donc de produire tout effet. Les partenaires sociaux seront invités en vue de renouveler, le cas échéant, certaines dispositions du présent accord dans le cadre des négociations annuelles qui se dérouleront en 2022. </w:t>
      </w:r>
    </w:p>
    <w:p w14:paraId="425607DC" w14:textId="199AD3CC" w:rsidP="001438C2" w:rsidR="003B1F8F" w:rsidRDefault="003B1F8F">
      <w:pPr>
        <w:pStyle w:val="western"/>
        <w:spacing w:after="0"/>
        <w:jc w:val="both"/>
        <w:rPr>
          <w:rFonts w:ascii="Open Sans" w:cs="Open Sans" w:hAnsi="Open Sans"/>
          <w:sz w:val="22"/>
          <w:szCs w:val="22"/>
        </w:rPr>
      </w:pPr>
      <w:r>
        <w:rPr>
          <w:rFonts w:ascii="Open Sans" w:cs="Open Sans" w:hAnsi="Open Sans"/>
          <w:sz w:val="22"/>
          <w:szCs w:val="22"/>
        </w:rPr>
        <w:t xml:space="preserve">S’il y avait adhésion ultérieure d’une organisation syndicale représentative, celle-ci ne pourra être partielle et intéressa donc l’accord dans son entier. </w:t>
      </w:r>
    </w:p>
    <w:p w14:paraId="18B746CF" w14:textId="7C9A1028" w:rsidP="003B1F8F" w:rsidR="003B1F8F" w:rsidRDefault="003B1F8F" w:rsidRPr="00D61D8E">
      <w:pPr>
        <w:pStyle w:val="western"/>
        <w:numPr>
          <w:ilvl w:val="1"/>
          <w:numId w:val="1"/>
        </w:numPr>
        <w:spacing w:after="0"/>
        <w:jc w:val="both"/>
        <w:rPr>
          <w:rFonts w:ascii="Open Sans" w:cs="Open Sans" w:hAnsi="Open Sans"/>
          <w:b/>
          <w:bCs/>
          <w:sz w:val="22"/>
          <w:szCs w:val="22"/>
        </w:rPr>
      </w:pPr>
      <w:r w:rsidRPr="00D61D8E">
        <w:rPr>
          <w:rFonts w:ascii="Open Sans" w:cs="Open Sans" w:hAnsi="Open Sans"/>
          <w:b/>
          <w:bCs/>
          <w:sz w:val="22"/>
          <w:szCs w:val="22"/>
        </w:rPr>
        <w:t>Interprétation de l’accord</w:t>
      </w:r>
    </w:p>
    <w:p w14:paraId="3D6AD900" w14:textId="19DED749" w:rsidP="003B1F8F" w:rsidR="003B1F8F" w:rsidRDefault="003B1F8F">
      <w:pPr>
        <w:pStyle w:val="western"/>
        <w:spacing w:after="0"/>
        <w:jc w:val="both"/>
        <w:rPr>
          <w:rFonts w:ascii="Open Sans" w:cs="Open Sans" w:hAnsi="Open Sans"/>
          <w:sz w:val="22"/>
          <w:szCs w:val="22"/>
        </w:rPr>
      </w:pPr>
      <w:r>
        <w:rPr>
          <w:rFonts w:ascii="Open Sans" w:cs="Open Sans" w:hAnsi="Open Sans"/>
          <w:sz w:val="22"/>
          <w:szCs w:val="22"/>
        </w:rPr>
        <w:t xml:space="preserve">Les représentants de chacune des parties signataires conviennent de se rencontrer à la requête de la partie la plus diligente, dans le mois suivant la demande, pour étudier et tenter de régler tout différend d’ordre individuel ou collectif né de l’application du présent accord. Jusqu’à l’expiration de la négociation d’interprétation, les parties contractantes s’engagent à ne susciter aucune action contentieuse, ou de quelque nature </w:t>
      </w:r>
      <w:r w:rsidR="00F254E5">
        <w:rPr>
          <w:rFonts w:ascii="Open Sans" w:cs="Open Sans" w:hAnsi="Open Sans"/>
          <w:sz w:val="22"/>
          <w:szCs w:val="22"/>
        </w:rPr>
        <w:t>qu’elle</w:t>
      </w:r>
      <w:r>
        <w:rPr>
          <w:rFonts w:ascii="Open Sans" w:cs="Open Sans" w:hAnsi="Open Sans"/>
          <w:sz w:val="22"/>
          <w:szCs w:val="22"/>
        </w:rPr>
        <w:t xml:space="preserve"> soit, liée au différend faisant l’objet de cette procédure. </w:t>
      </w:r>
    </w:p>
    <w:p w14:paraId="590F4E5E" w14:textId="75C46F8C" w:rsidP="003B1F8F" w:rsidR="003B1F8F" w:rsidRDefault="003B1F8F" w:rsidRPr="00D61D8E">
      <w:pPr>
        <w:pStyle w:val="western"/>
        <w:numPr>
          <w:ilvl w:val="1"/>
          <w:numId w:val="1"/>
        </w:numPr>
        <w:spacing w:after="0"/>
        <w:jc w:val="both"/>
        <w:rPr>
          <w:rFonts w:ascii="Open Sans" w:cs="Open Sans" w:hAnsi="Open Sans"/>
          <w:b/>
          <w:bCs/>
          <w:sz w:val="22"/>
          <w:szCs w:val="22"/>
        </w:rPr>
      </w:pPr>
      <w:r w:rsidRPr="00D61D8E">
        <w:rPr>
          <w:rFonts w:ascii="Open Sans" w:cs="Open Sans" w:hAnsi="Open Sans"/>
          <w:b/>
          <w:bCs/>
          <w:sz w:val="22"/>
          <w:szCs w:val="22"/>
        </w:rPr>
        <w:t>Dépôt et publicité</w:t>
      </w:r>
    </w:p>
    <w:p w14:paraId="62E35126" w14:textId="7FC01E3B" w:rsidP="003B1F8F" w:rsidR="003B1F8F" w:rsidRDefault="003B1F8F">
      <w:pPr>
        <w:pStyle w:val="western"/>
        <w:spacing w:after="0"/>
        <w:jc w:val="both"/>
        <w:rPr>
          <w:rFonts w:ascii="Open Sans" w:cs="Open Sans" w:hAnsi="Open Sans"/>
          <w:sz w:val="22"/>
          <w:szCs w:val="22"/>
        </w:rPr>
      </w:pPr>
      <w:r>
        <w:rPr>
          <w:rFonts w:ascii="Open Sans" w:cs="Open Sans" w:hAnsi="Open Sans"/>
          <w:sz w:val="22"/>
          <w:szCs w:val="22"/>
        </w:rPr>
        <w:t xml:space="preserve">Le présent accord sera déposé auprès de la DIRECCTE territorialement compétente dans les formes et selon les conditions posées par la loi. </w:t>
      </w:r>
    </w:p>
    <w:p w14:paraId="0854A896" w14:textId="1AE1F184" w:rsidP="003B1F8F" w:rsidR="003B1F8F" w:rsidRDefault="003B1F8F">
      <w:pPr>
        <w:pStyle w:val="western"/>
        <w:spacing w:after="0"/>
        <w:jc w:val="both"/>
        <w:rPr>
          <w:rFonts w:ascii="Open Sans" w:cs="Open Sans" w:hAnsi="Open Sans"/>
          <w:sz w:val="22"/>
          <w:szCs w:val="22"/>
        </w:rPr>
      </w:pPr>
      <w:r>
        <w:rPr>
          <w:rFonts w:ascii="Open Sans" w:cs="Open Sans" w:hAnsi="Open Sans"/>
          <w:sz w:val="22"/>
          <w:szCs w:val="22"/>
        </w:rPr>
        <w:t>Il fera également l’objet d’un dépôt auprès du Greffe du Conseil des Prud’hommes.</w:t>
      </w:r>
    </w:p>
    <w:p w14:paraId="68FB0EB8" w14:textId="745DAF81" w:rsidP="003B1F8F" w:rsidR="00996129" w:rsidRDefault="00996129">
      <w:pPr>
        <w:pStyle w:val="western"/>
        <w:spacing w:after="0"/>
        <w:jc w:val="both"/>
        <w:rPr>
          <w:rFonts w:ascii="Open Sans" w:cs="Open Sans" w:hAnsi="Open Sans"/>
          <w:sz w:val="22"/>
          <w:szCs w:val="22"/>
        </w:rPr>
      </w:pPr>
      <w:r>
        <w:rPr>
          <w:rFonts w:ascii="Open Sans" w:cs="Open Sans" w:hAnsi="Open Sans"/>
          <w:sz w:val="22"/>
          <w:szCs w:val="22"/>
        </w:rPr>
        <w:t xml:space="preserve">Un exemplaire sera également remis à chaque organisation syndicale. </w:t>
      </w:r>
    </w:p>
    <w:p w14:paraId="5DB50A38" w14:textId="03200560" w:rsidP="003B1F8F" w:rsidR="00D61D8E" w:rsidRDefault="00996129">
      <w:pPr>
        <w:pStyle w:val="western"/>
        <w:spacing w:after="0"/>
        <w:jc w:val="both"/>
        <w:rPr>
          <w:rFonts w:ascii="Open Sans" w:cs="Open Sans" w:hAnsi="Open Sans"/>
          <w:sz w:val="22"/>
          <w:szCs w:val="22"/>
        </w:rPr>
      </w:pPr>
      <w:r>
        <w:rPr>
          <w:rFonts w:ascii="Open Sans" w:cs="Open Sans" w:hAnsi="Open Sans"/>
          <w:sz w:val="22"/>
          <w:szCs w:val="22"/>
        </w:rPr>
        <w:t>Un exemplaire du présent accord sera tenu à la disposition du personnel, un avis étant affiché à ce sujet sur le tableau de communication du personnel.</w:t>
      </w:r>
    </w:p>
    <w:p w14:paraId="2DAC2F59" w14:textId="11F30224" w:rsidP="00D61D8E" w:rsidR="00D61D8E" w:rsidRDefault="00D61D8E">
      <w:pPr>
        <w:pStyle w:val="western"/>
        <w:spacing w:after="0"/>
        <w:jc w:val="center"/>
        <w:rPr>
          <w:rFonts w:ascii="Open Sans" w:cs="Open Sans" w:hAnsi="Open Sans"/>
          <w:sz w:val="22"/>
          <w:szCs w:val="22"/>
        </w:rPr>
      </w:pPr>
      <w:r>
        <w:rPr>
          <w:rFonts w:ascii="Open Sans" w:cs="Open Sans" w:hAnsi="Open Sans"/>
          <w:sz w:val="22"/>
          <w:szCs w:val="22"/>
        </w:rPr>
        <w:t>Fait à</w:t>
      </w:r>
      <w:r w:rsidR="00996129">
        <w:rPr>
          <w:rFonts w:ascii="Open Sans" w:cs="Open Sans" w:hAnsi="Open Sans"/>
          <w:sz w:val="22"/>
          <w:szCs w:val="22"/>
        </w:rPr>
        <w:t xml:space="preserve"> Montbéliard, le </w:t>
      </w:r>
      <w:r w:rsidR="002D667D">
        <w:rPr>
          <w:rFonts w:ascii="Open Sans" w:cs="Open Sans" w:hAnsi="Open Sans"/>
          <w:sz w:val="22"/>
          <w:szCs w:val="22"/>
        </w:rPr>
        <w:t>30</w:t>
      </w:r>
      <w:r w:rsidR="00DE0B10">
        <w:rPr>
          <w:rFonts w:ascii="Open Sans" w:cs="Open Sans" w:hAnsi="Open Sans"/>
          <w:sz w:val="22"/>
          <w:szCs w:val="22"/>
        </w:rPr>
        <w:t>/12/2021</w:t>
      </w:r>
    </w:p>
    <w:p w14:paraId="37238E0E" w14:textId="08610007" w:rsidP="003B1F8F" w:rsidR="00996129" w:rsidRDefault="00996129" w:rsidRPr="00D61D8E">
      <w:pPr>
        <w:pStyle w:val="western"/>
        <w:spacing w:after="0"/>
        <w:jc w:val="both"/>
        <w:rPr>
          <w:rFonts w:ascii="Open Sans" w:cs="Open Sans" w:hAnsi="Open Sans"/>
          <w:sz w:val="22"/>
          <w:szCs w:val="22"/>
          <w:u w:val="single"/>
        </w:rPr>
      </w:pPr>
      <w:r w:rsidRPr="00D61D8E">
        <w:rPr>
          <w:rFonts w:ascii="Open Sans" w:cs="Open Sans" w:hAnsi="Open Sans"/>
          <w:sz w:val="22"/>
          <w:szCs w:val="22"/>
          <w:u w:val="single"/>
        </w:rPr>
        <w:t xml:space="preserve">Les syndicats signataires : </w:t>
      </w:r>
    </w:p>
    <w:p w14:paraId="75F162A0" w14:textId="47230183" w:rsidP="003B1F8F" w:rsidR="00996129" w:rsidRDefault="00996129">
      <w:pPr>
        <w:pStyle w:val="western"/>
        <w:spacing w:after="0"/>
        <w:jc w:val="both"/>
        <w:rPr>
          <w:rFonts w:ascii="Open Sans" w:cs="Open Sans" w:hAnsi="Open Sans"/>
          <w:sz w:val="22"/>
          <w:szCs w:val="22"/>
        </w:rPr>
      </w:pPr>
      <w:r>
        <w:rPr>
          <w:rFonts w:ascii="Open Sans" w:cs="Open Sans" w:hAnsi="Open Sans"/>
          <w:sz w:val="22"/>
          <w:szCs w:val="22"/>
        </w:rPr>
        <w:t>Syndicat CFDT</w:t>
      </w:r>
      <w:r>
        <w:rPr>
          <w:rFonts w:ascii="Open Sans" w:cs="Open Sans" w:hAnsi="Open Sans"/>
          <w:sz w:val="22"/>
          <w:szCs w:val="22"/>
        </w:rPr>
        <w:tab/>
      </w:r>
      <w:r>
        <w:rPr>
          <w:rFonts w:ascii="Open Sans" w:cs="Open Sans" w:hAnsi="Open Sans"/>
          <w:sz w:val="22"/>
          <w:szCs w:val="22"/>
        </w:rPr>
        <w:tab/>
      </w:r>
      <w:r>
        <w:rPr>
          <w:rFonts w:ascii="Open Sans" w:cs="Open Sans" w:hAnsi="Open Sans"/>
          <w:sz w:val="22"/>
          <w:szCs w:val="22"/>
        </w:rPr>
        <w:tab/>
      </w:r>
      <w:r>
        <w:rPr>
          <w:rFonts w:ascii="Open Sans" w:cs="Open Sans" w:hAnsi="Open Sans"/>
          <w:sz w:val="22"/>
          <w:szCs w:val="22"/>
        </w:rPr>
        <w:tab/>
      </w:r>
      <w:r>
        <w:rPr>
          <w:rFonts w:ascii="Open Sans" w:cs="Open Sans" w:hAnsi="Open Sans"/>
          <w:sz w:val="22"/>
          <w:szCs w:val="22"/>
        </w:rPr>
        <w:tab/>
      </w:r>
      <w:r>
        <w:rPr>
          <w:rFonts w:ascii="Open Sans" w:cs="Open Sans" w:hAnsi="Open Sans"/>
          <w:sz w:val="22"/>
          <w:szCs w:val="22"/>
        </w:rPr>
        <w:tab/>
      </w:r>
      <w:r>
        <w:rPr>
          <w:rFonts w:ascii="Open Sans" w:cs="Open Sans" w:hAnsi="Open Sans"/>
          <w:sz w:val="22"/>
          <w:szCs w:val="22"/>
        </w:rPr>
        <w:tab/>
        <w:t>Pour BioAllan </w:t>
      </w:r>
    </w:p>
    <w:sectPr w:rsidR="00996129">
      <w:headerReference r:id="rId7" w:type="default"/>
      <w:footerReference r:id="rId8"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9F58C" w14:textId="77777777" w:rsidR="004F664A" w:rsidRDefault="004F664A" w:rsidP="00601F0F">
      <w:pPr>
        <w:spacing w:after="0" w:line="240" w:lineRule="auto"/>
      </w:pPr>
      <w:r>
        <w:separator/>
      </w:r>
    </w:p>
  </w:endnote>
  <w:endnote w:type="continuationSeparator" w:id="0">
    <w:p w14:paraId="241060DC" w14:textId="77777777" w:rsidR="004F664A" w:rsidRDefault="004F664A" w:rsidP="00601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001273020"/>
      <w:docPartObj>
        <w:docPartGallery w:val="Page Numbers (Bottom of Page)"/>
        <w:docPartUnique/>
      </w:docPartObj>
    </w:sdtPr>
    <w:sdtEndPr/>
    <w:sdtContent>
      <w:p w14:paraId="22F3D1AE" w14:textId="1CD007EE" w:rsidR="000D0D3C" w:rsidRDefault="000D0D3C">
        <w:pPr>
          <w:pStyle w:val="Pieddepage"/>
          <w:jc w:val="right"/>
        </w:pPr>
        <w:r>
          <w:fldChar w:fldCharType="begin"/>
        </w:r>
        <w:r>
          <w:instrText>PAGE   \* MERGEFORMAT</w:instrText>
        </w:r>
        <w:r>
          <w:fldChar w:fldCharType="separate"/>
        </w:r>
        <w:r>
          <w:t>2</w:t>
        </w:r>
        <w:r>
          <w:fldChar w:fldCharType="end"/>
        </w:r>
      </w:p>
    </w:sdtContent>
  </w:sdt>
  <w:p w14:paraId="24CD1C84" w14:textId="5A12EBFB" w:rsidP="00D61D8E" w:rsidR="00076830" w:rsidRDefault="00076830">
    <w:pPr>
      <w:pStyle w:val="Pieddepage"/>
      <w:jc w:val="cente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6DDEF11" w14:textId="77777777" w:rsidP="00601F0F" w:rsidR="004F664A" w:rsidRDefault="004F664A">
      <w:pPr>
        <w:spacing w:after="0" w:line="240" w:lineRule="auto"/>
      </w:pPr>
      <w:r>
        <w:separator/>
      </w:r>
    </w:p>
  </w:footnote>
  <w:footnote w:id="0" w:type="continuationSeparator">
    <w:p w14:paraId="2CA1A4E5" w14:textId="77777777" w:rsidP="00601F0F" w:rsidR="004F664A" w:rsidRDefault="004F664A">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2543671" w14:textId="77777777" w:rsidR="00943D99" w:rsidRDefault="00601F0F">
    <w:pPr>
      <w:pStyle w:val="En-tte"/>
    </w:pPr>
    <w:r>
      <w:rPr>
        <w:noProof/>
      </w:rPr>
      <w:drawing>
        <wp:anchor allowOverlap="1" behindDoc="0" distB="0" distL="114300" distR="114300" distT="0" layoutInCell="1" locked="0" relativeHeight="251658240" simplePos="0" wp14:anchorId="1D723959" wp14:editId="6776C918">
          <wp:simplePos x="0" y="0"/>
          <wp:positionH relativeFrom="column">
            <wp:posOffset>4329430</wp:posOffset>
          </wp:positionH>
          <wp:positionV relativeFrom="paragraph">
            <wp:posOffset>-154305</wp:posOffset>
          </wp:positionV>
          <wp:extent cx="1343025" cy="651645"/>
          <wp:effectExtent b="0" l="0" r="0" t="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4596" cy="6524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D99">
      <w:t xml:space="preserve">                                  </w:t>
    </w:r>
  </w:p>
  <w:p w14:paraId="1E2684DA" w14:textId="6709DA84" w:rsidR="00943D99" w:rsidRDefault="00943D99">
    <w:pPr>
      <w:pStyle w:val="En-tte"/>
    </w:pPr>
    <w:r>
      <w:t xml:space="preserve">                                                                                                                                                   </w:t>
    </w:r>
  </w:p>
  <w:p w14:paraId="0FC9BF31" w14:textId="23661453" w:rsidR="00601F0F" w:rsidRDefault="00943D99">
    <w:pPr>
      <w:pStyle w:val="En-tte"/>
    </w:pPr>
    <w:r>
      <w:t xml:space="preserve">                     </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A0D35D2"/>
    <w:multiLevelType w:val="hybridMultilevel"/>
    <w:tmpl w:val="25582536"/>
    <w:lvl w:ilvl="0" w:tplc="8EA4BF36">
      <w:numFmt w:val="bullet"/>
      <w:lvlText w:val="-"/>
      <w:lvlJc w:val="left"/>
      <w:pPr>
        <w:ind w:hanging="360" w:left="720"/>
      </w:pPr>
      <w:rPr>
        <w:rFonts w:ascii="Open Sans" w:cs="Open Sans" w:eastAsia="Times New Roman" w:hAnsi="Open San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29C3558C"/>
    <w:multiLevelType w:val="hybridMultilevel"/>
    <w:tmpl w:val="23583A62"/>
    <w:lvl w:ilvl="0" w:tplc="040C0013">
      <w:start w:val="1"/>
      <w:numFmt w:val="upperRoman"/>
      <w:lvlText w:val="%1."/>
      <w:lvlJc w:val="right"/>
      <w:pPr>
        <w:ind w:hanging="360" w:left="720"/>
      </w:p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1"/>
  </w:num>
  <w:num w:numId="2">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0F"/>
    <w:rsid w:val="00006BDB"/>
    <w:rsid w:val="00014556"/>
    <w:rsid w:val="000448E2"/>
    <w:rsid w:val="00076830"/>
    <w:rsid w:val="000D0D3C"/>
    <w:rsid w:val="001438C2"/>
    <w:rsid w:val="00150475"/>
    <w:rsid w:val="001B6578"/>
    <w:rsid w:val="002368D0"/>
    <w:rsid w:val="0026507C"/>
    <w:rsid w:val="0029562A"/>
    <w:rsid w:val="002D667D"/>
    <w:rsid w:val="003B1F8F"/>
    <w:rsid w:val="004F664A"/>
    <w:rsid w:val="00585F46"/>
    <w:rsid w:val="00601F0F"/>
    <w:rsid w:val="006E5D05"/>
    <w:rsid w:val="007616FD"/>
    <w:rsid w:val="008B3823"/>
    <w:rsid w:val="00943D99"/>
    <w:rsid w:val="0099136F"/>
    <w:rsid w:val="00992F04"/>
    <w:rsid w:val="00996129"/>
    <w:rsid w:val="009F50A9"/>
    <w:rsid w:val="00B67783"/>
    <w:rsid w:val="00B94D9E"/>
    <w:rsid w:val="00C82CA5"/>
    <w:rsid w:val="00CE41CE"/>
    <w:rsid w:val="00D61D8E"/>
    <w:rsid w:val="00DE0B10"/>
    <w:rsid w:val="00DE636E"/>
    <w:rsid w:val="00E523FD"/>
    <w:rsid w:val="00F05B24"/>
    <w:rsid w:val="00F254E5"/>
    <w:rsid w:val="00F25748"/>
    <w:rsid w:val="00F44398"/>
    <w:rsid w:val="00F513BD"/>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03E85E2"/>
  <w15:chartTrackingRefBased/>
  <w15:docId w15:val="{F5E54350-9009-4B32-A1EA-E2031862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601F0F"/>
    <w:pPr>
      <w:tabs>
        <w:tab w:pos="4536" w:val="center"/>
        <w:tab w:pos="9072" w:val="right"/>
      </w:tabs>
      <w:spacing w:after="0" w:line="240" w:lineRule="auto"/>
    </w:pPr>
  </w:style>
  <w:style w:customStyle="1" w:styleId="En-tteCar" w:type="character">
    <w:name w:val="En-tête Car"/>
    <w:basedOn w:val="Policepardfaut"/>
    <w:link w:val="En-tte"/>
    <w:uiPriority w:val="99"/>
    <w:rsid w:val="00601F0F"/>
  </w:style>
  <w:style w:styleId="Pieddepage" w:type="paragraph">
    <w:name w:val="footer"/>
    <w:basedOn w:val="Normal"/>
    <w:link w:val="PieddepageCar"/>
    <w:uiPriority w:val="99"/>
    <w:unhideWhenUsed/>
    <w:rsid w:val="00601F0F"/>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601F0F"/>
  </w:style>
  <w:style w:customStyle="1" w:styleId="western" w:type="paragraph">
    <w:name w:val="western"/>
    <w:basedOn w:val="Normal"/>
    <w:rsid w:val="00B94D9E"/>
    <w:pPr>
      <w:spacing w:after="119" w:before="100" w:beforeAutospacing="1" w:line="240" w:lineRule="auto"/>
    </w:pPr>
    <w:rPr>
      <w:rFonts w:ascii="Arial" w:cs="Arial" w:eastAsia="Times New Roman" w:hAnsi="Arial"/>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41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1127</Words>
  <Characters>6202</Characters>
  <Application>Microsoft Office Word</Application>
  <DocSecurity>0</DocSecurity>
  <Lines>51</Lines>
  <Paragraphs>14</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2022-01-12T10:30:00Z</dcterms:created>
  <cp:lastPrinted>2021-10-15T12:26:00Z</cp:lastPrinted>
  <dcterms:modified xsi:type="dcterms:W3CDTF">2022-01-12T10:30:00Z</dcterms:modified>
  <cp:revision>3</cp:revision>
</cp:coreProperties>
</file>