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3B1D3C9" w14:textId="77777777" w:rsidP="00891EB5" w:rsidR="00544E62" w:rsidRDefault="00891EB5">
      <w:pPr>
        <w:shd w:color="auto" w:fill="FFFFFF" w:val="clear"/>
        <w:spacing w:after="100" w:afterAutospacing="1" w:before="100" w:beforeAutospacing="1" w:line="240" w:lineRule="auto"/>
        <w:outlineLvl w:val="0"/>
        <w:rPr>
          <w:rFonts w:ascii="Segoe UI" w:cs="Segoe UI" w:eastAsia="Times New Roman" w:hAnsi="Segoe UI"/>
          <w:color w:val="212529"/>
          <w:kern w:val="36"/>
          <w:sz w:val="38"/>
          <w:szCs w:val="38"/>
          <w:lang w:eastAsia="fr-FR"/>
        </w:rPr>
      </w:pPr>
      <w:r w:rsidRPr="00891EB5">
        <w:rPr>
          <w:rFonts w:ascii="Segoe UI" w:cs="Segoe UI" w:eastAsia="Times New Roman" w:hAnsi="Segoe UI"/>
          <w:color w:val="212529"/>
          <w:kern w:val="36"/>
          <w:sz w:val="38"/>
          <w:szCs w:val="38"/>
          <w:lang w:eastAsia="fr-FR"/>
        </w:rPr>
        <w:t xml:space="preserve">Accord d'entreprise </w:t>
      </w:r>
    </w:p>
    <w:p w14:paraId="03ACCE8D" w14:textId="218446AE" w:rsidP="00891EB5" w:rsidR="00891EB5" w:rsidRDefault="00891EB5" w:rsidRPr="00891EB5">
      <w:pPr>
        <w:shd w:color="auto" w:fill="FFFFFF" w:val="clear"/>
        <w:spacing w:after="100" w:afterAutospacing="1" w:before="100" w:beforeAutospacing="1" w:line="240" w:lineRule="auto"/>
        <w:outlineLvl w:val="0"/>
        <w:rPr>
          <w:rFonts w:ascii="Segoe UI" w:cs="Segoe UI" w:eastAsia="Times New Roman" w:hAnsi="Segoe UI"/>
          <w:color w:val="212529"/>
          <w:kern w:val="36"/>
          <w:sz w:val="38"/>
          <w:szCs w:val="38"/>
          <w:lang w:eastAsia="fr-FR"/>
        </w:rPr>
      </w:pPr>
      <w:r w:rsidRPr="00891EB5">
        <w:rPr>
          <w:rFonts w:ascii="Segoe UI" w:cs="Segoe UI" w:eastAsia="Times New Roman" w:hAnsi="Segoe UI"/>
          <w:color w:val="212529"/>
          <w:kern w:val="36"/>
          <w:sz w:val="38"/>
          <w:szCs w:val="38"/>
          <w:lang w:eastAsia="fr-FR"/>
        </w:rPr>
        <w:t>N</w:t>
      </w:r>
      <w:r w:rsidR="00544E62">
        <w:rPr>
          <w:rFonts w:ascii="Segoe UI" w:cs="Segoe UI" w:eastAsia="Times New Roman" w:hAnsi="Segoe UI"/>
          <w:color w:val="212529"/>
          <w:kern w:val="36"/>
          <w:sz w:val="38"/>
          <w:szCs w:val="38"/>
          <w:lang w:eastAsia="fr-FR"/>
        </w:rPr>
        <w:t xml:space="preserve">égociation annuelle obligatoire - Accord </w:t>
      </w:r>
      <w:r w:rsidRPr="00891EB5">
        <w:rPr>
          <w:rFonts w:ascii="Segoe UI" w:cs="Segoe UI" w:eastAsia="Times New Roman" w:hAnsi="Segoe UI"/>
          <w:color w:val="212529"/>
          <w:kern w:val="36"/>
          <w:sz w:val="38"/>
          <w:szCs w:val="38"/>
          <w:lang w:eastAsia="fr-FR"/>
        </w:rPr>
        <w:t>NAO 202</w:t>
      </w:r>
      <w:r w:rsidR="00544E62">
        <w:rPr>
          <w:rFonts w:ascii="Segoe UI" w:cs="Segoe UI" w:eastAsia="Times New Roman" w:hAnsi="Segoe UI"/>
          <w:color w:val="212529"/>
          <w:kern w:val="36"/>
          <w:sz w:val="38"/>
          <w:szCs w:val="38"/>
          <w:lang w:eastAsia="fr-FR"/>
        </w:rPr>
        <w:t>2</w:t>
      </w:r>
    </w:p>
    <w:p w14:paraId="4E910B76" w14:textId="2C535862" w:rsidP="00891EB5" w:rsidR="00891EB5" w:rsidRDefault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Entre les soussignées,</w:t>
      </w:r>
    </w:p>
    <w:p w14:paraId="14726558" w14:textId="6AFEE9C0" w:rsidP="00006F08" w:rsidR="00006F08" w:rsidRDefault="00006F08" w:rsidRPr="00891EB5">
      <w:pPr>
        <w:pStyle w:val="Paragraphedeliste"/>
        <w:numPr>
          <w:ilvl w:val="0"/>
          <w:numId w:val="16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L’UES PARTENOR composée de </w:t>
      </w:r>
    </w:p>
    <w:p w14:paraId="413D12EA" w14:textId="6AC7B51B" w:rsidP="00006F08" w:rsidR="00AB4F05" w:rsidRDefault="00AB4F05">
      <w:pPr>
        <w:pStyle w:val="Paragraphedeliste"/>
        <w:numPr>
          <w:ilvl w:val="1"/>
          <w:numId w:val="16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AB4F0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PARTENOR 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ayant son siège : </w:t>
      </w:r>
      <w:r w:rsidRPr="00AB4F0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Tour Initiale – 1, Terrasse Bellini 92800 PUTEAUX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, </w:t>
      </w:r>
      <w:r w:rsidRPr="00AB4F0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R.C.S NANTERRE B 382 687</w:t>
      </w:r>
      <w:r w:rsidR="00006F08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 </w:t>
      </w:r>
      <w:r w:rsidRPr="00AB4F0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549</w:t>
      </w:r>
    </w:p>
    <w:p w14:paraId="20FAAE00" w14:textId="1D0962CD" w:rsidP="00006F08" w:rsidR="00AC4733" w:rsidRDefault="00AB4F05">
      <w:pPr>
        <w:pStyle w:val="Paragraphedeliste"/>
        <w:numPr>
          <w:ilvl w:val="1"/>
          <w:numId w:val="16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PARTENOR </w:t>
      </w:r>
      <w:r w:rsidR="00AC4733"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DIGITAL </w:t>
      </w:r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ayant son siège : Tour Initiale – 1, Terrasse Bellini 92800 PUTEAUX, </w:t>
      </w:r>
      <w:r w:rsidR="00AC4733"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R.C.S NANTERRE 334 193</w:t>
      </w:r>
      <w:r w:rsid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 </w:t>
      </w:r>
      <w:r w:rsidR="00AC4733"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638</w:t>
      </w:r>
    </w:p>
    <w:p w14:paraId="0544E471" w14:textId="7A8E02D0" w:rsidP="00AC4733" w:rsidR="00AC4733" w:rsidRDefault="00AC4733" w:rsidRPr="00AC4733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représentée</w:t>
      </w:r>
      <w:proofErr w:type="gramEnd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par </w:t>
      </w:r>
      <w:r w:rsidR="00863B4D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XXXXXXXXX</w:t>
      </w:r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en sa qualité de Directrice Générale</w:t>
      </w:r>
    </w:p>
    <w:p w14:paraId="7997E398" w14:textId="4B082DB7" w:rsidP="00891EB5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ci</w:t>
      </w:r>
      <w:proofErr w:type="gramEnd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-après dénommée la « Société » ou « </w:t>
      </w:r>
      <w:r w:rsid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PARTENOR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»,</w:t>
      </w:r>
    </w:p>
    <w:p w14:paraId="530325FE" w14:textId="77777777" w:rsidP="00891EB5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d’une</w:t>
      </w:r>
      <w:proofErr w:type="gramEnd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part,</w:t>
      </w:r>
    </w:p>
    <w:p w14:paraId="3AD57124" w14:textId="77777777" w:rsidP="00891EB5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et</w:t>
      </w:r>
      <w:proofErr w:type="gramEnd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l’organisation syndicale représentative dans l’entreprise, ci-après désignée :</w:t>
      </w:r>
    </w:p>
    <w:p w14:paraId="29625330" w14:textId="4B258389" w:rsidP="003802B1" w:rsidR="00891EB5" w:rsidRDefault="00AC4733" w:rsidRPr="00891EB5">
      <w:pPr>
        <w:pStyle w:val="Paragraphedeliste"/>
        <w:numPr>
          <w:ilvl w:val="0"/>
          <w:numId w:val="16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755371">
        <w:rPr>
          <w:rFonts w:ascii="Segoe UI" w:cs="Segoe UI" w:eastAsia="Times New Roman" w:hAnsi="Segoe UI"/>
          <w:caps/>
          <w:color w:val="212529"/>
          <w:sz w:val="24"/>
          <w:szCs w:val="24"/>
          <w:lang w:eastAsia="fr-FR"/>
        </w:rPr>
        <w:t>Solidaires Informatique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 : </w:t>
      </w:r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31, rue de la Grange aux Belles 75010 PARIS</w:t>
      </w:r>
      <w:r w:rsidR="00891EB5"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, représentée par </w:t>
      </w:r>
      <w:r w:rsidR="00863B4D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XXXXXXXXX</w:t>
      </w:r>
      <w:r w:rsidR="00891EB5"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en sa qualité de Déléguée Syndicale</w:t>
      </w:r>
    </w:p>
    <w:p w14:paraId="3C1E1B80" w14:textId="77777777" w:rsidP="00891EB5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d’autre</w:t>
      </w:r>
      <w:proofErr w:type="gramEnd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part,</w:t>
      </w:r>
    </w:p>
    <w:p w14:paraId="6A11C6C7" w14:textId="77777777" w:rsidP="00891EB5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désignées</w:t>
      </w:r>
      <w:proofErr w:type="gramEnd"/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ensemble les « </w:t>
      </w:r>
      <w:r w:rsidRPr="00891EB5"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t>Parties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 »,</w:t>
      </w:r>
    </w:p>
    <w:p w14:paraId="4703B2DC" w14:textId="77777777" w:rsidP="00891EB5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Il a été convenu ce qui suit :</w:t>
      </w:r>
    </w:p>
    <w:p w14:paraId="73F17158" w14:textId="77777777" w:rsidP="00AC4733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t>Préambule</w:t>
      </w:r>
    </w:p>
    <w:p w14:paraId="67ECFEF7" w14:textId="7DCE9919" w:rsidP="00AC4733" w:rsidR="00AC4733" w:rsidRDefault="00AC4733" w:rsidRPr="00AC4733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Les Parties se sont réunies 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dans le cadre de la négociation annuelle obligatoire </w:t>
      </w:r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afin d’aborder les différents thèmes de la négociation annuelle obligatoire prévue au premier alinéa de l’article L.2242-1 du Code du travail.</w:t>
      </w:r>
    </w:p>
    <w:p w14:paraId="09B7C44A" w14:textId="561D0FFB" w:rsidP="00AC4733" w:rsidR="00AC4733" w:rsidRDefault="00755371" w:rsidRPr="00AC4733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Les</w:t>
      </w:r>
      <w:r w:rsidR="00AC4733"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sujets de la négociation </w:t>
      </w:r>
      <w:r w:rsid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ont </w:t>
      </w:r>
      <w:r w:rsidR="00B609D9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porté</w:t>
      </w:r>
      <w:r w:rsid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sur </w:t>
      </w:r>
      <w:r w:rsidR="00AC4733"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: </w:t>
      </w:r>
    </w:p>
    <w:p w14:paraId="69F20912" w14:textId="2EA3EF70" w:rsidP="00AC4733" w:rsidR="00AC4733" w:rsidRDefault="00AC4733" w:rsidRPr="00AC4733">
      <w:pPr>
        <w:pStyle w:val="Paragraphedeliste"/>
        <w:numPr>
          <w:ilvl w:val="0"/>
          <w:numId w:val="18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les</w:t>
      </w:r>
      <w:proofErr w:type="gramEnd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salaires ;</w:t>
      </w:r>
    </w:p>
    <w:p w14:paraId="0552EE9B" w14:textId="05557E66" w:rsidP="00AC4733" w:rsidR="00AC4733" w:rsidRDefault="00AC4733" w:rsidRPr="00AC4733">
      <w:pPr>
        <w:pStyle w:val="Paragraphedeliste"/>
        <w:numPr>
          <w:ilvl w:val="0"/>
          <w:numId w:val="18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la</w:t>
      </w:r>
      <w:proofErr w:type="gramEnd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durée et l’organisation de travail ; </w:t>
      </w:r>
    </w:p>
    <w:p w14:paraId="59985579" w14:textId="563363C8" w:rsidP="00AC4733" w:rsidR="00AC4733" w:rsidRDefault="00AC4733" w:rsidRPr="00AC4733">
      <w:pPr>
        <w:pStyle w:val="Paragraphedeliste"/>
        <w:numPr>
          <w:ilvl w:val="0"/>
          <w:numId w:val="18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les</w:t>
      </w:r>
      <w:proofErr w:type="gramEnd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demandes de travail à temps partiel ; </w:t>
      </w:r>
    </w:p>
    <w:p w14:paraId="4413E065" w14:textId="7C354B60" w:rsidP="00AC4733" w:rsidR="00AC4733" w:rsidRDefault="00AC4733" w:rsidRPr="00AC4733">
      <w:pPr>
        <w:pStyle w:val="Paragraphedeliste"/>
        <w:numPr>
          <w:ilvl w:val="0"/>
          <w:numId w:val="18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l’insertion</w:t>
      </w:r>
      <w:proofErr w:type="gramEnd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professionnelle et le maintien des travailleurs handicapés ; </w:t>
      </w:r>
    </w:p>
    <w:p w14:paraId="49944993" w14:textId="1377E622" w:rsidP="00AC4733" w:rsidR="00AC4733" w:rsidRDefault="00AC4733" w:rsidRPr="00AC4733">
      <w:pPr>
        <w:pStyle w:val="Paragraphedeliste"/>
        <w:numPr>
          <w:ilvl w:val="0"/>
          <w:numId w:val="18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les</w:t>
      </w:r>
      <w:proofErr w:type="gramEnd"/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mesures d’égalité hommes/femmes ; </w:t>
      </w:r>
    </w:p>
    <w:p w14:paraId="67D174C5" w14:textId="77777777" w:rsidP="00AC4733" w:rsidR="00AC4733" w:rsidRDefault="00AC4733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lastRenderedPageBreak/>
        <w:t xml:space="preserve">Les </w:t>
      </w:r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informations nécessaires pour aborder ces sujets 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ont été mis à disposition dans la BDES.</w:t>
      </w:r>
    </w:p>
    <w:p w14:paraId="100A06F6" w14:textId="4A751902" w:rsidP="00AC4733" w:rsidR="00AC4733" w:rsidRDefault="00AC4733" w:rsidRPr="00AC4733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C</w:t>
      </w:r>
      <w:r w:rsidRPr="00AC4733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alendrier des réunions : </w:t>
      </w:r>
    </w:p>
    <w:p w14:paraId="6EE49F3A" w14:textId="53BD5E51" w:rsidP="004C23CC" w:rsidR="004C23CC" w:rsidRDefault="004C23CC" w:rsidRPr="004C23CC">
      <w:pPr>
        <w:pStyle w:val="Paragraphedeliste"/>
        <w:numPr>
          <w:ilvl w:val="0"/>
          <w:numId w:val="18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réunion</w:t>
      </w:r>
      <w:proofErr w:type="gramEnd"/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du 7/4/2022</w:t>
      </w:r>
    </w:p>
    <w:p w14:paraId="3FC1A721" w14:textId="2B88CE6A" w:rsidP="00724450" w:rsidR="004C23CC" w:rsidRDefault="00AC4733">
      <w:pPr>
        <w:pStyle w:val="Paragraphedeliste"/>
        <w:numPr>
          <w:ilvl w:val="0"/>
          <w:numId w:val="18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réunion</w:t>
      </w:r>
      <w:proofErr w:type="gramEnd"/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</w:t>
      </w:r>
      <w:r w:rsidR="00593C66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du</w:t>
      </w:r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7</w:t>
      </w:r>
      <w:r w:rsid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/7/</w:t>
      </w:r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2022 </w:t>
      </w:r>
    </w:p>
    <w:p w14:paraId="4F095F95" w14:textId="0699BDD4" w:rsidP="00724450" w:rsidR="00AC4733" w:rsidRDefault="00AC4733">
      <w:pPr>
        <w:pStyle w:val="Paragraphedeliste"/>
        <w:numPr>
          <w:ilvl w:val="0"/>
          <w:numId w:val="18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proofErr w:type="gramStart"/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réunion</w:t>
      </w:r>
      <w:proofErr w:type="gramEnd"/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de clôture le </w:t>
      </w:r>
      <w:r w:rsid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14/10/2022</w:t>
      </w:r>
    </w:p>
    <w:p w14:paraId="53142816" w14:textId="77777777" w:rsidP="00B96C14" w:rsidR="00B96C14" w:rsidRDefault="00B96C14" w:rsidRPr="004C23CC">
      <w:pPr>
        <w:pStyle w:val="Paragraphedeliste"/>
        <w:shd w:color="auto" w:fill="FDFDFD" w:val="clear"/>
        <w:spacing w:after="100" w:afterAutospacing="1" w:line="240" w:lineRule="auto"/>
        <w:ind w:left="1068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</w:p>
    <w:p w14:paraId="3B23E311" w14:textId="77777777" w:rsidP="00891EB5" w:rsidR="00891EB5" w:rsidRDefault="00891EB5" w:rsidRPr="00891EB5">
      <w:pPr>
        <w:numPr>
          <w:ilvl w:val="0"/>
          <w:numId w:val="5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t>Champ d’application</w:t>
      </w:r>
    </w:p>
    <w:p w14:paraId="2EAA89AE" w14:textId="523E1DE1" w:rsidP="00891EB5" w:rsidR="004C23CC" w:rsidRDefault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Les dispositions du présent Accord s’appliquent à l’ensemble de</w:t>
      </w:r>
      <w:r w:rsid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s sociétés de l’UES PARTENOR.</w:t>
      </w:r>
    </w:p>
    <w:p w14:paraId="2D0B2793" w14:textId="3587820D" w:rsidP="004C23CC" w:rsidR="004C23CC" w:rsidRDefault="004C23CC" w:rsidRPr="00A16AF4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A16AF4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Pour la population non-cadres, les parties se sont mises d’accord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comme </w:t>
      </w:r>
      <w:r w:rsidR="00755371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défini au paragraphe suivant.</w:t>
      </w:r>
    </w:p>
    <w:p w14:paraId="02AD7E37" w14:textId="665DC925" w:rsidP="00891EB5" w:rsidR="00891EB5" w:rsidRDefault="004C23CC" w:rsidRPr="00891EB5">
      <w:pPr>
        <w:numPr>
          <w:ilvl w:val="0"/>
          <w:numId w:val="6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t>Mesures retenues</w:t>
      </w:r>
    </w:p>
    <w:p w14:paraId="78ACCFCF" w14:textId="77777777" w:rsidP="004C23CC" w:rsidR="004C23CC" w:rsidRDefault="004C23CC" w:rsidRPr="004C23CC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Pour la population non-cadres, les parties se sont mises d’accord comme suit :</w:t>
      </w:r>
    </w:p>
    <w:p w14:paraId="14F24AFC" w14:textId="1C7687B8" w:rsidP="00891EB5" w:rsidR="004C23CC" w:rsidRDefault="004C23CC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Il a été décidé de verser pour chaque personnel non-cadre une</w:t>
      </w:r>
      <w:r w:rsidRP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prime de partage de la valeur (PPV)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d’un montant de 700 €</w:t>
      </w:r>
      <w:r w:rsidR="00240B0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pour un équivalent temps plein (au prorata pour un temps partiel)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.</w:t>
      </w:r>
    </w:p>
    <w:p w14:paraId="7871BCFF" w14:textId="0A416A93" w:rsidP="00891EB5" w:rsidR="000F4E1E" w:rsidRDefault="000F4E1E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Modalité de versement : En une seule fois</w:t>
      </w:r>
      <w:r w:rsidR="00240B0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,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sous </w:t>
      </w:r>
      <w:r w:rsidR="00DE5E49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6 semaines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après le dépôt de l’accord</w:t>
      </w:r>
      <w:r w:rsidR="003802B1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.</w:t>
      </w:r>
    </w:p>
    <w:p w14:paraId="02A44F72" w14:textId="77777777" w:rsidP="00891EB5" w:rsidR="00891EB5" w:rsidRDefault="00891EB5" w:rsidRPr="00891EB5">
      <w:pPr>
        <w:numPr>
          <w:ilvl w:val="0"/>
          <w:numId w:val="13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t>Durée et entrée en vigueur de l’accord</w:t>
      </w:r>
    </w:p>
    <w:p w14:paraId="1BFC8C16" w14:textId="15BC16FE" w:rsidP="00891EB5" w:rsidR="00240B0E" w:rsidRDefault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Cet accord est conclu </w:t>
      </w:r>
      <w:r w:rsidR="00240B0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pour la période 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du 1</w:t>
      </w:r>
      <w:r w:rsidRPr="00891EB5">
        <w:rPr>
          <w:rFonts w:ascii="Segoe UI" w:cs="Segoe UI" w:eastAsia="Times New Roman" w:hAnsi="Segoe UI"/>
          <w:color w:val="212529"/>
          <w:sz w:val="18"/>
          <w:szCs w:val="18"/>
          <w:vertAlign w:val="superscript"/>
          <w:lang w:eastAsia="fr-FR"/>
        </w:rPr>
        <w:t>er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 </w:t>
      </w:r>
      <w:r w:rsidR="00593C66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avril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202</w:t>
      </w:r>
      <w:r w:rsid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2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au 30 </w:t>
      </w:r>
      <w:r w:rsidR="00DE5E49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mars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202</w:t>
      </w:r>
      <w:r w:rsid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3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. </w:t>
      </w:r>
    </w:p>
    <w:p w14:paraId="74888C99" w14:textId="2DCC91A7" w:rsidP="00891EB5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Il entrera en vigueur le lendemain de son dépôt auprès de la DIRECCTE d’Ile de France.</w:t>
      </w:r>
    </w:p>
    <w:p w14:paraId="0AE77B84" w14:textId="09AFD065" w:rsidP="000F4E1E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Conformément à l’article L.2222-4 du Code du travail, lorsque cet accord arrivera à expiration, il cessera de produire ses effets de plein droit.</w:t>
      </w:r>
    </w:p>
    <w:p w14:paraId="166BD974" w14:textId="77777777" w:rsidP="000F4E1E" w:rsidR="000F4E1E" w:rsidRDefault="000F4E1E" w:rsidRPr="000F4E1E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Il peut faire l’objet d’une révision ou d’une dénonciation dans les conditions fixées par les dispositions législatives en vigueur.</w:t>
      </w:r>
    </w:p>
    <w:p w14:paraId="20EE06A2" w14:textId="1433CC9D" w:rsidP="00755371" w:rsidR="00891EB5" w:rsidRDefault="00891EB5" w:rsidRPr="000F4E1E">
      <w:pPr>
        <w:keepNext/>
        <w:numPr>
          <w:ilvl w:val="0"/>
          <w:numId w:val="13"/>
        </w:num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</w:pPr>
      <w:r w:rsidRPr="000F4E1E"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lastRenderedPageBreak/>
        <w:t>Notification et publicité de l’accord</w:t>
      </w:r>
    </w:p>
    <w:p w14:paraId="66813780" w14:textId="77777777" w:rsidP="00755371" w:rsidR="00891EB5" w:rsidRDefault="00891EB5" w:rsidRPr="00891EB5">
      <w:pPr>
        <w:keepNext/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 présent Accord est notifié ce jour à l’ensemble des organisations syndicales représentatives.</w:t>
      </w:r>
    </w:p>
    <w:p w14:paraId="063B0601" w14:textId="5733B64C" w:rsidP="00891EB5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 présent Accord est établi en nombre suffisant pour remise à chacun</w:t>
      </w:r>
      <w:r w:rsidR="003802B1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e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des Parties signataires.</w:t>
      </w:r>
    </w:p>
    <w:p w14:paraId="6F1FD546" w14:textId="608E0558" w:rsidP="000F4E1E" w:rsidR="000F4E1E" w:rsidRDefault="000F4E1E" w:rsidRPr="000F4E1E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Le présent accord fera l'objet des formalités de dépôt et de publicité suivantes, à la diligence de la </w:t>
      </w:r>
      <w:r w:rsidR="00593C66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D</w:t>
      </w: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irection :</w:t>
      </w:r>
    </w:p>
    <w:p w14:paraId="1966CB04" w14:textId="3696362E" w:rsidP="000F4E1E" w:rsidR="000F4E1E" w:rsidRDefault="000F4E1E" w:rsidRPr="000F4E1E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L’accord sera déposé, de même que les pièces prévues aux articles D.2231-6 et D.2231-7 du Code du travail, sur la plateforme de téléprocédure du ministère du travail ;</w:t>
      </w:r>
    </w:p>
    <w:p w14:paraId="17871E70" w14:textId="43BEAC9F" w:rsidP="000F4E1E" w:rsidR="000F4E1E" w:rsidRDefault="000F4E1E" w:rsidRPr="000F4E1E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L’accord sera </w:t>
      </w:r>
      <w:r w:rsidR="00593C66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transmis</w:t>
      </w: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au Greffe du Conseil des Prud'hommes de </w:t>
      </w:r>
      <w:r w:rsidR="00DE5E49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Nanterre</w:t>
      </w: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;</w:t>
      </w:r>
    </w:p>
    <w:p w14:paraId="35F7DB97" w14:textId="24373523" w:rsidP="000F4E1E" w:rsidR="000F4E1E" w:rsidRDefault="000F4E1E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Mention de son existence et du fait qu’il est à la disposition des salariés sur le lieu de travail figurera sur les tableaux destinés aux communications de la </w:t>
      </w:r>
      <w:r w:rsidR="003802B1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D</w:t>
      </w: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irection</w:t>
      </w:r>
      <w:r w:rsidR="00B609D9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,</w:t>
      </w:r>
      <w:r w:rsidR="00B609D9" w:rsidRPr="00B609D9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ainsi que sur celui du syndicat</w:t>
      </w:r>
      <w:r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.</w:t>
      </w:r>
    </w:p>
    <w:p w14:paraId="7A8AF930" w14:textId="77777777" w:rsidP="000F4E1E" w:rsidR="000F4E1E" w:rsidRDefault="000F4E1E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</w:p>
    <w:p w14:paraId="474F863C" w14:textId="4018785C" w:rsidP="000F4E1E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Fait à </w:t>
      </w:r>
      <w:r w:rsid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Puteaux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, le </w:t>
      </w:r>
      <w:r w:rsidR="00B609D9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17/10</w:t>
      </w:r>
      <w:r w:rsidR="004C23CC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/2022.</w:t>
      </w:r>
    </w:p>
    <w:p w14:paraId="602E0F6D" w14:textId="1F0F84CD" w:rsidP="004C23CC" w:rsidR="00891EB5" w:rsidRDefault="00891EB5" w:rsidRPr="00891EB5">
      <w:pPr>
        <w:shd w:color="auto" w:fill="FDFDFD" w:val="clear"/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Pour </w:t>
      </w:r>
      <w:r w:rsidR="004C23CC" w:rsidRPr="000F4E1E"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t>PARTENOR et PARTENOR DIGITAL</w:t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 </w:t>
      </w:r>
      <w:r w:rsidR="004C23CC"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="004C23CC"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Pr="00891EB5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Pour </w:t>
      </w:r>
      <w:r w:rsidR="000F4E1E" w:rsidRPr="000F4E1E"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t>Solidaire</w:t>
      </w:r>
      <w:r w:rsidR="00704AEE"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t>s</w:t>
      </w:r>
      <w:r w:rsidR="000F4E1E" w:rsidRPr="000F4E1E">
        <w:rPr>
          <w:rFonts w:ascii="Segoe UI" w:cs="Segoe UI" w:eastAsia="Times New Roman" w:hAnsi="Segoe UI"/>
          <w:b/>
          <w:bCs/>
          <w:color w:val="212529"/>
          <w:sz w:val="24"/>
          <w:szCs w:val="24"/>
          <w:lang w:eastAsia="fr-FR"/>
        </w:rPr>
        <w:t xml:space="preserve"> Informatique</w:t>
      </w:r>
      <w:r w:rsid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br/>
      </w:r>
      <w:r w:rsidR="00863B4D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XXXXXXX</w:t>
      </w:r>
      <w:r w:rsidR="00863B4D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="00863B4D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="00863B4D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="004C23CC"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="004C23CC"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="004C23CC"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="004C23CC"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="004C23CC" w:rsidRPr="000F4E1E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ab/>
      </w:r>
      <w:r w:rsidR="00863B4D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XXXXXX</w:t>
      </w:r>
    </w:p>
    <w:p w14:paraId="51AA4073" w14:textId="77777777" w:rsidR="00E11591" w:rsidRDefault="00E11591"/>
    <w:sectPr w:rsidR="00E11591">
      <w:foot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294A" w14:textId="77777777" w:rsidR="00FD02D5" w:rsidRDefault="00FD02D5" w:rsidP="003802B1">
      <w:pPr>
        <w:spacing w:after="0" w:line="240" w:lineRule="auto"/>
      </w:pPr>
      <w:r>
        <w:separator/>
      </w:r>
    </w:p>
  </w:endnote>
  <w:endnote w:type="continuationSeparator" w:id="0">
    <w:p w14:paraId="39707192" w14:textId="77777777" w:rsidR="00FD02D5" w:rsidRDefault="00FD02D5" w:rsidP="0038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ABC2BF3" w14:textId="2E0FE200" w:rsidR="003802B1" w:rsidRDefault="003802B1" w:rsidRPr="003802B1">
    <w:pPr>
      <w:pStyle w:val="Pieddepage"/>
      <w:rPr>
        <w:i/>
        <w:iCs/>
      </w:rPr>
    </w:pPr>
    <w:r w:rsidRPr="003802B1">
      <w:rPr>
        <w:i/>
        <w:iCs/>
      </w:rPr>
      <w:t>UES Partenor – Accord NAO 2022</w:t>
    </w:r>
    <w:r w:rsidRPr="003802B1">
      <w:rPr>
        <w:i/>
        <w:iCs/>
      </w:rPr>
      <w:tab/>
    </w:r>
    <w:r w:rsidRPr="003802B1">
      <w:rPr>
        <w:i/>
        <w:iCs/>
      </w:rPr>
      <w:tab/>
      <w:t xml:space="preserve">Page </w:t>
    </w:r>
    <w:r w:rsidRPr="003802B1">
      <w:rPr>
        <w:i/>
        <w:iCs/>
      </w:rPr>
      <w:fldChar w:fldCharType="begin"/>
    </w:r>
    <w:r w:rsidRPr="003802B1">
      <w:rPr>
        <w:i/>
        <w:iCs/>
      </w:rPr>
      <w:instrText>PAGE   \* MERGEFORMAT</w:instrText>
    </w:r>
    <w:r w:rsidRPr="003802B1">
      <w:rPr>
        <w:i/>
        <w:iCs/>
      </w:rPr>
      <w:fldChar w:fldCharType="separate"/>
    </w:r>
    <w:r w:rsidRPr="003802B1">
      <w:rPr>
        <w:i/>
        <w:iCs/>
      </w:rPr>
      <w:t>1</w:t>
    </w:r>
    <w:r w:rsidRPr="003802B1">
      <w:rPr>
        <w:i/>
        <w:iCs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8B6192C" w14:textId="77777777" w:rsidP="003802B1" w:rsidR="00FD02D5" w:rsidRDefault="00FD02D5">
      <w:pPr>
        <w:spacing w:after="0" w:line="240" w:lineRule="auto"/>
      </w:pPr>
      <w:r>
        <w:separator/>
      </w:r>
    </w:p>
  </w:footnote>
  <w:footnote w:id="0" w:type="continuationSeparator">
    <w:p w14:paraId="049BFC5F" w14:textId="77777777" w:rsidP="003802B1" w:rsidR="00FD02D5" w:rsidRDefault="00FD0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1F408B"/>
    <w:multiLevelType w:val="multilevel"/>
    <w:tmpl w:val="BDF4C5D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5AD4DA3"/>
    <w:multiLevelType w:val="multilevel"/>
    <w:tmpl w:val="78C49444"/>
    <w:lvl w:ilvl="0">
      <w:start w:val="9"/>
      <w:numFmt w:val="decimal"/>
      <w:lvlText w:val="%1."/>
      <w:lvlJc w:val="left"/>
      <w:pPr>
        <w:tabs>
          <w:tab w:pos="644" w:val="num"/>
        </w:tabs>
        <w:ind w:hanging="360" w:left="644"/>
      </w:pPr>
    </w:lvl>
    <w:lvl w:ilvl="1" w:tentative="1">
      <w:start w:val="1"/>
      <w:numFmt w:val="decimal"/>
      <w:lvlText w:val="%2."/>
      <w:lvlJc w:val="left"/>
      <w:pPr>
        <w:tabs>
          <w:tab w:pos="1364" w:val="num"/>
        </w:tabs>
        <w:ind w:hanging="360" w:left="1364"/>
      </w:pPr>
    </w:lvl>
    <w:lvl w:ilvl="2" w:tentative="1">
      <w:start w:val="1"/>
      <w:numFmt w:val="decimal"/>
      <w:lvlText w:val="%3."/>
      <w:lvlJc w:val="left"/>
      <w:pPr>
        <w:tabs>
          <w:tab w:pos="2084" w:val="num"/>
        </w:tabs>
        <w:ind w:hanging="360" w:left="2084"/>
      </w:pPr>
    </w:lvl>
    <w:lvl w:ilvl="3" w:tentative="1">
      <w:start w:val="1"/>
      <w:numFmt w:val="decimal"/>
      <w:lvlText w:val="%4."/>
      <w:lvlJc w:val="left"/>
      <w:pPr>
        <w:tabs>
          <w:tab w:pos="2804" w:val="num"/>
        </w:tabs>
        <w:ind w:hanging="360" w:left="2804"/>
      </w:pPr>
    </w:lvl>
    <w:lvl w:ilvl="4" w:tentative="1">
      <w:start w:val="1"/>
      <w:numFmt w:val="decimal"/>
      <w:lvlText w:val="%5."/>
      <w:lvlJc w:val="left"/>
      <w:pPr>
        <w:tabs>
          <w:tab w:pos="3524" w:val="num"/>
        </w:tabs>
        <w:ind w:hanging="360" w:left="3524"/>
      </w:pPr>
    </w:lvl>
    <w:lvl w:ilvl="5" w:tentative="1">
      <w:start w:val="1"/>
      <w:numFmt w:val="decimal"/>
      <w:lvlText w:val="%6."/>
      <w:lvlJc w:val="left"/>
      <w:pPr>
        <w:tabs>
          <w:tab w:pos="4244" w:val="num"/>
        </w:tabs>
        <w:ind w:hanging="360" w:left="4244"/>
      </w:pPr>
    </w:lvl>
    <w:lvl w:ilvl="6" w:tentative="1">
      <w:start w:val="1"/>
      <w:numFmt w:val="decimal"/>
      <w:lvlText w:val="%7."/>
      <w:lvlJc w:val="left"/>
      <w:pPr>
        <w:tabs>
          <w:tab w:pos="4964" w:val="num"/>
        </w:tabs>
        <w:ind w:hanging="360" w:left="4964"/>
      </w:pPr>
    </w:lvl>
    <w:lvl w:ilvl="7" w:tentative="1">
      <w:start w:val="1"/>
      <w:numFmt w:val="decimal"/>
      <w:lvlText w:val="%8."/>
      <w:lvlJc w:val="left"/>
      <w:pPr>
        <w:tabs>
          <w:tab w:pos="5684" w:val="num"/>
        </w:tabs>
        <w:ind w:hanging="360" w:left="5684"/>
      </w:pPr>
    </w:lvl>
    <w:lvl w:ilvl="8" w:tentative="1">
      <w:start w:val="1"/>
      <w:numFmt w:val="decimal"/>
      <w:lvlText w:val="%9."/>
      <w:lvlJc w:val="left"/>
      <w:pPr>
        <w:tabs>
          <w:tab w:pos="6404" w:val="num"/>
        </w:tabs>
        <w:ind w:hanging="360" w:left="6404"/>
      </w:pPr>
    </w:lvl>
  </w:abstractNum>
  <w:abstractNum w15:restartNumberingAfterBreak="0" w:abstractNumId="2">
    <w:nsid w:val="17444079"/>
    <w:multiLevelType w:val="multilevel"/>
    <w:tmpl w:val="395619E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25E14F62"/>
    <w:multiLevelType w:val="multilevel"/>
    <w:tmpl w:val="438A738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2E2F780E"/>
    <w:multiLevelType w:val="hybridMultilevel"/>
    <w:tmpl w:val="8F5AFA6A"/>
    <w:lvl w:ilvl="0" w:tplc="2B5846AC">
      <w:numFmt w:val="bullet"/>
      <w:lvlText w:val=""/>
      <w:lvlJc w:val="left"/>
      <w:pPr>
        <w:ind w:hanging="708" w:left="1068"/>
      </w:pPr>
      <w:rPr>
        <w:rFonts w:ascii="Symbol" w:cs="Segoe UI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2F21FA3"/>
    <w:multiLevelType w:val="multilevel"/>
    <w:tmpl w:val="ADFE94FE"/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6">
    <w:nsid w:val="362614CE"/>
    <w:multiLevelType w:val="multilevel"/>
    <w:tmpl w:val="910CE2E6"/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7">
    <w:nsid w:val="3D831CFB"/>
    <w:multiLevelType w:val="multilevel"/>
    <w:tmpl w:val="96A85A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hanging="360" w:left="144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4A0F5C28"/>
    <w:multiLevelType w:val="multilevel"/>
    <w:tmpl w:val="73D0956A"/>
    <w:lvl w:ilvl="0">
      <w:start w:val="6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9">
    <w:nsid w:val="50370F79"/>
    <w:multiLevelType w:val="multilevel"/>
    <w:tmpl w:val="932210F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67446501"/>
    <w:multiLevelType w:val="hybridMultilevel"/>
    <w:tmpl w:val="7F8CA512"/>
    <w:lvl w:ilvl="0" w:tplc="31B8E9E4">
      <w:start w:val="400"/>
      <w:numFmt w:val="bullet"/>
      <w:lvlText w:val="-"/>
      <w:lvlJc w:val="left"/>
      <w:pPr>
        <w:ind w:hanging="360" w:left="720"/>
      </w:pPr>
      <w:rPr>
        <w:rFonts w:ascii="Segoe UI" w:cs="Segoe UI" w:eastAsia="Times New Roman" w:hAnsi="Segoe U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3C591F"/>
    <w:multiLevelType w:val="multilevel"/>
    <w:tmpl w:val="69F2E1D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6FE734B2"/>
    <w:multiLevelType w:val="multilevel"/>
    <w:tmpl w:val="B9D6E060"/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3">
    <w:nsid w:val="706367CD"/>
    <w:multiLevelType w:val="hybridMultilevel"/>
    <w:tmpl w:val="DDF49002"/>
    <w:lvl w:ilvl="0" w:tplc="31B8E9E4">
      <w:start w:val="400"/>
      <w:numFmt w:val="bullet"/>
      <w:lvlText w:val="-"/>
      <w:lvlJc w:val="left"/>
      <w:pPr>
        <w:ind w:hanging="360" w:left="720"/>
      </w:pPr>
      <w:rPr>
        <w:rFonts w:ascii="Segoe UI" w:cs="Segoe UI" w:eastAsia="Times New Roman" w:hAnsi="Segoe U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40C37F7"/>
    <w:multiLevelType w:val="multilevel"/>
    <w:tmpl w:val="7BB09E3C"/>
    <w:lvl w:ilvl="0">
      <w:start w:val="7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5">
    <w:nsid w:val="769D4410"/>
    <w:multiLevelType w:val="multilevel"/>
    <w:tmpl w:val="99E6900E"/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6">
    <w:nsid w:val="76F55EE2"/>
    <w:multiLevelType w:val="multilevel"/>
    <w:tmpl w:val="B6DCAF56"/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7">
    <w:nsid w:val="7AC06AC5"/>
    <w:multiLevelType w:val="multilevel"/>
    <w:tmpl w:val="B64CF1E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num w16cid:durableId="1250182" w:numId="1">
    <w:abstractNumId w:val="3"/>
  </w:num>
  <w:num w16cid:durableId="480316688" w:numId="2">
    <w:abstractNumId w:val="17"/>
  </w:num>
  <w:num w16cid:durableId="1598245245" w:numId="3">
    <w:abstractNumId w:val="9"/>
  </w:num>
  <w:num w16cid:durableId="2061857190" w:numId="4">
    <w:abstractNumId w:val="7"/>
  </w:num>
  <w:num w16cid:durableId="1002902530" w:numId="5">
    <w:abstractNumId w:val="12"/>
  </w:num>
  <w:num w16cid:durableId="1285576110" w:numId="6">
    <w:abstractNumId w:val="6"/>
  </w:num>
  <w:num w16cid:durableId="867984198" w:numId="7">
    <w:abstractNumId w:val="0"/>
  </w:num>
  <w:num w16cid:durableId="1339580101" w:numId="8">
    <w:abstractNumId w:val="11"/>
  </w:num>
  <w:num w16cid:durableId="4016987" w:numId="9">
    <w:abstractNumId w:val="2"/>
  </w:num>
  <w:num w16cid:durableId="617224496" w:numId="10">
    <w:abstractNumId w:val="15"/>
  </w:num>
  <w:num w16cid:durableId="1783572125" w:numId="11">
    <w:abstractNumId w:val="16"/>
  </w:num>
  <w:num w16cid:durableId="152576294" w:numId="12">
    <w:abstractNumId w:val="8"/>
  </w:num>
  <w:num w16cid:durableId="1463765333" w:numId="13">
    <w:abstractNumId w:val="14"/>
  </w:num>
  <w:num w16cid:durableId="363023529" w:numId="14">
    <w:abstractNumId w:val="5"/>
  </w:num>
  <w:num w16cid:durableId="575163032" w:numId="15">
    <w:abstractNumId w:val="1"/>
  </w:num>
  <w:num w16cid:durableId="1553881928" w:numId="16">
    <w:abstractNumId w:val="10"/>
  </w:num>
  <w:num w16cid:durableId="918061010" w:numId="17">
    <w:abstractNumId w:val="13"/>
  </w:num>
  <w:num w16cid:durableId="1659916563" w:numId="18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B5"/>
    <w:rsid w:val="00006F08"/>
    <w:rsid w:val="000F4E1E"/>
    <w:rsid w:val="00192098"/>
    <w:rsid w:val="002230F8"/>
    <w:rsid w:val="00240B0E"/>
    <w:rsid w:val="002E753F"/>
    <w:rsid w:val="003802B1"/>
    <w:rsid w:val="00431A29"/>
    <w:rsid w:val="004817BE"/>
    <w:rsid w:val="004C23CC"/>
    <w:rsid w:val="00544E62"/>
    <w:rsid w:val="00593C66"/>
    <w:rsid w:val="005B296D"/>
    <w:rsid w:val="00704AEE"/>
    <w:rsid w:val="007541BA"/>
    <w:rsid w:val="00755371"/>
    <w:rsid w:val="00863B4D"/>
    <w:rsid w:val="00891EB5"/>
    <w:rsid w:val="009E7168"/>
    <w:rsid w:val="00A70BD1"/>
    <w:rsid w:val="00AB4F05"/>
    <w:rsid w:val="00AC4733"/>
    <w:rsid w:val="00B609D9"/>
    <w:rsid w:val="00B96C14"/>
    <w:rsid w:val="00C30398"/>
    <w:rsid w:val="00D82FCC"/>
    <w:rsid w:val="00DE5E49"/>
    <w:rsid w:val="00E11591"/>
    <w:rsid w:val="00FD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7F0A9E50"/>
  <w15:chartTrackingRefBased/>
  <w15:docId w15:val="{F14190C9-B0A4-4EE4-AE9A-509C870A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link w:val="Titre1Car"/>
    <w:uiPriority w:val="9"/>
    <w:qFormat/>
    <w:rsid w:val="00891EB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fr-FR"/>
    </w:rPr>
  </w:style>
  <w:style w:styleId="Titre2" w:type="paragraph">
    <w:name w:val="heading 2"/>
    <w:basedOn w:val="Normal"/>
    <w:link w:val="Titre2Car"/>
    <w:uiPriority w:val="9"/>
    <w:qFormat/>
    <w:rsid w:val="00891EB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891EB5"/>
    <w:rPr>
      <w:rFonts w:ascii="Times New Roman" w:cs="Times New Roman" w:eastAsia="Times New Roman" w:hAnsi="Times New Roman"/>
      <w:b/>
      <w:bCs/>
      <w:kern w:val="36"/>
      <w:sz w:val="48"/>
      <w:szCs w:val="48"/>
      <w:lang w:eastAsia="fr-FR"/>
    </w:rPr>
  </w:style>
  <w:style w:customStyle="1" w:styleId="Titre2Car" w:type="character">
    <w:name w:val="Titre 2 Car"/>
    <w:basedOn w:val="Policepardfaut"/>
    <w:link w:val="Titre2"/>
    <w:uiPriority w:val="9"/>
    <w:rsid w:val="00891EB5"/>
    <w:rPr>
      <w:rFonts w:ascii="Times New Roman" w:cs="Times New Roman" w:eastAsia="Times New Roman" w:hAnsi="Times New Roman"/>
      <w:b/>
      <w:bCs/>
      <w:sz w:val="36"/>
      <w:szCs w:val="36"/>
      <w:lang w:eastAsia="fr-FR"/>
    </w:rPr>
  </w:style>
  <w:style w:styleId="Lienhypertexte" w:type="character">
    <w:name w:val="Hyperlink"/>
    <w:basedOn w:val="Policepardfaut"/>
    <w:uiPriority w:val="99"/>
    <w:semiHidden/>
    <w:unhideWhenUsed/>
    <w:rsid w:val="00891EB5"/>
    <w:rPr>
      <w:color w:val="0000FF"/>
      <w:u w:val="single"/>
    </w:rPr>
  </w:style>
  <w:style w:customStyle="1" w:styleId="descaccord" w:type="paragraph">
    <w:name w:val="desc_accord"/>
    <w:basedOn w:val="Normal"/>
    <w:rsid w:val="00891E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enteteaccord" w:type="paragraph">
    <w:name w:val="entete_accord"/>
    <w:basedOn w:val="Normal"/>
    <w:rsid w:val="00891E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numaccord" w:type="character">
    <w:name w:val="num_accord"/>
    <w:basedOn w:val="Policepardfaut"/>
    <w:rsid w:val="00891EB5"/>
  </w:style>
  <w:style w:customStyle="1" w:styleId="dateaccord" w:type="character">
    <w:name w:val="date_accord"/>
    <w:basedOn w:val="Policepardfaut"/>
    <w:rsid w:val="00891EB5"/>
  </w:style>
  <w:style w:customStyle="1" w:styleId="natureaccord" w:type="character">
    <w:name w:val="nature_accord"/>
    <w:basedOn w:val="Policepardfaut"/>
    <w:rsid w:val="00891EB5"/>
  </w:style>
  <w:style w:styleId="NormalWeb" w:type="paragraph">
    <w:name w:val="Normal (Web)"/>
    <w:basedOn w:val="Normal"/>
    <w:uiPriority w:val="99"/>
    <w:semiHidden/>
    <w:unhideWhenUsed/>
    <w:rsid w:val="00891E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lien-autre-accord" w:type="character">
    <w:name w:val="lien-autre-accord"/>
    <w:basedOn w:val="Policepardfaut"/>
    <w:rsid w:val="00891EB5"/>
  </w:style>
  <w:style w:styleId="lev" w:type="character">
    <w:name w:val="Strong"/>
    <w:basedOn w:val="Policepardfaut"/>
    <w:uiPriority w:val="22"/>
    <w:qFormat/>
    <w:rsid w:val="00891EB5"/>
    <w:rPr>
      <w:b/>
      <w:bCs/>
    </w:rPr>
  </w:style>
  <w:style w:customStyle="1" w:styleId="underline" w:type="character">
    <w:name w:val="underline"/>
    <w:basedOn w:val="Policepardfaut"/>
    <w:rsid w:val="00891EB5"/>
  </w:style>
  <w:style w:styleId="Paragraphedeliste" w:type="paragraph">
    <w:name w:val="List Paragraph"/>
    <w:basedOn w:val="Normal"/>
    <w:uiPriority w:val="34"/>
    <w:qFormat/>
    <w:rsid w:val="00AB4F05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3802B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802B1"/>
  </w:style>
  <w:style w:styleId="Pieddepage" w:type="paragraph">
    <w:name w:val="footer"/>
    <w:basedOn w:val="Normal"/>
    <w:link w:val="PieddepageCar"/>
    <w:uiPriority w:val="99"/>
    <w:unhideWhenUsed/>
    <w:rsid w:val="003802B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80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642">
          <w:marLeft w:val="0"/>
          <w:marRight w:val="0"/>
          <w:marTop w:val="0"/>
          <w:marBottom w:val="0"/>
          <w:divBdr>
            <w:top w:val="single" w:sz="6" w:space="6" w:color="D0D0D0"/>
            <w:left w:val="single" w:sz="6" w:space="6" w:color="D0D0D0"/>
            <w:bottom w:val="single" w:sz="6" w:space="6" w:color="D0D0D0"/>
            <w:right w:val="single" w:sz="6" w:space="6" w:color="D0D0D0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526</Words>
  <Characters>2898</Characters>
  <Application>Microsoft Office Word</Application>
  <DocSecurity>0</DocSecurity>
  <Lines>24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2022-10-19T15:38:00Z</dcterms:created>
  <cp:lastPrinted>2022-10-17T07:49:00Z</cp:lastPrinted>
  <dcterms:modified xsi:type="dcterms:W3CDTF">2022-10-19T15:43:00Z</dcterms:modified>
  <cp:revision>5</cp:revision>
</cp:coreProperties>
</file>