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06E50AC" w14:textId="77777777" w:rsidP="00BF2394" w:rsidR="00BE7A4C" w:rsidRDefault="00BE7A4C">
      <w:pPr>
        <w:contextualSpacing/>
        <w:jc w:val="center"/>
        <w:rPr>
          <w:rFonts w:ascii="LOREAL Essentielle Light" w:cs="Arial" w:hAnsi="LOREAL Essentielle Light"/>
          <w:b/>
          <w:bCs/>
          <w:sz w:val="28"/>
          <w:szCs w:val="28"/>
        </w:rPr>
      </w:pPr>
    </w:p>
    <w:p w14:paraId="3443AB10" w14:textId="53495C7F" w:rsidP="00BF2394" w:rsidR="00BE7A4C" w:rsidRDefault="00BE7A4C" w:rsidRPr="003A7DAE">
      <w:pPr>
        <w:contextualSpacing/>
        <w:jc w:val="center"/>
        <w:rPr>
          <w:rFonts w:ascii="LOREAL Essentielle Light" w:cs="Arial" w:hAnsi="LOREAL Essentielle Light"/>
          <w:b/>
          <w:bCs/>
          <w:sz w:val="32"/>
          <w:szCs w:val="32"/>
        </w:rPr>
      </w:pPr>
      <w:r w:rsidRPr="003A7DAE">
        <w:rPr>
          <w:rFonts w:ascii="LOREAL Essentielle Light" w:cs="Arial" w:hAnsi="LOREAL Essentielle Light"/>
          <w:b/>
          <w:bCs/>
          <w:sz w:val="32"/>
          <w:szCs w:val="32"/>
        </w:rPr>
        <w:t>Procès-Verbal d’Accord</w:t>
      </w:r>
    </w:p>
    <w:p w14:paraId="74DACF5D" w14:textId="627CC187" w:rsidP="00BF2394" w:rsidR="00BE7A4C" w:rsidRDefault="00BE7A4C" w:rsidRPr="003A7DAE">
      <w:pPr>
        <w:contextualSpacing/>
        <w:jc w:val="center"/>
        <w:rPr>
          <w:rFonts w:ascii="LOREAL Essentielle Light" w:cs="Arial" w:hAnsi="LOREAL Essentielle Light"/>
          <w:b/>
          <w:bCs/>
          <w:sz w:val="32"/>
          <w:szCs w:val="32"/>
        </w:rPr>
      </w:pPr>
      <w:r w:rsidRPr="003A7DAE">
        <w:rPr>
          <w:rFonts w:ascii="LOREAL Essentielle Light" w:cs="Arial" w:hAnsi="LOREAL Essentielle Light"/>
          <w:b/>
          <w:bCs/>
          <w:sz w:val="32"/>
          <w:szCs w:val="32"/>
        </w:rPr>
        <w:t>Négociation Annuelle Obligatoire 202</w:t>
      </w:r>
      <w:r w:rsidR="00986B79" w:rsidRPr="003A7DAE">
        <w:rPr>
          <w:rFonts w:ascii="LOREAL Essentielle Light" w:cs="Arial" w:hAnsi="LOREAL Essentielle Light"/>
          <w:b/>
          <w:bCs/>
          <w:sz w:val="32"/>
          <w:szCs w:val="32"/>
        </w:rPr>
        <w:t>3</w:t>
      </w:r>
    </w:p>
    <w:p w14:paraId="04AC4978" w14:textId="77777777" w:rsidP="00BF2394" w:rsidR="003813B2" w:rsidRDefault="003813B2" w:rsidRPr="003A7DAE">
      <w:pPr>
        <w:contextualSpacing/>
        <w:jc w:val="both"/>
        <w:rPr>
          <w:rFonts w:ascii="LOREAL Essentielle Light" w:cs="Arial" w:hAnsi="LOREAL Essentielle Light"/>
          <w:sz w:val="22"/>
          <w:szCs w:val="22"/>
        </w:rPr>
      </w:pPr>
    </w:p>
    <w:p w14:paraId="6EF4E56B" w14:textId="77777777" w:rsidP="00BF2394" w:rsidR="000B4BED" w:rsidRDefault="000B4BED" w:rsidRPr="003A7DAE">
      <w:pPr>
        <w:contextualSpacing/>
        <w:jc w:val="both"/>
        <w:rPr>
          <w:rFonts w:ascii="LOREAL Essentielle Light" w:cs="Arial" w:hAnsi="LOREAL Essentielle Light"/>
          <w:sz w:val="22"/>
          <w:szCs w:val="22"/>
        </w:rPr>
      </w:pPr>
    </w:p>
    <w:p w14:paraId="60285EFF" w14:textId="10D24D87" w:rsidP="00BF2394" w:rsidR="00BE7A4C" w:rsidRDefault="00BE7A4C" w:rsidRPr="003A7DAE">
      <w:pPr>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Entre :</w:t>
      </w:r>
    </w:p>
    <w:p w14:paraId="68C91EFC" w14:textId="77777777" w:rsidP="00BF2394" w:rsidR="00BE7A4C" w:rsidRDefault="00BE7A4C" w:rsidRPr="003A7DAE">
      <w:pPr>
        <w:contextualSpacing/>
        <w:jc w:val="both"/>
        <w:rPr>
          <w:rFonts w:ascii="LOREAL Essentielle Light" w:cs="Arial" w:hAnsi="LOREAL Essentielle Light"/>
          <w:sz w:val="22"/>
          <w:szCs w:val="22"/>
        </w:rPr>
      </w:pPr>
    </w:p>
    <w:p w14:paraId="09520C83" w14:textId="7FD02FC8" w:rsidP="00BF2394" w:rsidR="00BE7A4C" w:rsidRDefault="00BE7A4C" w:rsidRPr="003A7DAE">
      <w:pPr>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La Direction de L’Oréal </w:t>
      </w:r>
      <w:r w:rsidR="00FE0BAC">
        <w:rPr>
          <w:rFonts w:ascii="LOREAL Essentielle Light" w:cs="Arial" w:hAnsi="LOREAL Essentielle Light"/>
          <w:sz w:val="22"/>
          <w:szCs w:val="22"/>
        </w:rPr>
        <w:t>Produits de Luxe International</w:t>
      </w:r>
      <w:r w:rsidRPr="003A7DAE">
        <w:rPr>
          <w:rFonts w:ascii="LOREAL Essentielle Light" w:cs="Arial" w:hAnsi="LOREAL Essentielle Light"/>
          <w:sz w:val="22"/>
          <w:szCs w:val="22"/>
        </w:rPr>
        <w:t xml:space="preserve">, représentée par </w:t>
      </w:r>
      <w:r w:rsidR="00B47302">
        <w:rPr>
          <w:rFonts w:ascii="LOREAL Essentielle Light" w:cs="Arial" w:hAnsi="LOREAL Essentielle Light"/>
          <w:sz w:val="22"/>
          <w:szCs w:val="22"/>
        </w:rPr>
        <w:t>XXX</w:t>
      </w:r>
      <w:r w:rsidRPr="003A7DAE">
        <w:rPr>
          <w:rFonts w:ascii="LOREAL Essentielle Light" w:cs="Arial" w:hAnsi="LOREAL Essentielle Light"/>
          <w:sz w:val="22"/>
          <w:szCs w:val="22"/>
        </w:rPr>
        <w:t>, Directrice</w:t>
      </w:r>
      <w:r w:rsidR="00FE0BAC">
        <w:rPr>
          <w:rFonts w:ascii="LOREAL Essentielle Light" w:cs="Arial" w:hAnsi="LOREAL Essentielle Light"/>
          <w:sz w:val="22"/>
          <w:szCs w:val="22"/>
        </w:rPr>
        <w:t xml:space="preserve"> </w:t>
      </w:r>
      <w:r w:rsidRPr="003A7DAE">
        <w:rPr>
          <w:rFonts w:ascii="LOREAL Essentielle Light" w:cs="Arial" w:hAnsi="LOREAL Essentielle Light"/>
          <w:sz w:val="22"/>
          <w:szCs w:val="22"/>
        </w:rPr>
        <w:t xml:space="preserve">des </w:t>
      </w:r>
      <w:r w:rsidR="00FE0BAC">
        <w:rPr>
          <w:rFonts w:ascii="LOREAL Essentielle Light" w:cs="Arial" w:hAnsi="LOREAL Essentielle Light"/>
          <w:sz w:val="22"/>
          <w:szCs w:val="22"/>
        </w:rPr>
        <w:t>Ressources Humaines</w:t>
      </w:r>
      <w:r w:rsidRPr="003A7DAE">
        <w:rPr>
          <w:rFonts w:ascii="LOREAL Essentielle Light" w:cs="Arial" w:hAnsi="LOREAL Essentielle Light"/>
          <w:sz w:val="22"/>
          <w:szCs w:val="22"/>
        </w:rPr>
        <w:t xml:space="preserve"> d’une part, </w:t>
      </w:r>
    </w:p>
    <w:p w14:paraId="2BB6BC75" w14:textId="77777777" w:rsidP="00BF2394" w:rsidR="00BE7A4C" w:rsidRDefault="00BE7A4C" w:rsidRPr="003A7DAE">
      <w:pPr>
        <w:contextualSpacing/>
        <w:jc w:val="both"/>
        <w:rPr>
          <w:rFonts w:ascii="LOREAL Essentielle Light" w:cs="Arial" w:hAnsi="LOREAL Essentielle Light"/>
          <w:sz w:val="22"/>
          <w:szCs w:val="22"/>
        </w:rPr>
      </w:pPr>
    </w:p>
    <w:p w14:paraId="1C689731" w14:textId="47BC18C8" w:rsidP="00BF2394" w:rsidR="00BE7A4C" w:rsidRDefault="00BE7A4C" w:rsidRPr="003A7DAE">
      <w:pPr>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Et :</w:t>
      </w:r>
    </w:p>
    <w:p w14:paraId="737CFF99" w14:textId="77777777" w:rsidP="00BF2394" w:rsidR="00BE7A4C" w:rsidRDefault="00BE7A4C" w:rsidRPr="003A7DAE">
      <w:pPr>
        <w:contextualSpacing/>
        <w:jc w:val="both"/>
        <w:rPr>
          <w:rFonts w:ascii="LOREAL Essentielle Light" w:cs="Arial" w:hAnsi="LOREAL Essentielle Light"/>
          <w:sz w:val="22"/>
          <w:szCs w:val="22"/>
        </w:rPr>
      </w:pPr>
    </w:p>
    <w:p w14:paraId="03D894AB" w14:textId="58B33BCA" w:rsidP="00BF2394" w:rsidR="00BE7A4C" w:rsidRDefault="00BE7A4C" w:rsidRPr="003A7DAE">
      <w:pPr>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Les organisations syndicales de L’Oréal </w:t>
      </w:r>
      <w:r w:rsidR="00FE0BAC">
        <w:rPr>
          <w:rFonts w:ascii="LOREAL Essentielle Light" w:cs="Arial" w:hAnsi="LOREAL Essentielle Light"/>
          <w:sz w:val="22"/>
          <w:szCs w:val="22"/>
        </w:rPr>
        <w:t>Produits de Luxe International</w:t>
      </w:r>
      <w:r w:rsidRPr="003A7DAE">
        <w:rPr>
          <w:rFonts w:ascii="LOREAL Essentielle Light" w:cs="Arial" w:hAnsi="LOREAL Essentielle Light"/>
          <w:sz w:val="22"/>
          <w:szCs w:val="22"/>
        </w:rPr>
        <w:t xml:space="preserve"> d’autre part</w:t>
      </w:r>
      <w:r w:rsidR="00B8765E" w:rsidRPr="003A7DAE">
        <w:rPr>
          <w:rFonts w:ascii="LOREAL Essentielle Light" w:cs="Arial" w:hAnsi="LOREAL Essentielle Light"/>
          <w:sz w:val="22"/>
          <w:szCs w:val="22"/>
        </w:rPr>
        <w:t>,</w:t>
      </w:r>
    </w:p>
    <w:p w14:paraId="0A00E9B6" w14:textId="77777777" w:rsidP="00BF2394" w:rsidR="00B8765E" w:rsidRDefault="00B8765E" w:rsidRPr="003A7DAE">
      <w:pPr>
        <w:contextualSpacing/>
        <w:jc w:val="both"/>
        <w:rPr>
          <w:rFonts w:ascii="LOREAL Essentielle Light" w:cs="Arial" w:hAnsi="LOREAL Essentielle Light"/>
          <w:sz w:val="22"/>
          <w:szCs w:val="22"/>
        </w:rPr>
      </w:pPr>
    </w:p>
    <w:p w14:paraId="7EC4D8AF" w14:textId="2C1E76A2" w:rsidP="009D6B56" w:rsidR="009D6B56" w:rsidRDefault="008F4364" w:rsidRPr="003A7DAE">
      <w:pPr>
        <w:contextualSpacing/>
        <w:jc w:val="both"/>
        <w:rPr>
          <w:rFonts w:ascii="LOREAL Essentielle Light" w:cs="Arial" w:hAnsi="LOREAL Essentielle Light"/>
          <w:sz w:val="22"/>
          <w:szCs w:val="22"/>
        </w:rPr>
      </w:pPr>
      <w:r w:rsidRPr="003A7DAE">
        <w:rPr>
          <w:rFonts w:ascii="LOREAL Essentielle Light" w:cs="Arial" w:hAnsi="LOREAL Essentielle Light"/>
          <w:bCs/>
          <w:sz w:val="22"/>
          <w:szCs w:val="22"/>
        </w:rPr>
        <w:t>-</w:t>
      </w:r>
      <w:r w:rsidR="009D6B56" w:rsidRPr="00B92BEB">
        <w:rPr>
          <w:rFonts w:ascii="LOREAL Essentielle Light" w:cs="Arial" w:hAnsi="LOREAL Essentielle Light"/>
          <w:bCs/>
          <w:sz w:val="22"/>
          <w:szCs w:val="22"/>
        </w:rPr>
        <w:t xml:space="preserve"> La</w:t>
      </w:r>
      <w:r w:rsidR="009D6B56" w:rsidRPr="00B92BEB">
        <w:rPr>
          <w:rFonts w:ascii="LOREAL Essentielle Light" w:cs="Arial" w:hAnsi="LOREAL Essentielle Light"/>
          <w:b/>
          <w:sz w:val="22"/>
          <w:szCs w:val="22"/>
        </w:rPr>
        <w:t xml:space="preserve"> CFE-CGC</w:t>
      </w:r>
      <w:r w:rsidR="009D6B56" w:rsidRPr="00B92BEB">
        <w:rPr>
          <w:rFonts w:ascii="LOREAL Essentielle Light" w:cs="Arial" w:hAnsi="LOREAL Essentielle Light"/>
          <w:sz w:val="22"/>
          <w:szCs w:val="22"/>
        </w:rPr>
        <w:t xml:space="preserve">, représentée par </w:t>
      </w:r>
      <w:r w:rsidR="00B47302">
        <w:rPr>
          <w:rFonts w:ascii="LOREAL Essentielle Light" w:cs="Arial" w:hAnsi="LOREAL Essentielle Light"/>
          <w:sz w:val="22"/>
          <w:szCs w:val="22"/>
        </w:rPr>
        <w:t>XXX</w:t>
      </w:r>
      <w:r w:rsidR="00FE0BAC">
        <w:rPr>
          <w:rFonts w:ascii="LOREAL Essentielle Light" w:cs="Arial" w:hAnsi="LOREAL Essentielle Light"/>
          <w:sz w:val="22"/>
          <w:szCs w:val="22"/>
        </w:rPr>
        <w:t xml:space="preserve"> </w:t>
      </w:r>
    </w:p>
    <w:p w14:paraId="235F9F1D" w14:textId="5690D894" w:rsidP="00BF2394" w:rsidR="00BE7A4C" w:rsidRDefault="008F4364" w:rsidRPr="003A7DAE">
      <w:pPr>
        <w:contextualSpacing/>
        <w:jc w:val="both"/>
        <w:rPr>
          <w:rFonts w:ascii="LOREAL Essentielle Light" w:cs="Arial" w:hAnsi="LOREAL Essentielle Light"/>
          <w:sz w:val="22"/>
          <w:szCs w:val="22"/>
        </w:rPr>
      </w:pPr>
      <w:r w:rsidRPr="003A7DAE">
        <w:rPr>
          <w:rFonts w:ascii="LOREAL Essentielle Light" w:cs="Arial" w:hAnsi="LOREAL Essentielle Light"/>
          <w:bCs/>
          <w:sz w:val="22"/>
          <w:szCs w:val="22"/>
        </w:rPr>
        <w:t>- La</w:t>
      </w:r>
      <w:r w:rsidRPr="003A7DAE">
        <w:rPr>
          <w:rFonts w:ascii="LOREAL Essentielle Light" w:cs="Arial" w:hAnsi="LOREAL Essentielle Light"/>
          <w:b/>
          <w:sz w:val="22"/>
          <w:szCs w:val="22"/>
        </w:rPr>
        <w:t xml:space="preserve"> </w:t>
      </w:r>
      <w:r w:rsidR="00BE7A4C" w:rsidRPr="003A7DAE">
        <w:rPr>
          <w:rFonts w:ascii="LOREAL Essentielle Light" w:cs="Arial" w:hAnsi="LOREAL Essentielle Light"/>
          <w:b/>
          <w:sz w:val="22"/>
          <w:szCs w:val="22"/>
        </w:rPr>
        <w:t>CGT</w:t>
      </w:r>
      <w:r w:rsidR="00BE7A4C" w:rsidRPr="003A7DAE">
        <w:rPr>
          <w:rFonts w:ascii="LOREAL Essentielle Light" w:cs="Arial" w:hAnsi="LOREAL Essentielle Light"/>
          <w:sz w:val="22"/>
          <w:szCs w:val="22"/>
        </w:rPr>
        <w:t xml:space="preserve">, représentée par </w:t>
      </w:r>
      <w:r w:rsidR="00B47302">
        <w:rPr>
          <w:rFonts w:ascii="LOREAL Essentielle Light" w:cs="Arial" w:hAnsi="LOREAL Essentielle Light"/>
          <w:sz w:val="22"/>
          <w:szCs w:val="22"/>
        </w:rPr>
        <w:t>XXX</w:t>
      </w:r>
    </w:p>
    <w:p w14:paraId="7B714A3C" w14:textId="77777777" w:rsidP="00BF2394" w:rsidR="00BE7A4C" w:rsidRDefault="00BE7A4C" w:rsidRPr="003A7DAE">
      <w:pPr>
        <w:contextualSpacing/>
        <w:jc w:val="both"/>
        <w:rPr>
          <w:rFonts w:ascii="LOREAL Essentielle Light" w:cs="Arial" w:hAnsi="LOREAL Essentielle Light"/>
          <w:sz w:val="22"/>
          <w:szCs w:val="22"/>
        </w:rPr>
      </w:pPr>
    </w:p>
    <w:p w14:paraId="78C75AB7" w14:textId="77777777" w:rsidP="003813B2" w:rsidR="003813B2" w:rsidRDefault="003813B2" w:rsidRPr="003A7DAE">
      <w:pPr>
        <w:pStyle w:val="Corpsdetexte"/>
        <w:spacing w:after="0"/>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u w:val="single"/>
        </w:rPr>
        <w:t>Préambule</w:t>
      </w:r>
      <w:r w:rsidRPr="003A7DAE">
        <w:rPr>
          <w:rFonts w:ascii="LOREAL Essentielle Light" w:cs="Arial" w:hAnsi="LOREAL Essentielle Light"/>
          <w:b/>
          <w:sz w:val="22"/>
          <w:szCs w:val="22"/>
        </w:rPr>
        <w:t> :</w:t>
      </w:r>
    </w:p>
    <w:p w14:paraId="12F00CC7" w14:textId="77777777" w:rsidP="003813B2" w:rsidR="003813B2" w:rsidRDefault="003813B2" w:rsidRPr="003A7DAE">
      <w:pPr>
        <w:pStyle w:val="Corpsdetexte"/>
        <w:spacing w:after="0"/>
        <w:contextualSpacing/>
        <w:jc w:val="both"/>
        <w:rPr>
          <w:rFonts w:ascii="LOREAL Essentielle Light" w:cs="Arial" w:hAnsi="LOREAL Essentielle Light"/>
          <w:b/>
          <w:sz w:val="22"/>
          <w:szCs w:val="22"/>
        </w:rPr>
      </w:pPr>
    </w:p>
    <w:p w14:paraId="40C59D16" w14:textId="6CA54981" w:rsidP="003813B2" w:rsidR="003813B2" w:rsidRDefault="003813B2" w:rsidRPr="003A7DAE">
      <w:pPr>
        <w:pStyle w:val="Corpsdetexte"/>
        <w:contextualSpacing/>
        <w:jc w:val="both"/>
        <w:rPr>
          <w:rFonts w:ascii="LOREAL Essentielle Light" w:cs="Arial" w:hAnsi="LOREAL Essentielle Light"/>
          <w:sz w:val="22"/>
          <w:szCs w:val="22"/>
        </w:rPr>
      </w:pPr>
      <w:r w:rsidRPr="003A7DAE">
        <w:rPr>
          <w:rFonts w:ascii="LOREAL Essentielle Light" w:cs="Arial" w:hAnsi="LOREAL Essentielle Light"/>
          <w:bCs/>
          <w:sz w:val="22"/>
          <w:szCs w:val="22"/>
        </w:rPr>
        <w:t>Dans la tradition de la politique humaine et sociale de L’Oréal</w:t>
      </w:r>
      <w:r w:rsidR="001F2156">
        <w:rPr>
          <w:rFonts w:ascii="LOREAL Essentielle Light" w:cs="Arial" w:hAnsi="LOREAL Essentielle Light"/>
          <w:bCs/>
          <w:sz w:val="22"/>
          <w:szCs w:val="22"/>
        </w:rPr>
        <w:t xml:space="preserve"> Produits de Luxe International</w:t>
      </w:r>
      <w:r w:rsidRPr="003A7DAE">
        <w:rPr>
          <w:rFonts w:ascii="LOREAL Essentielle Light" w:cs="Arial" w:hAnsi="LOREAL Essentielle Light"/>
          <w:bCs/>
          <w:sz w:val="22"/>
          <w:szCs w:val="22"/>
        </w:rPr>
        <w:t xml:space="preserve">, centrée sur la protection des collaborateurs, la Direction de L’Oréal </w:t>
      </w:r>
      <w:r w:rsidR="00FE0BAC">
        <w:rPr>
          <w:rFonts w:ascii="LOREAL Essentielle Light" w:cs="Arial" w:hAnsi="LOREAL Essentielle Light"/>
          <w:bCs/>
          <w:sz w:val="22"/>
          <w:szCs w:val="22"/>
        </w:rPr>
        <w:t>Produits de Luxe International</w:t>
      </w:r>
      <w:r w:rsidRPr="003A7DAE">
        <w:rPr>
          <w:rFonts w:ascii="LOREAL Essentielle Light" w:cs="Arial" w:hAnsi="LOREAL Essentielle Light"/>
          <w:bCs/>
          <w:sz w:val="22"/>
          <w:szCs w:val="22"/>
        </w:rPr>
        <w:t xml:space="preserve"> a </w:t>
      </w:r>
      <w:r w:rsidR="007E5110" w:rsidRPr="00B92BEB">
        <w:rPr>
          <w:rFonts w:ascii="LOREAL Essentielle Light" w:cs="Arial" w:hAnsi="LOREAL Essentielle Light"/>
          <w:bCs/>
          <w:sz w:val="22"/>
          <w:szCs w:val="22"/>
        </w:rPr>
        <w:t xml:space="preserve">proposé </w:t>
      </w:r>
      <w:r w:rsidR="00635436" w:rsidRPr="00B92BEB">
        <w:rPr>
          <w:rFonts w:ascii="LOREAL Essentielle Light" w:cs="Arial" w:hAnsi="LOREAL Essentielle Light"/>
          <w:bCs/>
          <w:sz w:val="22"/>
          <w:szCs w:val="22"/>
        </w:rPr>
        <w:t xml:space="preserve">de modifier le </w:t>
      </w:r>
      <w:r w:rsidR="007E5110" w:rsidRPr="00B92BEB">
        <w:rPr>
          <w:rFonts w:ascii="LOREAL Essentielle Light" w:cs="Arial" w:hAnsi="LOREAL Essentielle Light"/>
          <w:bCs/>
          <w:sz w:val="22"/>
          <w:szCs w:val="22"/>
        </w:rPr>
        <w:t xml:space="preserve">calendrier </w:t>
      </w:r>
      <w:r w:rsidR="00635436" w:rsidRPr="00B92BEB">
        <w:rPr>
          <w:rFonts w:ascii="LOREAL Essentielle Light" w:cs="Arial" w:hAnsi="LOREAL Essentielle Light"/>
          <w:bCs/>
          <w:sz w:val="22"/>
          <w:szCs w:val="22"/>
        </w:rPr>
        <w:t xml:space="preserve">habituel des </w:t>
      </w:r>
      <w:r w:rsidRPr="003A7DAE">
        <w:rPr>
          <w:rFonts w:ascii="LOREAL Essentielle Light" w:cs="Arial" w:hAnsi="LOREAL Essentielle Light"/>
          <w:bCs/>
          <w:sz w:val="22"/>
          <w:szCs w:val="22"/>
        </w:rPr>
        <w:t xml:space="preserve">Négociations Annuelles Obligatoires. </w:t>
      </w:r>
      <w:r w:rsidRPr="003A7DAE">
        <w:rPr>
          <w:rFonts w:ascii="LOREAL Essentielle Light" w:cs="Arial" w:hAnsi="LOREAL Essentielle Light"/>
          <w:sz w:val="22"/>
          <w:szCs w:val="22"/>
        </w:rPr>
        <w:t>Ainsi, la Direction et les Organisations</w:t>
      </w:r>
      <w:r w:rsidR="00635436" w:rsidRPr="003A7DAE">
        <w:rPr>
          <w:rFonts w:ascii="LOREAL Essentielle Light" w:cs="Arial" w:hAnsi="LOREAL Essentielle Light"/>
          <w:sz w:val="22"/>
          <w:szCs w:val="22"/>
        </w:rPr>
        <w:t xml:space="preserve"> syndicales</w:t>
      </w:r>
      <w:r w:rsidRPr="003A7DAE">
        <w:rPr>
          <w:rFonts w:ascii="LOREAL Essentielle Light" w:cs="Arial" w:hAnsi="LOREAL Essentielle Light"/>
          <w:sz w:val="22"/>
          <w:szCs w:val="22"/>
        </w:rPr>
        <w:t xml:space="preserve"> représentatives dans l’entreprise se sont réunies dans le cadre des réunions de Négociation Annuelle Obligatoire </w:t>
      </w:r>
      <w:bookmarkStart w:id="0" w:name="_Hlk63952609"/>
      <w:r w:rsidRPr="003A7DAE">
        <w:rPr>
          <w:rFonts w:ascii="LOREAL Essentielle Light" w:cs="Arial" w:hAnsi="LOREAL Essentielle Light"/>
          <w:sz w:val="22"/>
          <w:szCs w:val="22"/>
        </w:rPr>
        <w:t xml:space="preserve">les </w:t>
      </w:r>
      <w:bookmarkEnd w:id="0"/>
      <w:r w:rsidR="00FE0BAC">
        <w:rPr>
          <w:rFonts w:ascii="LOREAL Essentielle Light" w:cs="Arial" w:hAnsi="LOREAL Essentielle Light"/>
          <w:sz w:val="22"/>
          <w:szCs w:val="22"/>
        </w:rPr>
        <w:t xml:space="preserve">05, 13 et 24 </w:t>
      </w:r>
      <w:r w:rsidR="006302D0">
        <w:rPr>
          <w:rFonts w:ascii="LOREAL Essentielle Light" w:cs="Arial" w:hAnsi="LOREAL Essentielle Light"/>
          <w:sz w:val="22"/>
          <w:szCs w:val="22"/>
        </w:rPr>
        <w:t>o</w:t>
      </w:r>
      <w:r w:rsidR="00FE0BAC">
        <w:rPr>
          <w:rFonts w:ascii="LOREAL Essentielle Light" w:cs="Arial" w:hAnsi="LOREAL Essentielle Light"/>
          <w:sz w:val="22"/>
          <w:szCs w:val="22"/>
        </w:rPr>
        <w:t>ctobre 2022</w:t>
      </w:r>
      <w:r w:rsidRPr="003A7DAE">
        <w:rPr>
          <w:rFonts w:ascii="LOREAL Essentielle Light" w:cs="Arial" w:hAnsi="LOREAL Essentielle Light"/>
          <w:sz w:val="22"/>
          <w:szCs w:val="22"/>
        </w:rPr>
        <w:t xml:space="preserve">. </w:t>
      </w:r>
    </w:p>
    <w:p w14:paraId="75F27C31" w14:textId="77777777" w:rsidP="0096795F" w:rsidR="0096795F" w:rsidRDefault="0096795F" w:rsidRPr="003A7DAE">
      <w:pPr>
        <w:pStyle w:val="Corpsdetexte"/>
        <w:spacing w:after="0"/>
        <w:contextualSpacing/>
        <w:jc w:val="both"/>
        <w:rPr>
          <w:rFonts w:ascii="LOREAL Essentielle Light" w:cs="Arial" w:hAnsi="LOREAL Essentielle Light"/>
          <w:bCs/>
          <w:sz w:val="22"/>
          <w:szCs w:val="22"/>
        </w:rPr>
      </w:pPr>
    </w:p>
    <w:p w14:paraId="196937BE" w14:textId="77777777" w:rsidP="00BF2394" w:rsidR="00BE7A4C" w:rsidRDefault="00BE7A4C" w:rsidRPr="003A7DAE">
      <w:pPr>
        <w:tabs>
          <w:tab w:pos="0" w:val="left"/>
          <w:tab w:pos="9498" w:val="left"/>
        </w:tabs>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Lors des réunions, les thèmes suivants ont été abordés : </w:t>
      </w:r>
    </w:p>
    <w:p w14:paraId="748C361B" w14:textId="77777777" w:rsidP="00BF2394" w:rsidR="00BE7A4C" w:rsidRDefault="00BE7A4C" w:rsidRPr="003A7DAE">
      <w:pPr>
        <w:tabs>
          <w:tab w:pos="0" w:val="left"/>
          <w:tab w:pos="9498" w:val="left"/>
        </w:tabs>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 </w:t>
      </w:r>
    </w:p>
    <w:p w14:paraId="4204B1F4" w14:textId="59A5C24C" w:rsidP="00BF2394" w:rsidR="00BE7A4C" w:rsidRDefault="00BE7A4C" w:rsidRPr="003A7DAE">
      <w:pPr>
        <w:pStyle w:val="Paragraphedeliste"/>
        <w:numPr>
          <w:ilvl w:val="0"/>
          <w:numId w:val="33"/>
        </w:numPr>
        <w:tabs>
          <w:tab w:pos="0" w:val="left"/>
          <w:tab w:pos="9498" w:val="left"/>
        </w:tabs>
        <w:ind w:hanging="142" w:left="284"/>
        <w:jc w:val="both"/>
        <w:rPr>
          <w:rFonts w:ascii="LOREAL Essentielle Light" w:cs="Arial" w:hAnsi="LOREAL Essentielle Light"/>
          <w:b/>
          <w:sz w:val="22"/>
          <w:szCs w:val="22"/>
        </w:rPr>
      </w:pPr>
      <w:r w:rsidRPr="003A7DAE">
        <w:rPr>
          <w:rFonts w:ascii="LOREAL Essentielle Light" w:cs="Arial" w:hAnsi="LOREAL Essentielle Light"/>
          <w:b/>
          <w:sz w:val="22"/>
          <w:szCs w:val="22"/>
        </w:rPr>
        <w:t>La rémunération, le temps de travail et le partage de la valeur ajoutée</w:t>
      </w:r>
      <w:r w:rsidR="00BF2394" w:rsidRPr="003A7DAE">
        <w:rPr>
          <w:rFonts w:ascii="LOREAL Essentielle Light" w:cs="Arial" w:hAnsi="LOREAL Essentielle Light"/>
          <w:b/>
          <w:sz w:val="22"/>
          <w:szCs w:val="22"/>
        </w:rPr>
        <w:t> :</w:t>
      </w:r>
    </w:p>
    <w:p w14:paraId="471BD5F2" w14:textId="77777777" w:rsidP="00FA5955" w:rsidR="00FA5955" w:rsidRDefault="00FA5955" w:rsidRPr="003A7DAE">
      <w:pPr>
        <w:pStyle w:val="Paragraphedeliste"/>
        <w:tabs>
          <w:tab w:pos="0" w:val="left"/>
          <w:tab w:pos="9498" w:val="left"/>
        </w:tabs>
        <w:ind w:left="284"/>
        <w:jc w:val="both"/>
        <w:rPr>
          <w:rFonts w:ascii="LOREAL Essentielle Light" w:cs="Arial" w:hAnsi="LOREAL Essentielle Light"/>
          <w:b/>
          <w:sz w:val="22"/>
          <w:szCs w:val="22"/>
        </w:rPr>
      </w:pPr>
    </w:p>
    <w:p w14:paraId="492BB921"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Rémunération </w:t>
      </w:r>
    </w:p>
    <w:p w14:paraId="2D69F883"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Participation et Intéressement </w:t>
      </w:r>
    </w:p>
    <w:p w14:paraId="556F850B"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Actionnariat salarié</w:t>
      </w:r>
    </w:p>
    <w:p w14:paraId="324FCD77" w14:textId="121F1713" w:rsidP="00BF2394" w:rsidR="00BE7A4C" w:rsidRDefault="003A7DAE"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Pr>
          <w:rFonts w:ascii="LOREAL Essentielle Light" w:cs="Arial" w:hAnsi="LOREAL Essentielle Light"/>
          <w:sz w:val="22"/>
          <w:szCs w:val="22"/>
        </w:rPr>
        <w:t>Avantages sociaux : retraite / aménagements de fin de carrière / prévoyance-mutuelle</w:t>
      </w:r>
    </w:p>
    <w:p w14:paraId="3A8A193C"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Effectifs </w:t>
      </w:r>
    </w:p>
    <w:p w14:paraId="5EF6E5D1"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Durée effective et Organisation du travail</w:t>
      </w:r>
    </w:p>
    <w:p w14:paraId="1C17B056" w14:textId="77777777" w:rsidP="00BF2394" w:rsidR="00BE7A4C" w:rsidRDefault="00BE7A4C" w:rsidRPr="003A7DAE">
      <w:pPr>
        <w:pStyle w:val="Paragraphedeliste"/>
        <w:tabs>
          <w:tab w:pos="0" w:val="left"/>
          <w:tab w:pos="9498" w:val="left"/>
        </w:tabs>
        <w:jc w:val="both"/>
        <w:rPr>
          <w:rFonts w:ascii="LOREAL Essentielle Light" w:cs="Arial" w:hAnsi="LOREAL Essentielle Light"/>
          <w:b/>
          <w:sz w:val="22"/>
          <w:szCs w:val="22"/>
        </w:rPr>
      </w:pPr>
    </w:p>
    <w:p w14:paraId="53D48631" w14:textId="11EB73D1" w:rsidP="00BF2394" w:rsidR="00BE7A4C" w:rsidRDefault="00BE7A4C" w:rsidRPr="003A7DAE">
      <w:pPr>
        <w:pStyle w:val="Paragraphedeliste"/>
        <w:numPr>
          <w:ilvl w:val="0"/>
          <w:numId w:val="33"/>
        </w:numPr>
        <w:tabs>
          <w:tab w:pos="0" w:val="left"/>
          <w:tab w:pos="9498" w:val="left"/>
        </w:tabs>
        <w:ind w:hanging="142" w:left="284"/>
        <w:jc w:val="both"/>
        <w:rPr>
          <w:rFonts w:ascii="LOREAL Essentielle Light" w:cs="Arial" w:hAnsi="LOREAL Essentielle Light"/>
          <w:b/>
          <w:sz w:val="22"/>
          <w:szCs w:val="22"/>
        </w:rPr>
      </w:pPr>
      <w:r w:rsidRPr="003A7DAE">
        <w:rPr>
          <w:rFonts w:ascii="LOREAL Essentielle Light" w:cs="Arial" w:hAnsi="LOREAL Essentielle Light"/>
          <w:b/>
          <w:sz w:val="22"/>
          <w:szCs w:val="22"/>
        </w:rPr>
        <w:t>La qualité de vie au travail et l'égalité professionnelle entre les femmes et les hommes</w:t>
      </w:r>
      <w:r w:rsidR="00BF2394" w:rsidRPr="003A7DAE">
        <w:rPr>
          <w:rFonts w:ascii="LOREAL Essentielle Light" w:cs="Arial" w:hAnsi="LOREAL Essentielle Light"/>
          <w:b/>
          <w:sz w:val="22"/>
          <w:szCs w:val="22"/>
        </w:rPr>
        <w:t> :</w:t>
      </w:r>
    </w:p>
    <w:p w14:paraId="10C6D6AB" w14:textId="77777777" w:rsidP="00FA5955" w:rsidR="00FA5955" w:rsidRDefault="00FA5955" w:rsidRPr="003A7DAE">
      <w:pPr>
        <w:pStyle w:val="Paragraphedeliste"/>
        <w:tabs>
          <w:tab w:pos="0" w:val="left"/>
          <w:tab w:pos="9498" w:val="left"/>
        </w:tabs>
        <w:ind w:left="284"/>
        <w:jc w:val="both"/>
        <w:rPr>
          <w:rFonts w:ascii="LOREAL Essentielle Light" w:cs="Arial" w:hAnsi="LOREAL Essentielle Light"/>
          <w:b/>
          <w:sz w:val="22"/>
          <w:szCs w:val="22"/>
        </w:rPr>
      </w:pPr>
    </w:p>
    <w:p w14:paraId="1B2CF36C"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Articulation vie professionnelle/Vie personnelle et droit à la déconnexion</w:t>
      </w:r>
    </w:p>
    <w:p w14:paraId="2683461C"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Egalité professionnelle Femmes/Hommes </w:t>
      </w:r>
    </w:p>
    <w:p w14:paraId="15256BC7"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Conditions et Qualité de Vie au Travail </w:t>
      </w:r>
    </w:p>
    <w:p w14:paraId="57A46F55" w14:textId="2CE15502"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Insertion et maintien dans l’emploi des personnes </w:t>
      </w:r>
      <w:r w:rsidR="003A7DAE">
        <w:rPr>
          <w:rFonts w:ascii="LOREAL Essentielle Light" w:cs="Arial" w:hAnsi="LOREAL Essentielle Light"/>
          <w:sz w:val="22"/>
          <w:szCs w:val="22"/>
        </w:rPr>
        <w:t>h</w:t>
      </w:r>
      <w:r w:rsidRPr="003A7DAE">
        <w:rPr>
          <w:rFonts w:ascii="LOREAL Essentielle Light" w:cs="Arial" w:hAnsi="LOREAL Essentielle Light"/>
          <w:sz w:val="22"/>
          <w:szCs w:val="22"/>
        </w:rPr>
        <w:t xml:space="preserve">andicapées </w:t>
      </w:r>
    </w:p>
    <w:p w14:paraId="5A4FF901"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Exercice du droit d’expression directe et collective des salariés </w:t>
      </w:r>
    </w:p>
    <w:p w14:paraId="49106F22"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Lutte contre les discriminations </w:t>
      </w:r>
    </w:p>
    <w:p w14:paraId="1684480A" w14:textId="77777777" w:rsidP="00BF2394" w:rsidR="00BE7A4C" w:rsidRDefault="00BE7A4C" w:rsidRPr="003A7DAE">
      <w:pPr>
        <w:tabs>
          <w:tab w:pos="0" w:val="left"/>
          <w:tab w:pos="9498" w:val="left"/>
        </w:tabs>
        <w:contextualSpacing/>
        <w:jc w:val="both"/>
        <w:rPr>
          <w:rFonts w:ascii="LOREAL Essentielle Light" w:cs="Arial" w:hAnsi="LOREAL Essentielle Light"/>
          <w:sz w:val="22"/>
          <w:szCs w:val="22"/>
        </w:rPr>
      </w:pPr>
    </w:p>
    <w:p w14:paraId="1DC6C532" w14:textId="37262B5F" w:rsidP="00BF2394" w:rsidR="00BE7A4C" w:rsidRDefault="00BE7A4C" w:rsidRPr="003A7DAE">
      <w:pPr>
        <w:pStyle w:val="Paragraphedeliste"/>
        <w:numPr>
          <w:ilvl w:val="0"/>
          <w:numId w:val="33"/>
        </w:numPr>
        <w:tabs>
          <w:tab w:pos="0" w:val="left"/>
          <w:tab w:pos="9498" w:val="left"/>
        </w:tabs>
        <w:ind w:hanging="142" w:left="284"/>
        <w:jc w:val="both"/>
        <w:rPr>
          <w:rFonts w:ascii="LOREAL Essentielle Light" w:cs="Arial" w:hAnsi="LOREAL Essentielle Light"/>
          <w:b/>
          <w:sz w:val="22"/>
          <w:szCs w:val="22"/>
        </w:rPr>
      </w:pPr>
      <w:r w:rsidRPr="003A7DAE">
        <w:rPr>
          <w:rFonts w:ascii="LOREAL Essentielle Light" w:cs="Arial" w:hAnsi="LOREAL Essentielle Light"/>
          <w:b/>
          <w:sz w:val="22"/>
          <w:szCs w:val="22"/>
        </w:rPr>
        <w:t>La gestion des emplois et des parcours professionnels</w:t>
      </w:r>
      <w:r w:rsidR="00BF2394" w:rsidRPr="003A7DAE">
        <w:rPr>
          <w:rFonts w:ascii="LOREAL Essentielle Light" w:cs="Arial" w:hAnsi="LOREAL Essentielle Light"/>
          <w:b/>
          <w:sz w:val="22"/>
          <w:szCs w:val="22"/>
        </w:rPr>
        <w:t> :</w:t>
      </w:r>
    </w:p>
    <w:p w14:paraId="4E5ABFC4" w14:textId="77777777" w:rsidP="00FA5955" w:rsidR="00FA5955" w:rsidRDefault="00FA5955" w:rsidRPr="003A7DAE">
      <w:pPr>
        <w:pStyle w:val="Paragraphedeliste"/>
        <w:tabs>
          <w:tab w:pos="0" w:val="left"/>
          <w:tab w:pos="9498" w:val="left"/>
        </w:tabs>
        <w:ind w:left="284"/>
        <w:jc w:val="both"/>
        <w:rPr>
          <w:rFonts w:ascii="LOREAL Essentielle Light" w:cs="Arial" w:hAnsi="LOREAL Essentielle Light"/>
          <w:b/>
          <w:sz w:val="22"/>
          <w:szCs w:val="22"/>
        </w:rPr>
      </w:pPr>
    </w:p>
    <w:p w14:paraId="6D87C556" w14:textId="5B6535C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Accords L’O</w:t>
      </w:r>
      <w:r w:rsidR="00FE0BAC">
        <w:rPr>
          <w:rFonts w:ascii="LOREAL Essentielle Light" w:cs="Arial" w:hAnsi="LOREAL Essentielle Light"/>
          <w:sz w:val="22"/>
          <w:szCs w:val="22"/>
        </w:rPr>
        <w:t>réal Produits de Luxe International</w:t>
      </w:r>
    </w:p>
    <w:p w14:paraId="0CAA5A99"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Mobilité Interne </w:t>
      </w:r>
    </w:p>
    <w:p w14:paraId="7E6257DA"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Orientation de la formation professionnelle à 3 ans </w:t>
      </w:r>
    </w:p>
    <w:p w14:paraId="7D254FCD" w14:textId="77777777" w:rsidP="00BF2394" w:rsidR="00BE7A4C" w:rsidRDefault="00BE7A4C"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Mixité des métiers </w:t>
      </w:r>
    </w:p>
    <w:p w14:paraId="1B735F9D" w14:textId="64E9C67A" w:rsidP="00BF2394" w:rsidR="00BE7A4C" w:rsidRDefault="003A7DAE" w:rsidRPr="003A7DAE">
      <w:pPr>
        <w:pStyle w:val="Paragraphedeliste"/>
        <w:numPr>
          <w:ilvl w:val="1"/>
          <w:numId w:val="31"/>
        </w:numPr>
        <w:tabs>
          <w:tab w:pos="0" w:val="left"/>
          <w:tab w:pos="9498" w:val="left"/>
        </w:tabs>
        <w:ind w:hanging="142" w:left="426"/>
        <w:jc w:val="both"/>
        <w:rPr>
          <w:rFonts w:ascii="LOREAL Essentielle Light" w:cs="Arial" w:hAnsi="LOREAL Essentielle Light"/>
          <w:sz w:val="22"/>
          <w:szCs w:val="22"/>
        </w:rPr>
      </w:pPr>
      <w:r>
        <w:rPr>
          <w:rFonts w:ascii="LOREAL Essentielle Light" w:cs="Arial" w:hAnsi="LOREAL Essentielle Light"/>
          <w:sz w:val="22"/>
          <w:szCs w:val="22"/>
        </w:rPr>
        <w:t>Générations dans l’entreprise</w:t>
      </w:r>
    </w:p>
    <w:p w14:paraId="6B7AE834" w14:textId="77777777" w:rsidP="00BF2394" w:rsidR="00B8765E" w:rsidRDefault="00B8765E" w:rsidRPr="003A7DAE">
      <w:pPr>
        <w:pStyle w:val="Corpsdetexte"/>
        <w:spacing w:after="0"/>
        <w:contextualSpacing/>
        <w:jc w:val="both"/>
        <w:rPr>
          <w:rFonts w:ascii="LOREAL Essentielle Light" w:cs="Arial" w:hAnsi="LOREAL Essentielle Light"/>
          <w:sz w:val="22"/>
          <w:szCs w:val="22"/>
        </w:rPr>
      </w:pPr>
    </w:p>
    <w:p w14:paraId="59730002" w14:textId="78BA64FA" w:rsidP="00BF2394" w:rsidR="00BE7A4C" w:rsidRDefault="00BE7A4C" w:rsidRPr="003A7DAE">
      <w:pPr>
        <w:pStyle w:val="Corpsdetexte"/>
        <w:spacing w:after="0"/>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lastRenderedPageBreak/>
        <w:t xml:space="preserve">La Direction, après avoir commenté l’ensemble des indicateurs, écouté et répondu </w:t>
      </w:r>
      <w:r w:rsidR="009D6B56" w:rsidRPr="00B92BEB">
        <w:rPr>
          <w:rFonts w:ascii="LOREAL Essentielle Light" w:cs="Arial" w:hAnsi="LOREAL Essentielle Light"/>
          <w:sz w:val="22"/>
          <w:szCs w:val="22"/>
        </w:rPr>
        <w:t>aux</w:t>
      </w:r>
      <w:r w:rsidR="009D6B56" w:rsidRPr="003A7DAE">
        <w:rPr>
          <w:rFonts w:ascii="LOREAL Essentielle Light" w:cs="Arial" w:hAnsi="LOREAL Essentielle Light"/>
          <w:sz w:val="22"/>
          <w:szCs w:val="22"/>
        </w:rPr>
        <w:t xml:space="preserve"> </w:t>
      </w:r>
      <w:r w:rsidRPr="003A7DAE">
        <w:rPr>
          <w:rFonts w:ascii="LOREAL Essentielle Light" w:cs="Arial" w:hAnsi="LOREAL Essentielle Light"/>
          <w:sz w:val="22"/>
          <w:szCs w:val="22"/>
        </w:rPr>
        <w:t>demandes des Organisations Syndicales</w:t>
      </w:r>
      <w:r w:rsidR="00635436" w:rsidRPr="003A7DAE">
        <w:rPr>
          <w:rFonts w:ascii="LOREAL Essentielle Light" w:cs="Arial" w:hAnsi="LOREAL Essentielle Light"/>
          <w:sz w:val="22"/>
          <w:szCs w:val="22"/>
        </w:rPr>
        <w:t xml:space="preserve"> Représentatives</w:t>
      </w:r>
      <w:r w:rsidRPr="003A7DAE">
        <w:rPr>
          <w:rFonts w:ascii="LOREAL Essentielle Light" w:cs="Arial" w:hAnsi="LOREAL Essentielle Light"/>
          <w:sz w:val="22"/>
          <w:szCs w:val="22"/>
        </w:rPr>
        <w:t>, propose les mesures suivantes :</w:t>
      </w:r>
    </w:p>
    <w:p w14:paraId="311E1F82" w14:textId="0A7B9D65" w:rsidP="00BF2394" w:rsidR="00CB0D1C" w:rsidRDefault="00CB0D1C" w:rsidRPr="003A7DAE">
      <w:pPr>
        <w:pStyle w:val="Corpsdetexte"/>
        <w:spacing w:after="0"/>
        <w:contextualSpacing/>
        <w:jc w:val="both"/>
        <w:rPr>
          <w:rFonts w:ascii="LOREAL Essentielle Light" w:cs="Arial" w:hAnsi="LOREAL Essentielle Light"/>
          <w:sz w:val="22"/>
          <w:szCs w:val="22"/>
        </w:rPr>
      </w:pPr>
    </w:p>
    <w:p w14:paraId="4351E157" w14:textId="77777777" w:rsidP="00BF2394" w:rsidR="00FA5955" w:rsidRDefault="00FA5955" w:rsidRPr="003A7DAE">
      <w:pPr>
        <w:pStyle w:val="Corpsdetexte"/>
        <w:spacing w:after="0"/>
        <w:contextualSpacing/>
        <w:jc w:val="both"/>
        <w:rPr>
          <w:rFonts w:ascii="LOREAL Essentielle Light" w:cs="Arial" w:hAnsi="LOREAL Essentielle Light"/>
          <w:sz w:val="22"/>
          <w:szCs w:val="22"/>
        </w:rPr>
      </w:pPr>
    </w:p>
    <w:p w14:paraId="38B74D60" w14:textId="49875C33" w:rsidP="00BF2394" w:rsidR="00615B40" w:rsidRDefault="00615B40" w:rsidRPr="003A7DAE">
      <w:pPr>
        <w:pStyle w:val="Corpsdetexte"/>
        <w:spacing w:after="0"/>
        <w:contextualSpacing/>
        <w:jc w:val="both"/>
        <w:rPr>
          <w:rFonts w:ascii="LOREAL Essentielle Light" w:cs="Arial" w:hAnsi="LOREAL Essentielle Light"/>
          <w:b/>
          <w:bCs/>
          <w:sz w:val="22"/>
          <w:szCs w:val="22"/>
        </w:rPr>
      </w:pPr>
      <w:r w:rsidRPr="003A7DAE">
        <w:rPr>
          <w:rFonts w:ascii="LOREAL Essentielle Light" w:cs="Arial" w:hAnsi="LOREAL Essentielle Light"/>
          <w:b/>
          <w:bCs/>
          <w:sz w:val="22"/>
          <w:szCs w:val="22"/>
          <w:u w:val="single"/>
        </w:rPr>
        <w:t>Protection du pouvoir d’achat</w:t>
      </w:r>
      <w:r w:rsidRPr="003A7DAE">
        <w:rPr>
          <w:rFonts w:ascii="LOREAL Essentielle Light" w:cs="Arial" w:hAnsi="LOREAL Essentielle Light"/>
          <w:b/>
          <w:bCs/>
          <w:sz w:val="22"/>
          <w:szCs w:val="22"/>
        </w:rPr>
        <w:t> :</w:t>
      </w:r>
    </w:p>
    <w:p w14:paraId="68E8F18F" w14:textId="4B87DD68" w:rsidP="00BF2394" w:rsidR="00985726" w:rsidRDefault="00985726" w:rsidRPr="003A7DAE">
      <w:pPr>
        <w:pStyle w:val="Corpsdetexte"/>
        <w:spacing w:after="0"/>
        <w:contextualSpacing/>
        <w:jc w:val="both"/>
        <w:rPr>
          <w:rFonts w:ascii="LOREAL Essentielle Light" w:cs="Arial" w:hAnsi="LOREAL Essentielle Light"/>
          <w:b/>
          <w:bCs/>
          <w:sz w:val="22"/>
          <w:szCs w:val="22"/>
        </w:rPr>
      </w:pPr>
    </w:p>
    <w:p w14:paraId="20A3EEDA" w14:textId="21C0BE10" w:rsidR="00635436" w:rsidRDefault="00985726" w:rsidRPr="003A7DAE">
      <w:pPr>
        <w:pStyle w:val="Corpsdetexte"/>
        <w:spacing w:after="0"/>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Article 1 – Prime de Partage de la Valeur</w:t>
      </w:r>
    </w:p>
    <w:p w14:paraId="2B51809D" w14:textId="56748C57" w:rsidP="00985726" w:rsidR="00BB5D2C" w:rsidRDefault="00BB5D2C" w:rsidRPr="003A7DAE">
      <w:pPr>
        <w:pStyle w:val="Corpsdetexte"/>
        <w:spacing w:after="0"/>
        <w:ind w:left="142"/>
        <w:contextualSpacing/>
        <w:jc w:val="both"/>
        <w:rPr>
          <w:rFonts w:ascii="LOREAL Essentielle Light" w:cs="Arial" w:eastAsiaTheme="minorHAnsi" w:hAnsi="LOREAL Essentielle Light"/>
          <w:sz w:val="22"/>
          <w:szCs w:val="22"/>
          <w:lang w:eastAsia="en-US"/>
        </w:rPr>
      </w:pPr>
      <w:r w:rsidRPr="003A7DAE">
        <w:rPr>
          <w:rFonts w:ascii="LOREAL Essentielle Light" w:cs="Arial" w:eastAsiaTheme="minorHAnsi" w:hAnsi="LOREAL Essentielle Light"/>
          <w:sz w:val="22"/>
          <w:szCs w:val="22"/>
          <w:lang w:eastAsia="en-US"/>
        </w:rPr>
        <w:t>En application de la loi n°2022-1158 du 16 août 2022 portant mesures d'urgence pour la protection du pouvoir d'achat, la Direction de L’Oréal</w:t>
      </w:r>
      <w:r w:rsidR="001F2156">
        <w:rPr>
          <w:rFonts w:ascii="LOREAL Essentielle Light" w:cs="Arial" w:eastAsiaTheme="minorHAnsi" w:hAnsi="LOREAL Essentielle Light"/>
          <w:sz w:val="22"/>
          <w:szCs w:val="22"/>
          <w:lang w:eastAsia="en-US"/>
        </w:rPr>
        <w:t xml:space="preserve"> Produits de Luxe International </w:t>
      </w:r>
      <w:r w:rsidRPr="003A7DAE">
        <w:rPr>
          <w:rFonts w:ascii="LOREAL Essentielle Light" w:cs="Arial" w:eastAsiaTheme="minorHAnsi" w:hAnsi="LOREAL Essentielle Light"/>
          <w:sz w:val="22"/>
          <w:szCs w:val="22"/>
          <w:lang w:eastAsia="en-US"/>
        </w:rPr>
        <w:t>a souhaité faire bénéficier aux collaborateurs de l’entreprise d’une prime de partage de la valeur de 2.000 € (</w:t>
      </w:r>
      <w:r w:rsidR="00CA1671" w:rsidRPr="00B92BEB">
        <w:rPr>
          <w:rFonts w:ascii="LOREAL Essentielle Light" w:cs="Arial" w:eastAsiaTheme="minorHAnsi" w:hAnsi="LOREAL Essentielle Light"/>
          <w:sz w:val="22"/>
          <w:szCs w:val="22"/>
          <w:lang w:eastAsia="en-US"/>
        </w:rPr>
        <w:t>montant pour un</w:t>
      </w:r>
      <w:r w:rsidR="00CA1671" w:rsidRPr="003A7DAE">
        <w:rPr>
          <w:rFonts w:ascii="LOREAL Essentielle Light" w:cs="Arial" w:eastAsiaTheme="minorHAnsi" w:hAnsi="LOREAL Essentielle Light"/>
          <w:sz w:val="22"/>
          <w:szCs w:val="22"/>
          <w:lang w:eastAsia="en-US"/>
        </w:rPr>
        <w:t xml:space="preserve"> </w:t>
      </w:r>
      <w:r w:rsidRPr="003A7DAE">
        <w:rPr>
          <w:rFonts w:ascii="LOREAL Essentielle Light" w:cs="Arial" w:eastAsiaTheme="minorHAnsi" w:hAnsi="LOREAL Essentielle Light"/>
          <w:sz w:val="22"/>
          <w:szCs w:val="22"/>
          <w:lang w:eastAsia="en-US"/>
        </w:rPr>
        <w:t>taux d’activité</w:t>
      </w:r>
      <w:r w:rsidR="007E5110" w:rsidRPr="003A7DAE">
        <w:rPr>
          <w:rFonts w:ascii="LOREAL Essentielle Light" w:cs="Arial" w:eastAsiaTheme="minorHAnsi" w:hAnsi="LOREAL Essentielle Light"/>
          <w:sz w:val="22"/>
          <w:szCs w:val="22"/>
          <w:lang w:eastAsia="en-US"/>
        </w:rPr>
        <w:t xml:space="preserve"> </w:t>
      </w:r>
      <w:r w:rsidR="007E5110" w:rsidRPr="00B92BEB">
        <w:rPr>
          <w:rFonts w:ascii="LOREAL Essentielle Light" w:cs="Arial" w:eastAsiaTheme="minorHAnsi" w:hAnsi="LOREAL Essentielle Light"/>
          <w:sz w:val="22"/>
          <w:szCs w:val="22"/>
          <w:lang w:eastAsia="en-US"/>
        </w:rPr>
        <w:t xml:space="preserve">et </w:t>
      </w:r>
      <w:r w:rsidR="00CA1671" w:rsidRPr="00B92BEB">
        <w:rPr>
          <w:rFonts w:ascii="LOREAL Essentielle Light" w:cs="Arial" w:eastAsiaTheme="minorHAnsi" w:hAnsi="LOREAL Essentielle Light"/>
          <w:sz w:val="22"/>
          <w:szCs w:val="22"/>
          <w:lang w:eastAsia="en-US"/>
        </w:rPr>
        <w:t xml:space="preserve">de </w:t>
      </w:r>
      <w:r w:rsidR="007E5110" w:rsidRPr="00B92BEB">
        <w:rPr>
          <w:rFonts w:ascii="LOREAL Essentielle Light" w:cs="Arial" w:eastAsiaTheme="minorHAnsi" w:hAnsi="LOREAL Essentielle Light"/>
          <w:sz w:val="22"/>
          <w:szCs w:val="22"/>
          <w:lang w:eastAsia="en-US"/>
        </w:rPr>
        <w:t>présence</w:t>
      </w:r>
      <w:r w:rsidRPr="003A7DAE">
        <w:rPr>
          <w:rFonts w:ascii="LOREAL Essentielle Light" w:cs="Arial" w:eastAsiaTheme="minorHAnsi" w:hAnsi="LOREAL Essentielle Light"/>
          <w:sz w:val="22"/>
          <w:szCs w:val="22"/>
          <w:lang w:eastAsia="en-US"/>
        </w:rPr>
        <w:t xml:space="preserve"> </w:t>
      </w:r>
      <w:r w:rsidR="00CA1671" w:rsidRPr="00B92BEB">
        <w:rPr>
          <w:rFonts w:ascii="LOREAL Essentielle Light" w:cs="Arial" w:eastAsiaTheme="minorHAnsi" w:hAnsi="LOREAL Essentielle Light"/>
          <w:sz w:val="22"/>
          <w:szCs w:val="22"/>
          <w:lang w:eastAsia="en-US"/>
        </w:rPr>
        <w:t>à</w:t>
      </w:r>
      <w:r w:rsidR="00CA1671" w:rsidRPr="003A7DAE">
        <w:rPr>
          <w:rFonts w:ascii="LOREAL Essentielle Light" w:cs="Arial" w:eastAsiaTheme="minorHAnsi" w:hAnsi="LOREAL Essentielle Light"/>
          <w:sz w:val="22"/>
          <w:szCs w:val="22"/>
          <w:lang w:eastAsia="en-US"/>
        </w:rPr>
        <w:t xml:space="preserve"> </w:t>
      </w:r>
      <w:r w:rsidRPr="003A7DAE">
        <w:rPr>
          <w:rFonts w:ascii="LOREAL Essentielle Light" w:cs="Arial" w:eastAsiaTheme="minorHAnsi" w:hAnsi="LOREAL Essentielle Light"/>
          <w:sz w:val="22"/>
          <w:szCs w:val="22"/>
          <w:lang w:eastAsia="en-US"/>
        </w:rPr>
        <w:t>100%</w:t>
      </w:r>
      <w:r w:rsidR="007E5110" w:rsidRPr="003A7DAE">
        <w:rPr>
          <w:rFonts w:ascii="LOREAL Essentielle Light" w:cs="Arial" w:eastAsiaTheme="minorHAnsi" w:hAnsi="LOREAL Essentielle Light"/>
          <w:sz w:val="22"/>
          <w:szCs w:val="22"/>
          <w:lang w:eastAsia="en-US"/>
        </w:rPr>
        <w:t xml:space="preserve"> </w:t>
      </w:r>
      <w:r w:rsidR="007E5110" w:rsidRPr="00B92BEB">
        <w:rPr>
          <w:rFonts w:ascii="LOREAL Essentielle Light" w:cs="Arial" w:eastAsiaTheme="minorHAnsi" w:hAnsi="LOREAL Essentielle Light"/>
          <w:sz w:val="22"/>
          <w:szCs w:val="22"/>
          <w:lang w:eastAsia="en-US"/>
        </w:rPr>
        <w:t>sur la période du 1</w:t>
      </w:r>
      <w:r w:rsidR="007E5110" w:rsidRPr="00B92BEB">
        <w:rPr>
          <w:rFonts w:ascii="LOREAL Essentielle Light" w:cs="Arial" w:eastAsiaTheme="minorHAnsi" w:hAnsi="LOREAL Essentielle Light"/>
          <w:sz w:val="22"/>
          <w:szCs w:val="22"/>
          <w:vertAlign w:val="superscript"/>
          <w:lang w:eastAsia="en-US"/>
        </w:rPr>
        <w:t>er</w:t>
      </w:r>
      <w:r w:rsidR="007E5110" w:rsidRPr="00B92BEB">
        <w:rPr>
          <w:rFonts w:ascii="LOREAL Essentielle Light" w:cs="Arial" w:eastAsiaTheme="minorHAnsi" w:hAnsi="LOREAL Essentielle Light"/>
          <w:sz w:val="22"/>
          <w:szCs w:val="22"/>
          <w:lang w:eastAsia="en-US"/>
        </w:rPr>
        <w:t>/11/2021 au 31/10/2022</w:t>
      </w:r>
      <w:r w:rsidRPr="003A7DAE">
        <w:rPr>
          <w:rFonts w:ascii="LOREAL Essentielle Light" w:cs="Arial" w:eastAsiaTheme="minorHAnsi" w:hAnsi="LOREAL Essentielle Light"/>
          <w:sz w:val="22"/>
          <w:szCs w:val="22"/>
          <w:lang w:eastAsia="en-US"/>
        </w:rPr>
        <w:t xml:space="preserve">, hors cadres dirigeants) versée en deux fois, 1.000 € en novembre 2022 et 1.000 € en janvier 2023. </w:t>
      </w:r>
    </w:p>
    <w:p w14:paraId="30905026" w14:textId="02A98D8A" w:rsidP="00FE0BAC" w:rsidR="00635436" w:rsidRDefault="00635436" w:rsidRPr="003A7DAE">
      <w:pPr>
        <w:pStyle w:val="Corpsdetexte"/>
        <w:spacing w:after="0"/>
        <w:contextualSpacing/>
        <w:jc w:val="both"/>
        <w:rPr>
          <w:rFonts w:ascii="LOREAL Essentielle Light" w:cs="Arial" w:eastAsiaTheme="minorHAnsi" w:hAnsi="LOREAL Essentielle Light"/>
          <w:sz w:val="22"/>
          <w:szCs w:val="22"/>
          <w:lang w:eastAsia="en-US"/>
        </w:rPr>
      </w:pPr>
    </w:p>
    <w:p w14:paraId="3DA7A6BF" w14:textId="13F6A6E1" w:rsidP="00985726" w:rsidR="00635436" w:rsidRDefault="00635436">
      <w:pPr>
        <w:pStyle w:val="Corpsdetexte"/>
        <w:spacing w:after="0"/>
        <w:ind w:left="142"/>
        <w:contextualSpacing/>
        <w:jc w:val="both"/>
        <w:rPr>
          <w:rFonts w:ascii="LOREAL Essentielle Light" w:cs="Arial" w:eastAsiaTheme="minorHAnsi" w:hAnsi="LOREAL Essentielle Light"/>
          <w:sz w:val="22"/>
          <w:szCs w:val="22"/>
          <w:lang w:eastAsia="en-US"/>
        </w:rPr>
      </w:pPr>
      <w:r w:rsidRPr="003A7DAE">
        <w:rPr>
          <w:rFonts w:ascii="LOREAL Essentielle Light" w:cs="Arial" w:eastAsiaTheme="minorHAnsi" w:hAnsi="LOREAL Essentielle Light"/>
          <w:sz w:val="22"/>
          <w:szCs w:val="22"/>
          <w:lang w:eastAsia="en-US"/>
        </w:rPr>
        <w:t xml:space="preserve">Le principe de cette prime de partage de la valeur, ces critères de variation et ces modalités de versement fera l’objet d’une décision unilatérale. </w:t>
      </w:r>
    </w:p>
    <w:p w14:paraId="786CB9F6" w14:textId="7E27035B" w:rsidP="00985726" w:rsidR="00EB6CB2" w:rsidRDefault="00EB6CB2">
      <w:pPr>
        <w:pStyle w:val="Corpsdetexte"/>
        <w:spacing w:after="0"/>
        <w:ind w:left="142"/>
        <w:contextualSpacing/>
        <w:jc w:val="both"/>
        <w:rPr>
          <w:rFonts w:ascii="LOREAL Essentielle Light" w:cs="Arial" w:eastAsiaTheme="minorHAnsi" w:hAnsi="LOREAL Essentielle Light"/>
          <w:sz w:val="22"/>
          <w:szCs w:val="22"/>
          <w:lang w:eastAsia="en-US"/>
        </w:rPr>
      </w:pPr>
    </w:p>
    <w:p w14:paraId="7E4FF3C6" w14:textId="1AEBF8A7" w:rsidP="00EB6CB2" w:rsidR="00EB6CB2" w:rsidRDefault="00EB6CB2" w:rsidRPr="003A7DAE">
      <w:pPr>
        <w:pStyle w:val="Corpsdetexte"/>
        <w:spacing w:after="0"/>
        <w:ind w:left="142"/>
        <w:contextualSpacing/>
        <w:jc w:val="both"/>
        <w:rPr>
          <w:rFonts w:ascii="LOREAL Essentielle Light" w:cs="Arial" w:eastAsiaTheme="minorHAnsi" w:hAnsi="LOREAL Essentielle Light"/>
          <w:sz w:val="22"/>
          <w:szCs w:val="22"/>
          <w:lang w:eastAsia="en-US"/>
        </w:rPr>
      </w:pPr>
      <w:r w:rsidRPr="003A7DAE">
        <w:rPr>
          <w:rFonts w:ascii="LOREAL Essentielle Light" w:cs="Arial" w:eastAsiaTheme="minorHAnsi" w:hAnsi="LOREAL Essentielle Light"/>
          <w:sz w:val="22"/>
          <w:szCs w:val="22"/>
          <w:lang w:eastAsia="en-US"/>
        </w:rPr>
        <w:t>Le Comité Social et Economique</w:t>
      </w:r>
      <w:r>
        <w:rPr>
          <w:rFonts w:ascii="LOREAL Essentielle Light" w:cs="Arial" w:eastAsiaTheme="minorHAnsi" w:hAnsi="LOREAL Essentielle Light"/>
          <w:sz w:val="22"/>
          <w:szCs w:val="22"/>
          <w:lang w:eastAsia="en-US"/>
        </w:rPr>
        <w:t xml:space="preserve"> </w:t>
      </w:r>
      <w:r w:rsidRPr="003A7DAE">
        <w:rPr>
          <w:rFonts w:ascii="LOREAL Essentielle Light" w:cs="Arial" w:eastAsiaTheme="minorHAnsi" w:hAnsi="LOREAL Essentielle Light"/>
          <w:sz w:val="22"/>
          <w:szCs w:val="22"/>
          <w:lang w:eastAsia="en-US"/>
        </w:rPr>
        <w:t>de L’Oréa</w:t>
      </w:r>
      <w:r>
        <w:rPr>
          <w:rFonts w:ascii="LOREAL Essentielle Light" w:cs="Arial" w:eastAsiaTheme="minorHAnsi" w:hAnsi="LOREAL Essentielle Light"/>
          <w:sz w:val="22"/>
          <w:szCs w:val="22"/>
          <w:lang w:eastAsia="en-US"/>
        </w:rPr>
        <w:t>l Produits de Luxe International</w:t>
      </w:r>
      <w:r w:rsidRPr="003A7DAE">
        <w:rPr>
          <w:rFonts w:ascii="LOREAL Essentielle Light" w:cs="Arial" w:eastAsiaTheme="minorHAnsi" w:hAnsi="LOREAL Essentielle Light"/>
          <w:sz w:val="22"/>
          <w:szCs w:val="22"/>
          <w:lang w:eastAsia="en-US"/>
        </w:rPr>
        <w:t xml:space="preserve"> a été informé et consulté le 27 octobre 2022 et a rendu un avis favorable à la majorité.</w:t>
      </w:r>
    </w:p>
    <w:p w14:paraId="08DE48AF" w14:textId="77777777" w:rsidP="00EB6CB2" w:rsidR="00BB5D2C" w:rsidRDefault="00BB5D2C" w:rsidRPr="003A7DAE">
      <w:pPr>
        <w:pStyle w:val="Corpsdetexte"/>
        <w:spacing w:after="0"/>
        <w:contextualSpacing/>
        <w:jc w:val="both"/>
        <w:rPr>
          <w:rFonts w:ascii="LOREAL Essentielle Light" w:cs="Arial" w:hAnsi="LOREAL Essentielle Light"/>
          <w:sz w:val="22"/>
          <w:szCs w:val="22"/>
        </w:rPr>
      </w:pPr>
    </w:p>
    <w:p w14:paraId="2F3B6F95" w14:textId="5D7A8392" w:rsidR="00635436" w:rsidRDefault="00615B40" w:rsidRPr="003A7DAE">
      <w:pPr>
        <w:pStyle w:val="Corpsdetexte"/>
        <w:spacing w:after="0"/>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 xml:space="preserve">Article </w:t>
      </w:r>
      <w:r w:rsidR="00985726" w:rsidRPr="003A7DAE">
        <w:rPr>
          <w:rFonts w:ascii="LOREAL Essentielle Light" w:cs="Arial" w:hAnsi="LOREAL Essentielle Light"/>
          <w:b/>
          <w:sz w:val="22"/>
          <w:szCs w:val="22"/>
        </w:rPr>
        <w:t>2</w:t>
      </w:r>
      <w:r w:rsidRPr="003A7DAE">
        <w:rPr>
          <w:rFonts w:ascii="LOREAL Essentielle Light" w:cs="Arial" w:hAnsi="LOREAL Essentielle Light"/>
          <w:b/>
          <w:sz w:val="22"/>
          <w:szCs w:val="22"/>
        </w:rPr>
        <w:t xml:space="preserve"> - Augmentation </w:t>
      </w:r>
      <w:r w:rsidR="00F677CF" w:rsidRPr="003A7DAE">
        <w:rPr>
          <w:rFonts w:ascii="LOREAL Essentielle Light" w:cs="Arial" w:hAnsi="LOREAL Essentielle Light"/>
          <w:b/>
          <w:sz w:val="22"/>
          <w:szCs w:val="22"/>
        </w:rPr>
        <w:t>G</w:t>
      </w:r>
      <w:r w:rsidRPr="003A7DAE">
        <w:rPr>
          <w:rFonts w:ascii="LOREAL Essentielle Light" w:cs="Arial" w:hAnsi="LOREAL Essentielle Light"/>
          <w:b/>
          <w:sz w:val="22"/>
          <w:szCs w:val="22"/>
        </w:rPr>
        <w:t>énérale</w:t>
      </w:r>
    </w:p>
    <w:p w14:paraId="16CF4519" w14:textId="52D217D5" w:rsidP="000747C0" w:rsidR="00635436" w:rsidRDefault="00615B40"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Il a été annoncé une Augmentation Générale</w:t>
      </w:r>
      <w:r w:rsidR="00B73FC4">
        <w:rPr>
          <w:rFonts w:ascii="LOREAL Essentielle Light" w:cs="Arial" w:hAnsi="LOREAL Essentielle Light"/>
          <w:sz w:val="22"/>
          <w:szCs w:val="22"/>
        </w:rPr>
        <w:t xml:space="preserve"> </w:t>
      </w:r>
      <w:r w:rsidRPr="003A7DAE">
        <w:rPr>
          <w:rFonts w:ascii="LOREAL Essentielle Light" w:cs="Arial" w:hAnsi="LOREAL Essentielle Light"/>
          <w:sz w:val="22"/>
          <w:szCs w:val="22"/>
        </w:rPr>
        <w:t xml:space="preserve">de + </w:t>
      </w:r>
      <w:r w:rsidR="00986B79" w:rsidRPr="003A7DAE">
        <w:rPr>
          <w:rFonts w:ascii="LOREAL Essentielle Light" w:cs="Arial" w:hAnsi="LOREAL Essentielle Light"/>
          <w:sz w:val="22"/>
          <w:szCs w:val="22"/>
        </w:rPr>
        <w:t>3,6</w:t>
      </w:r>
      <w:r w:rsidRPr="003A7DAE">
        <w:rPr>
          <w:rFonts w:ascii="LOREAL Essentielle Light" w:cs="Arial" w:hAnsi="LOREAL Essentielle Light"/>
          <w:sz w:val="22"/>
          <w:szCs w:val="22"/>
        </w:rPr>
        <w:t xml:space="preserve"> % au 1</w:t>
      </w:r>
      <w:r w:rsidRPr="003A7DAE">
        <w:rPr>
          <w:rFonts w:ascii="LOREAL Essentielle Light" w:cs="Arial" w:hAnsi="LOREAL Essentielle Light"/>
          <w:sz w:val="22"/>
          <w:szCs w:val="22"/>
          <w:vertAlign w:val="superscript"/>
        </w:rPr>
        <w:t>er</w:t>
      </w:r>
      <w:r w:rsidRPr="003A7DAE">
        <w:rPr>
          <w:rFonts w:ascii="LOREAL Essentielle Light" w:cs="Arial" w:hAnsi="LOREAL Essentielle Light"/>
          <w:sz w:val="22"/>
          <w:szCs w:val="22"/>
        </w:rPr>
        <w:t xml:space="preserve"> </w:t>
      </w:r>
      <w:r w:rsidR="00986B79" w:rsidRPr="003A7DAE">
        <w:rPr>
          <w:rFonts w:ascii="LOREAL Essentielle Light" w:cs="Arial" w:hAnsi="LOREAL Essentielle Light"/>
          <w:sz w:val="22"/>
          <w:szCs w:val="22"/>
        </w:rPr>
        <w:t>janvier</w:t>
      </w:r>
      <w:r w:rsidRPr="003A7DAE">
        <w:rPr>
          <w:rFonts w:ascii="LOREAL Essentielle Light" w:cs="Arial" w:hAnsi="LOREAL Essentielle Light"/>
          <w:sz w:val="22"/>
          <w:szCs w:val="22"/>
        </w:rPr>
        <w:t xml:space="preserve"> 202</w:t>
      </w:r>
      <w:r w:rsidR="00986B79" w:rsidRPr="003A7DAE">
        <w:rPr>
          <w:rFonts w:ascii="LOREAL Essentielle Light" w:cs="Arial" w:hAnsi="LOREAL Essentielle Light"/>
          <w:sz w:val="22"/>
          <w:szCs w:val="22"/>
        </w:rPr>
        <w:t>3</w:t>
      </w:r>
      <w:r w:rsidRPr="003A7DAE">
        <w:rPr>
          <w:rFonts w:ascii="LOREAL Essentielle Light" w:cs="Arial" w:hAnsi="LOREAL Essentielle Light"/>
          <w:sz w:val="22"/>
          <w:szCs w:val="22"/>
        </w:rPr>
        <w:t xml:space="preserve"> avec un talon</w:t>
      </w:r>
      <w:r w:rsidR="0096795F" w:rsidRPr="003A7DAE">
        <w:rPr>
          <w:rFonts w:ascii="LOREAL Essentielle Light" w:cs="Arial" w:hAnsi="LOREAL Essentielle Light"/>
          <w:sz w:val="22"/>
          <w:szCs w:val="22"/>
        </w:rPr>
        <w:t xml:space="preserve"> </w:t>
      </w:r>
      <w:r w:rsidRPr="003A7DAE">
        <w:rPr>
          <w:rFonts w:ascii="LOREAL Essentielle Light" w:cs="Arial" w:hAnsi="LOREAL Essentielle Light"/>
          <w:sz w:val="22"/>
          <w:szCs w:val="22"/>
        </w:rPr>
        <w:t>de 1</w:t>
      </w:r>
      <w:r w:rsidR="00986B79" w:rsidRPr="003A7DAE">
        <w:rPr>
          <w:rFonts w:ascii="LOREAL Essentielle Light" w:cs="Arial" w:hAnsi="LOREAL Essentielle Light"/>
          <w:sz w:val="22"/>
          <w:szCs w:val="22"/>
        </w:rPr>
        <w:t>2</w:t>
      </w:r>
      <w:r w:rsidRPr="003A7DAE">
        <w:rPr>
          <w:rFonts w:ascii="LOREAL Essentielle Light" w:cs="Arial" w:hAnsi="LOREAL Essentielle Light"/>
          <w:sz w:val="22"/>
          <w:szCs w:val="22"/>
        </w:rPr>
        <w:t xml:space="preserve">0 €. </w:t>
      </w:r>
    </w:p>
    <w:p w14:paraId="24BA735D" w14:textId="60E92443" w:rsidP="000747C0" w:rsidR="00615B40" w:rsidRDefault="00615B40"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Elle concerne tous les </w:t>
      </w:r>
      <w:r w:rsidR="00B73FC4">
        <w:rPr>
          <w:rFonts w:ascii="LOREAL Essentielle Light" w:cs="Arial" w:hAnsi="LOREAL Essentielle Light"/>
          <w:sz w:val="22"/>
          <w:szCs w:val="22"/>
        </w:rPr>
        <w:t>salariés</w:t>
      </w:r>
      <w:r w:rsidR="005D35CC" w:rsidRPr="003A7DAE">
        <w:rPr>
          <w:rFonts w:ascii="LOREAL Essentielle Light" w:cs="Arial" w:hAnsi="LOREAL Essentielle Light"/>
          <w:sz w:val="22"/>
          <w:szCs w:val="22"/>
        </w:rPr>
        <w:t>,</w:t>
      </w:r>
      <w:r w:rsidRPr="003A7DAE">
        <w:rPr>
          <w:rFonts w:ascii="LOREAL Essentielle Light" w:cs="Arial" w:hAnsi="LOREAL Essentielle Light"/>
          <w:sz w:val="22"/>
          <w:szCs w:val="22"/>
        </w:rPr>
        <w:t xml:space="preserve"> </w:t>
      </w:r>
      <w:r w:rsidR="005D35CC" w:rsidRPr="003A7DAE">
        <w:rPr>
          <w:rFonts w:ascii="LOREAL Essentielle Light" w:cs="Arial" w:hAnsi="LOREAL Essentielle Light"/>
          <w:sz w:val="22"/>
          <w:szCs w:val="22"/>
        </w:rPr>
        <w:t xml:space="preserve">à l’effectif à cette date, </w:t>
      </w:r>
      <w:r w:rsidRPr="003A7DAE">
        <w:rPr>
          <w:rFonts w:ascii="LOREAL Essentielle Light" w:cs="Arial" w:hAnsi="LOREAL Essentielle Light"/>
          <w:sz w:val="22"/>
          <w:szCs w:val="22"/>
        </w:rPr>
        <w:t>et s’applique sur la part du salaire allant jusqu’à 6</w:t>
      </w:r>
      <w:r w:rsidR="00986B79" w:rsidRPr="003A7DAE">
        <w:rPr>
          <w:rFonts w:ascii="LOREAL Essentielle Light" w:cs="Arial" w:hAnsi="LOREAL Essentielle Light"/>
          <w:sz w:val="22"/>
          <w:szCs w:val="22"/>
        </w:rPr>
        <w:t>5 </w:t>
      </w:r>
      <w:r w:rsidRPr="003A7DAE">
        <w:rPr>
          <w:rFonts w:ascii="LOREAL Essentielle Light" w:cs="Arial" w:hAnsi="LOREAL Essentielle Light"/>
          <w:sz w:val="22"/>
          <w:szCs w:val="22"/>
        </w:rPr>
        <w:t>000</w:t>
      </w:r>
      <w:r w:rsidR="00986B79" w:rsidRPr="003A7DAE">
        <w:rPr>
          <w:rFonts w:ascii="LOREAL Essentielle Light" w:cs="Arial" w:hAnsi="LOREAL Essentielle Light"/>
          <w:sz w:val="22"/>
          <w:szCs w:val="22"/>
        </w:rPr>
        <w:t xml:space="preserve"> </w:t>
      </w:r>
      <w:r w:rsidRPr="003A7DAE">
        <w:rPr>
          <w:rFonts w:ascii="LOREAL Essentielle Light" w:cs="Arial" w:hAnsi="LOREAL Essentielle Light"/>
          <w:sz w:val="22"/>
          <w:szCs w:val="22"/>
        </w:rPr>
        <w:t>€ bruts annuels</w:t>
      </w:r>
      <w:r w:rsidR="003D1120" w:rsidRPr="003A7DAE">
        <w:rPr>
          <w:rFonts w:ascii="LOREAL Essentielle Light" w:cs="Arial" w:hAnsi="LOREAL Essentielle Light"/>
          <w:sz w:val="22"/>
          <w:szCs w:val="22"/>
        </w:rPr>
        <w:t>, hors cadres dirigeants</w:t>
      </w:r>
      <w:r w:rsidRPr="003A7DAE">
        <w:rPr>
          <w:rFonts w:ascii="LOREAL Essentielle Light" w:cs="Arial" w:hAnsi="LOREAL Essentielle Light"/>
          <w:sz w:val="22"/>
          <w:szCs w:val="22"/>
        </w:rPr>
        <w:t xml:space="preserve">. </w:t>
      </w:r>
    </w:p>
    <w:p w14:paraId="6DEA59EC" w14:textId="77777777" w:rsidP="000747C0" w:rsidR="00FA5955" w:rsidRDefault="00FA5955" w:rsidRPr="003A7DAE">
      <w:pPr>
        <w:ind w:left="142"/>
        <w:contextualSpacing/>
        <w:jc w:val="both"/>
        <w:rPr>
          <w:rFonts w:ascii="LOREAL Essentielle Light" w:cs="Arial" w:hAnsi="LOREAL Essentielle Light"/>
          <w:sz w:val="22"/>
          <w:szCs w:val="22"/>
        </w:rPr>
      </w:pPr>
    </w:p>
    <w:p w14:paraId="2A1598D9" w14:textId="2E908CD7" w:rsidP="000747C0" w:rsidR="00615B40" w:rsidRDefault="00615B40"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Cette mesure s’inscrit dans la continuité de la politique salariale menée par L’Oréal</w:t>
      </w:r>
      <w:r w:rsidR="001F2156">
        <w:rPr>
          <w:rFonts w:ascii="LOREAL Essentielle Light" w:cs="Arial" w:hAnsi="LOREAL Essentielle Light"/>
          <w:sz w:val="22"/>
          <w:szCs w:val="22"/>
        </w:rPr>
        <w:t xml:space="preserve"> Produits de Luxe International</w:t>
      </w:r>
      <w:r w:rsidRPr="003A7DAE">
        <w:rPr>
          <w:rFonts w:ascii="LOREAL Essentielle Light" w:cs="Arial" w:hAnsi="LOREAL Essentielle Light"/>
          <w:sz w:val="22"/>
          <w:szCs w:val="22"/>
        </w:rPr>
        <w:t xml:space="preserve"> afin de contribuer à la protection du pouvoir d’achat de tous les collaborateurs et en particulier des premiers niveaux de salaire. </w:t>
      </w:r>
    </w:p>
    <w:p w14:paraId="5DD5DA82" w14:textId="77777777" w:rsidP="000747C0" w:rsidR="00FA5955" w:rsidRDefault="00FA5955" w:rsidRPr="003A7DAE">
      <w:pPr>
        <w:ind w:left="142"/>
        <w:contextualSpacing/>
        <w:jc w:val="both"/>
        <w:rPr>
          <w:rFonts w:ascii="LOREAL Essentielle Light" w:cs="Arial" w:hAnsi="LOREAL Essentielle Light"/>
          <w:sz w:val="22"/>
          <w:szCs w:val="22"/>
        </w:rPr>
      </w:pPr>
    </w:p>
    <w:p w14:paraId="199573E8" w14:textId="433D2099" w:rsidP="000747C0" w:rsidR="00615B40" w:rsidRDefault="00615B40"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La grille de salaires minim</w:t>
      </w:r>
      <w:r w:rsidR="00AB5074" w:rsidRPr="003A7DAE">
        <w:rPr>
          <w:rFonts w:ascii="LOREAL Essentielle Light" w:cs="Arial" w:hAnsi="LOREAL Essentielle Light"/>
          <w:sz w:val="22"/>
          <w:szCs w:val="22"/>
        </w:rPr>
        <w:t>a</w:t>
      </w:r>
      <w:r w:rsidRPr="003A7DAE">
        <w:rPr>
          <w:rFonts w:ascii="LOREAL Essentielle Light" w:cs="Arial" w:hAnsi="LOREAL Essentielle Light"/>
          <w:sz w:val="22"/>
          <w:szCs w:val="22"/>
        </w:rPr>
        <w:t xml:space="preserve"> sera réévaluée à hauteur de cette augmentation générale de </w:t>
      </w:r>
      <w:r w:rsidR="00E53A55" w:rsidRPr="003A7DAE">
        <w:rPr>
          <w:rFonts w:ascii="LOREAL Essentielle Light" w:cs="Arial" w:hAnsi="LOREAL Essentielle Light"/>
          <w:sz w:val="22"/>
          <w:szCs w:val="22"/>
        </w:rPr>
        <w:t>3</w:t>
      </w:r>
      <w:r w:rsidRPr="003A7DAE">
        <w:rPr>
          <w:rFonts w:ascii="LOREAL Essentielle Light" w:cs="Arial" w:hAnsi="LOREAL Essentielle Light"/>
          <w:sz w:val="22"/>
          <w:szCs w:val="22"/>
        </w:rPr>
        <w:t>,6 % au 1</w:t>
      </w:r>
      <w:r w:rsidRPr="003A7DAE">
        <w:rPr>
          <w:rFonts w:ascii="LOREAL Essentielle Light" w:cs="Arial" w:hAnsi="LOREAL Essentielle Light"/>
          <w:sz w:val="22"/>
          <w:szCs w:val="22"/>
          <w:vertAlign w:val="superscript"/>
        </w:rPr>
        <w:t>er</w:t>
      </w:r>
      <w:r w:rsidRPr="003A7DAE">
        <w:rPr>
          <w:rFonts w:ascii="LOREAL Essentielle Light" w:cs="Arial" w:hAnsi="LOREAL Essentielle Light"/>
          <w:sz w:val="22"/>
          <w:szCs w:val="22"/>
        </w:rPr>
        <w:t> </w:t>
      </w:r>
      <w:r w:rsidR="00E53A55" w:rsidRPr="003A7DAE">
        <w:rPr>
          <w:rFonts w:ascii="LOREAL Essentielle Light" w:cs="Arial" w:hAnsi="LOREAL Essentielle Light"/>
          <w:sz w:val="22"/>
          <w:szCs w:val="22"/>
        </w:rPr>
        <w:t>janvier</w:t>
      </w:r>
      <w:r w:rsidRPr="003A7DAE">
        <w:rPr>
          <w:rFonts w:ascii="LOREAL Essentielle Light" w:cs="Arial" w:hAnsi="LOREAL Essentielle Light"/>
          <w:sz w:val="22"/>
          <w:szCs w:val="22"/>
        </w:rPr>
        <w:t xml:space="preserve"> 202</w:t>
      </w:r>
      <w:r w:rsidR="00E53A55" w:rsidRPr="003A7DAE">
        <w:rPr>
          <w:rFonts w:ascii="LOREAL Essentielle Light" w:cs="Arial" w:hAnsi="LOREAL Essentielle Light"/>
          <w:sz w:val="22"/>
          <w:szCs w:val="22"/>
        </w:rPr>
        <w:t>3</w:t>
      </w:r>
      <w:r w:rsidRPr="003A7DAE">
        <w:rPr>
          <w:rFonts w:ascii="LOREAL Essentielle Light" w:cs="Arial" w:hAnsi="LOREAL Essentielle Light"/>
          <w:sz w:val="22"/>
          <w:szCs w:val="22"/>
        </w:rPr>
        <w:t>.</w:t>
      </w:r>
    </w:p>
    <w:p w14:paraId="38ECB315" w14:textId="77777777" w:rsidP="000747C0" w:rsidR="00615B40" w:rsidRDefault="00615B40" w:rsidRPr="003A7DAE">
      <w:pPr>
        <w:pStyle w:val="Corpsdetexte"/>
        <w:spacing w:after="0"/>
        <w:ind w:left="142"/>
        <w:contextualSpacing/>
        <w:jc w:val="both"/>
        <w:rPr>
          <w:rFonts w:ascii="LOREAL Essentielle Light" w:cs="Arial" w:hAnsi="LOREAL Essentielle Light"/>
          <w:b/>
          <w:bCs/>
          <w:sz w:val="22"/>
          <w:szCs w:val="22"/>
          <w:u w:val="single"/>
        </w:rPr>
      </w:pPr>
    </w:p>
    <w:p w14:paraId="463C83EF" w14:textId="1AC34F8F" w:rsidR="005F77BD" w:rsidRDefault="00E53A55" w:rsidRPr="003A7DAE">
      <w:pPr>
        <w:pStyle w:val="Corpsdetexte"/>
        <w:spacing w:after="0"/>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Article 3 – Augmentation de la prise en charge du Pass Navigo</w:t>
      </w:r>
    </w:p>
    <w:p w14:paraId="4F10D913" w14:textId="01EEDB01" w:rsidP="00E53A55" w:rsidR="00E53A55" w:rsidRDefault="00E53A55" w:rsidRPr="003A7DAE">
      <w:pPr>
        <w:pStyle w:val="Corpsdetexte"/>
        <w:ind w:left="142"/>
        <w:contextualSpacing/>
        <w:jc w:val="both"/>
        <w:rPr>
          <w:rFonts w:ascii="LOREAL Essentielle Light" w:cs="Arial" w:eastAsiaTheme="minorHAnsi" w:hAnsi="LOREAL Essentielle Light"/>
          <w:sz w:val="22"/>
          <w:szCs w:val="22"/>
          <w:lang w:eastAsia="en-US"/>
        </w:rPr>
      </w:pPr>
      <w:r w:rsidRPr="003A7DAE">
        <w:rPr>
          <w:rFonts w:ascii="LOREAL Essentielle Light" w:cs="Arial" w:eastAsiaTheme="minorHAnsi" w:hAnsi="LOREAL Essentielle Light"/>
          <w:sz w:val="22"/>
          <w:szCs w:val="22"/>
          <w:lang w:eastAsia="en-US"/>
        </w:rPr>
        <w:t xml:space="preserve">Dans la continuité de notre politique sociale pérenne et responsable, </w:t>
      </w:r>
      <w:r w:rsidR="00635436" w:rsidRPr="003A7DAE">
        <w:rPr>
          <w:rFonts w:ascii="LOREAL Essentielle Light" w:cs="Arial" w:eastAsiaTheme="minorHAnsi" w:hAnsi="LOREAL Essentielle Light"/>
          <w:sz w:val="22"/>
          <w:szCs w:val="22"/>
          <w:lang w:eastAsia="en-US"/>
        </w:rPr>
        <w:t xml:space="preserve">la Direction a </w:t>
      </w:r>
      <w:r w:rsidRPr="003A7DAE">
        <w:rPr>
          <w:rFonts w:ascii="LOREAL Essentielle Light" w:cs="Arial" w:eastAsiaTheme="minorHAnsi" w:hAnsi="LOREAL Essentielle Light"/>
          <w:sz w:val="22"/>
          <w:szCs w:val="22"/>
          <w:lang w:eastAsia="en-US"/>
        </w:rPr>
        <w:t xml:space="preserve">décidé de porter </w:t>
      </w:r>
      <w:r w:rsidR="005F77BD" w:rsidRPr="003A7DAE">
        <w:rPr>
          <w:rFonts w:ascii="LOREAL Essentielle Light" w:cs="Arial" w:eastAsiaTheme="minorHAnsi" w:hAnsi="LOREAL Essentielle Light"/>
          <w:sz w:val="22"/>
          <w:szCs w:val="22"/>
          <w:lang w:eastAsia="en-US"/>
        </w:rPr>
        <w:t xml:space="preserve">sa </w:t>
      </w:r>
      <w:r w:rsidRPr="003A7DAE">
        <w:rPr>
          <w:rFonts w:ascii="LOREAL Essentielle Light" w:cs="Arial" w:eastAsiaTheme="minorHAnsi" w:hAnsi="LOREAL Essentielle Light"/>
          <w:sz w:val="22"/>
          <w:szCs w:val="22"/>
          <w:lang w:eastAsia="en-US"/>
        </w:rPr>
        <w:t>prise en charge du Pass Navigo de 50% à 60%.</w:t>
      </w:r>
    </w:p>
    <w:p w14:paraId="7782C621" w14:textId="77777777" w:rsidP="00E53A55" w:rsidR="00FA5955" w:rsidRDefault="00FA5955" w:rsidRPr="003A7DAE">
      <w:pPr>
        <w:pStyle w:val="Corpsdetexte"/>
        <w:ind w:left="142"/>
        <w:contextualSpacing/>
        <w:jc w:val="both"/>
        <w:rPr>
          <w:rFonts w:ascii="LOREAL Essentielle Light" w:cs="Arial" w:eastAsiaTheme="minorHAnsi" w:hAnsi="LOREAL Essentielle Light"/>
          <w:sz w:val="22"/>
          <w:szCs w:val="22"/>
          <w:lang w:eastAsia="en-US"/>
        </w:rPr>
      </w:pPr>
    </w:p>
    <w:p w14:paraId="017298D6" w14:textId="5464942E" w:rsidP="00E53A55" w:rsidR="00E53A55" w:rsidRDefault="00E53A55" w:rsidRPr="003A7DAE">
      <w:pPr>
        <w:pStyle w:val="Corpsdetexte"/>
        <w:spacing w:after="0"/>
        <w:ind w:left="142"/>
        <w:contextualSpacing/>
        <w:jc w:val="both"/>
        <w:rPr>
          <w:rFonts w:ascii="LOREAL Essentielle Light" w:cs="Arial" w:eastAsiaTheme="minorHAnsi" w:hAnsi="LOREAL Essentielle Light"/>
          <w:sz w:val="22"/>
          <w:szCs w:val="22"/>
          <w:lang w:eastAsia="en-US"/>
        </w:rPr>
      </w:pPr>
      <w:r w:rsidRPr="003A7DAE">
        <w:rPr>
          <w:rFonts w:ascii="LOREAL Essentielle Light" w:cs="Arial" w:eastAsiaTheme="minorHAnsi" w:hAnsi="LOREAL Essentielle Light"/>
          <w:sz w:val="22"/>
          <w:szCs w:val="22"/>
          <w:lang w:eastAsia="en-US"/>
        </w:rPr>
        <w:t>La nouvelle prise en charge à 60% sera également applicable aux abonnements ferroviaires.</w:t>
      </w:r>
    </w:p>
    <w:p w14:paraId="5EB0433D" w14:textId="0E5F11CD" w:rsidP="00FE0BAC" w:rsidR="004126C9" w:rsidRDefault="004126C9" w:rsidRPr="003A7DAE">
      <w:pPr>
        <w:contextualSpacing/>
        <w:jc w:val="both"/>
        <w:rPr>
          <w:rFonts w:ascii="LOREAL Essentielle Light" w:cs="Arial" w:hAnsi="LOREAL Essentielle Light"/>
          <w:sz w:val="22"/>
          <w:szCs w:val="22"/>
        </w:rPr>
      </w:pPr>
    </w:p>
    <w:p w14:paraId="703A962C" w14:textId="77777777" w:rsidP="000747C0" w:rsidR="00FA5955" w:rsidRDefault="00FA5955" w:rsidRPr="003A7DAE">
      <w:pPr>
        <w:ind w:left="142"/>
        <w:contextualSpacing/>
        <w:jc w:val="both"/>
        <w:rPr>
          <w:rFonts w:ascii="LOREAL Essentielle Light" w:cs="Arial" w:hAnsi="LOREAL Essentielle Light"/>
          <w:sz w:val="22"/>
          <w:szCs w:val="22"/>
        </w:rPr>
      </w:pPr>
    </w:p>
    <w:p w14:paraId="272FD9A1" w14:textId="7AD496CF" w:rsidP="00615B40" w:rsidR="00615B40" w:rsidRDefault="00615B40" w:rsidRPr="003A7DAE">
      <w:pPr>
        <w:pStyle w:val="Corpsdetexte"/>
        <w:spacing w:after="0"/>
        <w:contextualSpacing/>
        <w:jc w:val="both"/>
        <w:rPr>
          <w:rFonts w:ascii="LOREAL Essentielle Light" w:cs="Arial" w:hAnsi="LOREAL Essentielle Light"/>
          <w:b/>
          <w:bCs/>
          <w:sz w:val="22"/>
          <w:szCs w:val="22"/>
          <w:u w:val="single"/>
        </w:rPr>
      </w:pPr>
      <w:r w:rsidRPr="003A7DAE">
        <w:rPr>
          <w:rFonts w:ascii="LOREAL Essentielle Light" w:cs="Arial" w:hAnsi="LOREAL Essentielle Light"/>
          <w:b/>
          <w:bCs/>
          <w:sz w:val="22"/>
          <w:szCs w:val="22"/>
          <w:u w:val="single"/>
        </w:rPr>
        <w:t xml:space="preserve">Accompagnement des collaborateurs </w:t>
      </w:r>
      <w:r w:rsidR="003F6159" w:rsidRPr="003A7DAE">
        <w:rPr>
          <w:rFonts w:ascii="LOREAL Essentielle Light" w:cs="Arial" w:hAnsi="LOREAL Essentielle Light"/>
          <w:b/>
          <w:bCs/>
          <w:sz w:val="22"/>
          <w:szCs w:val="22"/>
          <w:u w:val="single"/>
        </w:rPr>
        <w:t>– Mesures Santé &amp; Care</w:t>
      </w:r>
      <w:r w:rsidRPr="003A7DAE">
        <w:rPr>
          <w:rFonts w:ascii="LOREAL Essentielle Light" w:cs="Arial" w:hAnsi="LOREAL Essentielle Light"/>
          <w:b/>
          <w:bCs/>
          <w:sz w:val="22"/>
          <w:szCs w:val="22"/>
        </w:rPr>
        <w:t> :</w:t>
      </w:r>
    </w:p>
    <w:p w14:paraId="1F0ACACF" w14:textId="730BF06E" w:rsidP="00615B40" w:rsidR="00F677CF" w:rsidRDefault="00F677CF" w:rsidRPr="003A7DAE">
      <w:pPr>
        <w:contextualSpacing/>
        <w:jc w:val="both"/>
        <w:rPr>
          <w:rFonts w:ascii="LOREAL Essentielle Light" w:cs="Arial" w:hAnsi="LOREAL Essentielle Light"/>
          <w:b/>
          <w:bCs/>
          <w:sz w:val="22"/>
          <w:szCs w:val="22"/>
        </w:rPr>
      </w:pPr>
    </w:p>
    <w:p w14:paraId="0AE5CBD1" w14:textId="301429AE" w:rsidP="000747C0" w:rsidR="00F677CF" w:rsidRDefault="00F677CF" w:rsidRPr="003A7DAE">
      <w:pPr>
        <w:pStyle w:val="Corpsdetexte"/>
        <w:spacing w:after="0"/>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 xml:space="preserve">Article </w:t>
      </w:r>
      <w:r w:rsidR="00C04A1B">
        <w:rPr>
          <w:rFonts w:ascii="LOREAL Essentielle Light" w:cs="Arial" w:hAnsi="LOREAL Essentielle Light"/>
          <w:b/>
          <w:sz w:val="22"/>
          <w:szCs w:val="22"/>
        </w:rPr>
        <w:t>4</w:t>
      </w:r>
      <w:r w:rsidRPr="003A7DAE">
        <w:rPr>
          <w:rFonts w:ascii="LOREAL Essentielle Light" w:cs="Arial" w:hAnsi="LOREAL Essentielle Light"/>
          <w:b/>
          <w:sz w:val="22"/>
          <w:szCs w:val="22"/>
        </w:rPr>
        <w:t xml:space="preserve"> – </w:t>
      </w:r>
      <w:r w:rsidR="003F6159" w:rsidRPr="003A7DAE">
        <w:rPr>
          <w:rFonts w:ascii="LOREAL Essentielle Light" w:cs="Arial" w:hAnsi="LOREAL Essentielle Light"/>
          <w:b/>
          <w:sz w:val="22"/>
          <w:szCs w:val="22"/>
        </w:rPr>
        <w:t>Mutuelle</w:t>
      </w:r>
    </w:p>
    <w:p w14:paraId="3BCC8FA4" w14:textId="3EAE6393" w:rsidP="003F6159" w:rsidR="003F6159" w:rsidRDefault="003F6159" w:rsidRPr="003A7DAE">
      <w:pPr>
        <w:pStyle w:val="Corpsdetexte"/>
        <w:ind w:left="142"/>
        <w:contextualSpacing/>
        <w:jc w:val="both"/>
        <w:rPr>
          <w:rFonts w:ascii="LOREAL Essentielle Light" w:cs="Arial" w:hAnsi="LOREAL Essentielle Light"/>
          <w:bCs/>
          <w:sz w:val="22"/>
          <w:szCs w:val="22"/>
        </w:rPr>
      </w:pPr>
      <w:r w:rsidRPr="003A7DAE">
        <w:rPr>
          <w:rFonts w:ascii="LOREAL Essentielle Light" w:cs="Arial" w:hAnsi="LOREAL Essentielle Light"/>
          <w:bCs/>
          <w:sz w:val="22"/>
          <w:szCs w:val="22"/>
        </w:rPr>
        <w:t xml:space="preserve">La Direction est d’accord pour financer une majoration des prestations du pack de « </w:t>
      </w:r>
      <w:r w:rsidRPr="00B92BEB">
        <w:rPr>
          <w:rFonts w:ascii="LOREAL Essentielle Light" w:cs="Arial" w:hAnsi="LOREAL Essentielle Light"/>
          <w:bCs/>
          <w:sz w:val="22"/>
          <w:szCs w:val="22"/>
        </w:rPr>
        <w:t>médecine</w:t>
      </w:r>
      <w:r w:rsidR="009D6B56" w:rsidRPr="00B92BEB">
        <w:rPr>
          <w:rFonts w:ascii="LOREAL Essentielle Light" w:cs="Arial" w:hAnsi="LOREAL Essentielle Light"/>
          <w:bCs/>
          <w:sz w:val="22"/>
          <w:szCs w:val="22"/>
        </w:rPr>
        <w:t xml:space="preserve"> </w:t>
      </w:r>
      <w:r w:rsidRPr="00B92BEB">
        <w:rPr>
          <w:rFonts w:ascii="LOREAL Essentielle Light" w:cs="Arial" w:hAnsi="LOREAL Essentielle Light"/>
          <w:bCs/>
          <w:sz w:val="22"/>
          <w:szCs w:val="22"/>
        </w:rPr>
        <w:t>de prévention</w:t>
      </w:r>
      <w:r w:rsidR="009D6B56" w:rsidRPr="00B92BEB">
        <w:rPr>
          <w:rFonts w:ascii="LOREAL Essentielle Light" w:cs="Arial" w:hAnsi="LOREAL Essentielle Light"/>
          <w:bCs/>
          <w:sz w:val="22"/>
          <w:szCs w:val="22"/>
        </w:rPr>
        <w:t>s</w:t>
      </w:r>
      <w:r w:rsidRPr="003A7DAE">
        <w:rPr>
          <w:rFonts w:ascii="LOREAL Essentielle Light" w:cs="Arial" w:hAnsi="LOREAL Essentielle Light"/>
          <w:bCs/>
          <w:sz w:val="22"/>
          <w:szCs w:val="22"/>
        </w:rPr>
        <w:t xml:space="preserve"> » de la mutuelle, incluant les consultations d’ostéopathes, de psychologues, de diététiciens par exemple. Il s’agit d’apporter une contribution supplémentaire à la politique </w:t>
      </w:r>
      <w:r w:rsidR="00B73FC4">
        <w:rPr>
          <w:rFonts w:ascii="LOREAL Essentielle Light" w:cs="Arial" w:hAnsi="LOREAL Essentielle Light"/>
          <w:bCs/>
          <w:sz w:val="22"/>
          <w:szCs w:val="22"/>
        </w:rPr>
        <w:t>s</w:t>
      </w:r>
      <w:r w:rsidRPr="00B92BEB">
        <w:rPr>
          <w:rFonts w:ascii="LOREAL Essentielle Light" w:cs="Arial" w:hAnsi="LOREAL Essentielle Light"/>
          <w:bCs/>
          <w:sz w:val="22"/>
          <w:szCs w:val="22"/>
        </w:rPr>
        <w:t>anté</w:t>
      </w:r>
      <w:r w:rsidRPr="003A7DAE">
        <w:rPr>
          <w:rFonts w:ascii="LOREAL Essentielle Light" w:cs="Arial" w:hAnsi="LOREAL Essentielle Light"/>
          <w:bCs/>
          <w:sz w:val="22"/>
          <w:szCs w:val="22"/>
        </w:rPr>
        <w:t xml:space="preserve"> et bien-être des collaborateurs</w:t>
      </w:r>
      <w:r w:rsidR="00B73FC4">
        <w:rPr>
          <w:rFonts w:ascii="LOREAL Essentielle Light" w:cs="Arial" w:hAnsi="LOREAL Essentielle Light"/>
          <w:bCs/>
          <w:sz w:val="22"/>
          <w:szCs w:val="22"/>
        </w:rPr>
        <w:t>.</w:t>
      </w:r>
    </w:p>
    <w:p w14:paraId="6A4C92BD" w14:textId="77777777" w:rsidP="003F6159" w:rsidR="00FA5955" w:rsidRDefault="00FA5955" w:rsidRPr="003A7DAE">
      <w:pPr>
        <w:pStyle w:val="Corpsdetexte"/>
        <w:ind w:left="142"/>
        <w:contextualSpacing/>
        <w:jc w:val="both"/>
        <w:rPr>
          <w:rFonts w:ascii="LOREAL Essentielle Light" w:cs="Arial" w:hAnsi="LOREAL Essentielle Light"/>
          <w:bCs/>
          <w:sz w:val="22"/>
          <w:szCs w:val="22"/>
        </w:rPr>
      </w:pPr>
    </w:p>
    <w:p w14:paraId="4C672B9B" w14:textId="14B43E36" w:rsidP="003F6159" w:rsidR="003F6159" w:rsidRDefault="003F6159" w:rsidRPr="003A7DAE">
      <w:pPr>
        <w:pStyle w:val="Corpsdetexte"/>
        <w:spacing w:after="0"/>
        <w:ind w:left="142"/>
        <w:contextualSpacing/>
        <w:jc w:val="both"/>
        <w:rPr>
          <w:rFonts w:ascii="LOREAL Essentielle Light" w:cs="Arial" w:hAnsi="LOREAL Essentielle Light"/>
          <w:bCs/>
          <w:sz w:val="22"/>
          <w:szCs w:val="22"/>
        </w:rPr>
      </w:pPr>
      <w:r w:rsidRPr="003A7DAE">
        <w:rPr>
          <w:rFonts w:ascii="LOREAL Essentielle Light" w:cs="Arial" w:hAnsi="LOREAL Essentielle Light"/>
          <w:bCs/>
          <w:sz w:val="22"/>
          <w:szCs w:val="22"/>
        </w:rPr>
        <w:t>Les modalités de la nouvelle garantie seront discutées lors de la Commission Interentreprises de frais de santé en avril prochain pour être effectives au 1er juillet 2023 et donneront lieu à un avenant à l’accord collectif.</w:t>
      </w:r>
    </w:p>
    <w:p w14:paraId="07621AAB" w14:textId="77777777" w:rsidP="000747C0" w:rsidR="00FA5955" w:rsidRDefault="00FA5955" w:rsidRPr="003A7DAE">
      <w:pPr>
        <w:pStyle w:val="Corpsdetexte"/>
        <w:spacing w:after="0"/>
        <w:ind w:left="142"/>
        <w:contextualSpacing/>
        <w:jc w:val="both"/>
        <w:rPr>
          <w:rFonts w:ascii="LOREAL Essentielle Light" w:cs="Arial" w:hAnsi="LOREAL Essentielle Light"/>
          <w:b/>
          <w:sz w:val="22"/>
          <w:szCs w:val="22"/>
        </w:rPr>
      </w:pPr>
    </w:p>
    <w:p w14:paraId="27C869D3" w14:textId="49318ED5" w:rsidP="000747C0" w:rsidR="00F677CF" w:rsidRDefault="00F677CF" w:rsidRPr="003A7DAE">
      <w:pPr>
        <w:pStyle w:val="Corpsdetexte"/>
        <w:spacing w:after="0"/>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 xml:space="preserve">Article </w:t>
      </w:r>
      <w:r w:rsidR="00C04A1B">
        <w:rPr>
          <w:rFonts w:ascii="LOREAL Essentielle Light" w:cs="Arial" w:hAnsi="LOREAL Essentielle Light"/>
          <w:b/>
          <w:sz w:val="22"/>
          <w:szCs w:val="22"/>
        </w:rPr>
        <w:t>5</w:t>
      </w:r>
      <w:r w:rsidRPr="003A7DAE">
        <w:rPr>
          <w:rFonts w:ascii="LOREAL Essentielle Light" w:cs="Arial" w:hAnsi="LOREAL Essentielle Light"/>
          <w:b/>
          <w:sz w:val="22"/>
          <w:szCs w:val="22"/>
        </w:rPr>
        <w:t xml:space="preserve"> – </w:t>
      </w:r>
      <w:r w:rsidR="003F6159" w:rsidRPr="003A7DAE">
        <w:rPr>
          <w:rFonts w:ascii="LOREAL Essentielle Light" w:cs="Arial" w:hAnsi="LOREAL Essentielle Light"/>
          <w:b/>
          <w:sz w:val="22"/>
          <w:szCs w:val="22"/>
        </w:rPr>
        <w:t>Bilan Conseil Prévention</w:t>
      </w:r>
    </w:p>
    <w:p w14:paraId="4B9DD3D9" w14:textId="432ED385" w:rsidP="000747C0" w:rsidR="00247109" w:rsidRDefault="00F677CF"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La Direction </w:t>
      </w:r>
      <w:r w:rsidR="00247109" w:rsidRPr="003A7DAE">
        <w:rPr>
          <w:rFonts w:ascii="LOREAL Essentielle Light" w:cs="Arial" w:hAnsi="LOREAL Essentielle Light"/>
          <w:sz w:val="22"/>
          <w:szCs w:val="22"/>
        </w:rPr>
        <w:t>propos</w:t>
      </w:r>
      <w:r w:rsidR="00B73FC4">
        <w:rPr>
          <w:rFonts w:ascii="LOREAL Essentielle Light" w:cs="Arial" w:hAnsi="LOREAL Essentielle Light"/>
          <w:sz w:val="22"/>
          <w:szCs w:val="22"/>
        </w:rPr>
        <w:t>e</w:t>
      </w:r>
      <w:r w:rsidR="00247109" w:rsidRPr="003A7DAE">
        <w:rPr>
          <w:rFonts w:ascii="LOREAL Essentielle Light" w:cs="Arial" w:hAnsi="LOREAL Essentielle Light"/>
          <w:sz w:val="22"/>
          <w:szCs w:val="22"/>
        </w:rPr>
        <w:t xml:space="preserve"> à toutes les collaboratrices de 50 ans et plus (dans un premier temps) d’effectuer un bilan conseil prévention qui sera un bilan de santé avec prise de sang, marqueurs, qui les accompagnera sur les enjeux de santé qui leur sont spécifiques (ménopause, cancer, autres problématiques de santé</w:t>
      </w:r>
      <w:r w:rsidR="00CA1671" w:rsidRPr="00B92BEB">
        <w:rPr>
          <w:rFonts w:ascii="LOREAL Essentielle Light" w:cs="Arial" w:hAnsi="LOREAL Essentielle Light"/>
          <w:sz w:val="22"/>
          <w:szCs w:val="22"/>
        </w:rPr>
        <w:t>, ..</w:t>
      </w:r>
      <w:r w:rsidR="00247109" w:rsidRPr="00B92BEB">
        <w:rPr>
          <w:rFonts w:ascii="LOREAL Essentielle Light" w:cs="Arial" w:hAnsi="LOREAL Essentielle Light"/>
          <w:sz w:val="22"/>
          <w:szCs w:val="22"/>
        </w:rPr>
        <w:t>.</w:t>
      </w:r>
      <w:r w:rsidR="00CA1671" w:rsidRPr="00B92BEB">
        <w:rPr>
          <w:rFonts w:ascii="LOREAL Essentielle Light" w:cs="Arial" w:hAnsi="LOREAL Essentielle Light"/>
          <w:sz w:val="22"/>
          <w:szCs w:val="22"/>
        </w:rPr>
        <w:t>)</w:t>
      </w:r>
    </w:p>
    <w:p w14:paraId="0692514F" w14:textId="77777777" w:rsidP="000747C0" w:rsidR="00247109" w:rsidRDefault="00247109" w:rsidRPr="003A7DAE">
      <w:pPr>
        <w:ind w:left="142"/>
        <w:contextualSpacing/>
        <w:jc w:val="both"/>
        <w:rPr>
          <w:rFonts w:ascii="LOREAL Essentielle Light" w:cs="Arial" w:hAnsi="LOREAL Essentielle Light"/>
          <w:sz w:val="22"/>
          <w:szCs w:val="22"/>
        </w:rPr>
      </w:pPr>
    </w:p>
    <w:p w14:paraId="130BA579" w14:textId="6132C382" w:rsidP="00247109" w:rsidR="00247109" w:rsidRDefault="00247109"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lastRenderedPageBreak/>
        <w:t>Ce bilan de santé préventif s’établira d’abord pour les femmes, et selon l’expérience</w:t>
      </w:r>
      <w:r w:rsidR="00B73FC4">
        <w:rPr>
          <w:rFonts w:ascii="LOREAL Essentielle Light" w:cs="Arial" w:hAnsi="LOREAL Essentielle Light"/>
          <w:sz w:val="22"/>
          <w:szCs w:val="22"/>
        </w:rPr>
        <w:t>,</w:t>
      </w:r>
      <w:r w:rsidRPr="003A7DAE">
        <w:rPr>
          <w:rFonts w:ascii="LOREAL Essentielle Light" w:cs="Arial" w:hAnsi="LOREAL Essentielle Light"/>
          <w:sz w:val="22"/>
          <w:szCs w:val="22"/>
        </w:rPr>
        <w:t xml:space="preserve"> pourra s’étendre progressivement à toute personne au-delà de 50 ans. Ce qui va constituer une étape importante dans le pilier Santé de notre programme </w:t>
      </w:r>
      <w:r w:rsidRPr="00B92BEB">
        <w:rPr>
          <w:rFonts w:ascii="LOREAL Essentielle Light" w:cs="Arial" w:hAnsi="LOREAL Essentielle Light"/>
          <w:i/>
          <w:iCs/>
          <w:sz w:val="22"/>
          <w:szCs w:val="22"/>
        </w:rPr>
        <w:t>ALL GENERATIONS</w:t>
      </w:r>
      <w:r w:rsidRPr="003A7DAE">
        <w:rPr>
          <w:rFonts w:ascii="LOREAL Essentielle Light" w:cs="Arial" w:hAnsi="LOREAL Essentielle Light"/>
          <w:sz w:val="22"/>
          <w:szCs w:val="22"/>
        </w:rPr>
        <w:t>.</w:t>
      </w:r>
    </w:p>
    <w:p w14:paraId="5780E38E" w14:textId="06A6B115" w:rsidP="000747C0" w:rsidR="00F677CF" w:rsidRDefault="00F677CF" w:rsidRPr="003A7DAE">
      <w:pPr>
        <w:ind w:left="142"/>
        <w:contextualSpacing/>
        <w:jc w:val="both"/>
        <w:rPr>
          <w:rFonts w:ascii="LOREAL Essentielle Light" w:cs="Arial" w:hAnsi="LOREAL Essentielle Light"/>
          <w:sz w:val="22"/>
          <w:szCs w:val="22"/>
        </w:rPr>
      </w:pPr>
    </w:p>
    <w:p w14:paraId="196D7071" w14:textId="56B0123D" w:rsidP="000747C0" w:rsidR="00F677CF" w:rsidRDefault="00F677CF" w:rsidRPr="003A7DAE">
      <w:pPr>
        <w:pStyle w:val="Corpsdetexte"/>
        <w:spacing w:after="0"/>
        <w:ind w:left="142"/>
        <w:contextualSpacing/>
        <w:jc w:val="both"/>
        <w:rPr>
          <w:rFonts w:ascii="LOREAL Essentielle Light" w:cs="Arial" w:hAnsi="LOREAL Essentielle Light"/>
          <w:b/>
          <w:sz w:val="22"/>
          <w:szCs w:val="22"/>
        </w:rPr>
      </w:pPr>
      <w:bookmarkStart w:id="1" w:name="_Hlk95489064"/>
      <w:r w:rsidRPr="003A7DAE">
        <w:rPr>
          <w:rFonts w:ascii="LOREAL Essentielle Light" w:cs="Arial" w:hAnsi="LOREAL Essentielle Light"/>
          <w:b/>
          <w:sz w:val="22"/>
          <w:szCs w:val="22"/>
        </w:rPr>
        <w:t xml:space="preserve">Article </w:t>
      </w:r>
      <w:r w:rsidR="00C04A1B">
        <w:rPr>
          <w:rFonts w:ascii="LOREAL Essentielle Light" w:cs="Arial" w:hAnsi="LOREAL Essentielle Light"/>
          <w:b/>
          <w:sz w:val="22"/>
          <w:szCs w:val="22"/>
        </w:rPr>
        <w:t>6</w:t>
      </w:r>
      <w:r w:rsidRPr="003A7DAE">
        <w:rPr>
          <w:rFonts w:ascii="LOREAL Essentielle Light" w:cs="Arial" w:hAnsi="LOREAL Essentielle Light"/>
          <w:b/>
          <w:sz w:val="22"/>
          <w:szCs w:val="22"/>
        </w:rPr>
        <w:t xml:space="preserve"> – </w:t>
      </w:r>
      <w:r w:rsidR="00247109" w:rsidRPr="003A7DAE">
        <w:rPr>
          <w:rFonts w:ascii="LOREAL Essentielle Light" w:cs="Arial" w:hAnsi="LOREAL Essentielle Light"/>
          <w:b/>
          <w:sz w:val="22"/>
          <w:szCs w:val="22"/>
        </w:rPr>
        <w:t>Absences exceptionnelles</w:t>
      </w:r>
    </w:p>
    <w:p w14:paraId="309ECDC1" w14:textId="2888618D" w:rsidP="000747C0" w:rsidR="00247109" w:rsidRDefault="00247109" w:rsidRPr="003A7DAE">
      <w:pPr>
        <w:pStyle w:val="Corpsdetexte"/>
        <w:spacing w:after="0"/>
        <w:ind w:left="142"/>
        <w:contextualSpacing/>
        <w:jc w:val="both"/>
        <w:rPr>
          <w:rFonts w:ascii="LOREAL Essentielle Light" w:cs="Arial" w:hAnsi="LOREAL Essentielle Light"/>
          <w:bCs/>
          <w:sz w:val="22"/>
          <w:szCs w:val="22"/>
        </w:rPr>
      </w:pPr>
      <w:r w:rsidRPr="003A7DAE">
        <w:rPr>
          <w:rFonts w:ascii="LOREAL Essentielle Light" w:cs="Arial" w:hAnsi="LOREAL Essentielle Light"/>
          <w:bCs/>
          <w:sz w:val="22"/>
          <w:szCs w:val="22"/>
        </w:rPr>
        <w:t>Conscients également des difficultés que traversent des collaboratrices ayant subi une fausse couche, ou bien souffrant d’une maladie telle que l’endométriose</w:t>
      </w:r>
      <w:r w:rsidR="00CA1671" w:rsidRPr="00B92BEB">
        <w:rPr>
          <w:rFonts w:ascii="LOREAL Essentielle Light" w:cs="Arial" w:hAnsi="LOREAL Essentielle Light"/>
          <w:bCs/>
          <w:sz w:val="22"/>
          <w:szCs w:val="22"/>
        </w:rPr>
        <w:t>,</w:t>
      </w:r>
      <w:r w:rsidRPr="003A7DAE">
        <w:rPr>
          <w:rFonts w:ascii="LOREAL Essentielle Light" w:cs="Arial" w:hAnsi="LOREAL Essentielle Light"/>
          <w:bCs/>
          <w:sz w:val="22"/>
          <w:szCs w:val="22"/>
        </w:rPr>
        <w:t xml:space="preserve"> la Direction a décidé d’octroyer</w:t>
      </w:r>
      <w:r w:rsidR="00B73FC4">
        <w:rPr>
          <w:rFonts w:ascii="LOREAL Essentielle Light" w:cs="Arial" w:hAnsi="LOREAL Essentielle Light"/>
          <w:bCs/>
          <w:sz w:val="22"/>
          <w:szCs w:val="22"/>
        </w:rPr>
        <w:t>, sur justificatif,</w:t>
      </w:r>
      <w:r w:rsidRPr="003A7DAE">
        <w:rPr>
          <w:rFonts w:ascii="LOREAL Essentielle Light" w:cs="Arial" w:hAnsi="LOREAL Essentielle Light"/>
          <w:bCs/>
          <w:sz w:val="22"/>
          <w:szCs w:val="22"/>
        </w:rPr>
        <w:t xml:space="preserve"> 3 jours par an aux femmes </w:t>
      </w:r>
      <w:r w:rsidR="005F77BD" w:rsidRPr="003A7DAE">
        <w:rPr>
          <w:rFonts w:ascii="LOREAL Essentielle Light" w:cs="Arial" w:hAnsi="LOREAL Essentielle Light"/>
          <w:bCs/>
          <w:sz w:val="22"/>
          <w:szCs w:val="22"/>
        </w:rPr>
        <w:t xml:space="preserve">concernées par ces pathologies </w:t>
      </w:r>
      <w:r w:rsidRPr="003A7DAE">
        <w:rPr>
          <w:rFonts w:ascii="LOREAL Essentielle Light" w:cs="Arial" w:hAnsi="LOREAL Essentielle Light"/>
          <w:bCs/>
          <w:sz w:val="22"/>
          <w:szCs w:val="22"/>
        </w:rPr>
        <w:t>afin de les soutenir</w:t>
      </w:r>
      <w:r w:rsidR="005F77BD" w:rsidRPr="003A7DAE">
        <w:rPr>
          <w:rFonts w:ascii="LOREAL Essentielle Light" w:cs="Arial" w:hAnsi="LOREAL Essentielle Light"/>
          <w:bCs/>
          <w:sz w:val="22"/>
          <w:szCs w:val="22"/>
        </w:rPr>
        <w:t xml:space="preserve"> dans ce moment difficile</w:t>
      </w:r>
      <w:r w:rsidRPr="003A7DAE">
        <w:rPr>
          <w:rFonts w:ascii="LOREAL Essentielle Light" w:cs="Arial" w:hAnsi="LOREAL Essentielle Light"/>
          <w:bCs/>
          <w:sz w:val="22"/>
          <w:szCs w:val="22"/>
        </w:rPr>
        <w:t>.</w:t>
      </w:r>
    </w:p>
    <w:p w14:paraId="04E9BEC3" w14:textId="77777777" w:rsidP="000747C0" w:rsidR="00247109" w:rsidRDefault="00247109" w:rsidRPr="003A7DAE">
      <w:pPr>
        <w:pStyle w:val="Corpsdetexte"/>
        <w:spacing w:after="0"/>
        <w:ind w:left="142"/>
        <w:contextualSpacing/>
        <w:jc w:val="both"/>
        <w:rPr>
          <w:rFonts w:ascii="LOREAL Essentielle Light" w:cs="Arial" w:hAnsi="LOREAL Essentielle Light"/>
          <w:b/>
          <w:sz w:val="22"/>
          <w:szCs w:val="22"/>
        </w:rPr>
      </w:pPr>
    </w:p>
    <w:bookmarkEnd w:id="1"/>
    <w:p w14:paraId="25C7B5EC" w14:textId="30016849" w:rsidP="000747C0" w:rsidR="00F677CF" w:rsidRDefault="00F677CF" w:rsidRPr="003A7DAE">
      <w:pPr>
        <w:pStyle w:val="Corpsdetexte"/>
        <w:spacing w:after="0"/>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 xml:space="preserve">Article </w:t>
      </w:r>
      <w:r w:rsidR="00C04A1B">
        <w:rPr>
          <w:rFonts w:ascii="LOREAL Essentielle Light" w:cs="Arial" w:hAnsi="LOREAL Essentielle Light"/>
          <w:b/>
          <w:sz w:val="22"/>
          <w:szCs w:val="22"/>
        </w:rPr>
        <w:t>7</w:t>
      </w:r>
      <w:r w:rsidRPr="003A7DAE">
        <w:rPr>
          <w:rFonts w:ascii="LOREAL Essentielle Light" w:cs="Arial" w:hAnsi="LOREAL Essentielle Light"/>
          <w:b/>
          <w:sz w:val="22"/>
          <w:szCs w:val="22"/>
        </w:rPr>
        <w:t xml:space="preserve"> – </w:t>
      </w:r>
      <w:r w:rsidR="00D42B5A" w:rsidRPr="003A7DAE">
        <w:rPr>
          <w:rFonts w:ascii="LOREAL Essentielle Light" w:cs="Arial" w:hAnsi="LOREAL Essentielle Light"/>
          <w:b/>
          <w:sz w:val="22"/>
          <w:szCs w:val="22"/>
        </w:rPr>
        <w:t>Congé proches aidant</w:t>
      </w:r>
      <w:r w:rsidR="000B4BED" w:rsidRPr="003A7DAE">
        <w:rPr>
          <w:rFonts w:ascii="LOREAL Essentielle Light" w:cs="Arial" w:hAnsi="LOREAL Essentielle Light"/>
          <w:b/>
          <w:sz w:val="22"/>
          <w:szCs w:val="22"/>
        </w:rPr>
        <w:t>s</w:t>
      </w:r>
    </w:p>
    <w:p w14:paraId="2C7B960F" w14:textId="76757C57" w:rsidP="00D42B5A" w:rsidR="005D35CC" w:rsidRDefault="00D42B5A"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Pour renforcer le dispositif de maintien de salaire</w:t>
      </w:r>
      <w:r w:rsidR="00CA1671" w:rsidRPr="003A7DAE">
        <w:rPr>
          <w:rFonts w:ascii="LOREAL Essentielle Light" w:cs="Arial" w:hAnsi="LOREAL Essentielle Light"/>
          <w:sz w:val="22"/>
          <w:szCs w:val="22"/>
        </w:rPr>
        <w:t xml:space="preserve"> </w:t>
      </w:r>
      <w:r w:rsidR="00CA1671" w:rsidRPr="00B92BEB">
        <w:rPr>
          <w:rFonts w:ascii="LOREAL Essentielle Light" w:cs="Arial" w:hAnsi="LOREAL Essentielle Light"/>
          <w:sz w:val="22"/>
          <w:szCs w:val="22"/>
        </w:rPr>
        <w:t>par le régime de prévoyance</w:t>
      </w:r>
      <w:r w:rsidRPr="003A7DAE">
        <w:rPr>
          <w:rFonts w:ascii="LOREAL Essentielle Light" w:cs="Arial" w:hAnsi="LOREAL Essentielle Light"/>
          <w:sz w:val="22"/>
          <w:szCs w:val="22"/>
        </w:rPr>
        <w:t xml:space="preserve"> en complément de l’indemnisation publique du congé de proche aidant à hauteur des 22 jours prévus par la Sécurité Sociale, la Direction a décidé d’octroyer 1 jour de congé supplémentaire aux proches aidant</w:t>
      </w:r>
      <w:r w:rsidR="00891483">
        <w:rPr>
          <w:rFonts w:ascii="LOREAL Essentielle Light" w:cs="Arial" w:hAnsi="LOREAL Essentielle Light"/>
          <w:sz w:val="22"/>
          <w:szCs w:val="22"/>
        </w:rPr>
        <w:t>s</w:t>
      </w:r>
      <w:r w:rsidRPr="003A7DAE">
        <w:rPr>
          <w:rFonts w:ascii="LOREAL Essentielle Light" w:cs="Arial" w:hAnsi="LOREAL Essentielle Light"/>
          <w:sz w:val="22"/>
          <w:szCs w:val="22"/>
        </w:rPr>
        <w:t xml:space="preserve"> afin d’accompagner son proche aidé dans des RDV médico-administratifs, déplacement EPHAD et autres RDV médico-sociaux. C’est 1 journée </w:t>
      </w:r>
      <w:r w:rsidR="005F77BD" w:rsidRPr="003A7DAE">
        <w:rPr>
          <w:rFonts w:ascii="LOREAL Essentielle Light" w:cs="Arial" w:hAnsi="LOREAL Essentielle Light"/>
          <w:sz w:val="22"/>
          <w:szCs w:val="22"/>
        </w:rPr>
        <w:t>supplémentaire à ce congé</w:t>
      </w:r>
      <w:r w:rsidRPr="003A7DAE">
        <w:rPr>
          <w:rFonts w:ascii="LOREAL Essentielle Light" w:cs="Arial" w:hAnsi="LOREAL Essentielle Light"/>
          <w:sz w:val="22"/>
          <w:szCs w:val="22"/>
        </w:rPr>
        <w:t>, qui s’appliquera à tous, en cas de besoin, et sur justificatif.</w:t>
      </w:r>
    </w:p>
    <w:p w14:paraId="15E85A37" w14:textId="77777777" w:rsidP="00D42B5A" w:rsidR="00D42B5A" w:rsidRDefault="00D42B5A" w:rsidRPr="003A7DAE">
      <w:pPr>
        <w:ind w:left="142"/>
        <w:contextualSpacing/>
        <w:jc w:val="both"/>
        <w:rPr>
          <w:rFonts w:ascii="LOREAL Essentielle Light" w:cs="Arial" w:hAnsi="LOREAL Essentielle Light"/>
          <w:sz w:val="22"/>
          <w:szCs w:val="22"/>
        </w:rPr>
      </w:pPr>
    </w:p>
    <w:p w14:paraId="49B972D7" w14:textId="4E587CB0" w:rsidP="00D42B5A" w:rsidR="00456B88" w:rsidRDefault="00456B88" w:rsidRPr="003A7DAE">
      <w:pPr>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 xml:space="preserve">Article </w:t>
      </w:r>
      <w:r w:rsidR="00C04A1B">
        <w:rPr>
          <w:rFonts w:ascii="LOREAL Essentielle Light" w:cs="Arial" w:hAnsi="LOREAL Essentielle Light"/>
          <w:b/>
          <w:sz w:val="22"/>
          <w:szCs w:val="22"/>
        </w:rPr>
        <w:t>8</w:t>
      </w:r>
      <w:r w:rsidRPr="003A7DAE">
        <w:rPr>
          <w:rFonts w:ascii="LOREAL Essentielle Light" w:cs="Arial" w:hAnsi="LOREAL Essentielle Light"/>
          <w:b/>
          <w:sz w:val="22"/>
          <w:szCs w:val="22"/>
        </w:rPr>
        <w:t xml:space="preserve"> </w:t>
      </w:r>
      <w:r w:rsidR="00891483" w:rsidRPr="00ED0406">
        <w:rPr>
          <w:rFonts w:ascii="LOREAL Essentielle Light" w:cs="Arial" w:hAnsi="LOREAL Essentielle Light"/>
          <w:b/>
          <w:sz w:val="22"/>
          <w:szCs w:val="22"/>
        </w:rPr>
        <w:t xml:space="preserve">– </w:t>
      </w:r>
      <w:r w:rsidR="00D42B5A" w:rsidRPr="003A7DAE">
        <w:rPr>
          <w:rFonts w:ascii="LOREAL Essentielle Light" w:cs="Arial" w:hAnsi="LOREAL Essentielle Light"/>
          <w:b/>
          <w:sz w:val="22"/>
          <w:szCs w:val="22"/>
        </w:rPr>
        <w:t>Congé paternité /Accueil de l’enfant</w:t>
      </w:r>
    </w:p>
    <w:p w14:paraId="038A73B9" w14:textId="1B67577F" w:rsidP="00456B88" w:rsidR="00456B88" w:rsidRDefault="00D42B5A" w:rsidRPr="003A7DAE">
      <w:pPr>
        <w:tabs>
          <w:tab w:pos="0" w:val="left"/>
        </w:tabs>
        <w:ind w:left="142"/>
        <w:contextualSpacing/>
        <w:jc w:val="both"/>
        <w:rPr>
          <w:rFonts w:ascii="LOREAL Essentielle Light" w:cs="Arial" w:hAnsi="LOREAL Essentielle Light"/>
          <w:color w:themeColor="text1" w:val="000000"/>
          <w:sz w:val="22"/>
          <w:szCs w:val="22"/>
        </w:rPr>
      </w:pPr>
      <w:r w:rsidRPr="003A7DAE">
        <w:rPr>
          <w:rFonts w:ascii="LOREAL Essentielle Light" w:cs="Arial" w:hAnsi="LOREAL Essentielle Light"/>
          <w:color w:themeColor="text1" w:val="000000"/>
          <w:sz w:val="22"/>
          <w:szCs w:val="22"/>
        </w:rPr>
        <w:t>Pour tenir compte de situations exceptionnelles, le</w:t>
      </w:r>
      <w:r w:rsidR="00CA1671" w:rsidRPr="00B92BEB">
        <w:rPr>
          <w:rFonts w:ascii="LOREAL Essentielle Light" w:cs="Arial" w:hAnsi="LOREAL Essentielle Light"/>
          <w:color w:themeColor="text1" w:val="000000"/>
          <w:sz w:val="22"/>
          <w:szCs w:val="22"/>
        </w:rPr>
        <w:t>/la</w:t>
      </w:r>
      <w:r w:rsidRPr="003A7DAE">
        <w:rPr>
          <w:rFonts w:ascii="LOREAL Essentielle Light" w:cs="Arial" w:hAnsi="LOREAL Essentielle Light"/>
          <w:color w:themeColor="text1" w:val="000000"/>
          <w:sz w:val="22"/>
          <w:szCs w:val="22"/>
        </w:rPr>
        <w:t xml:space="preserve"> collaborateur/trice pourra bénéficier par anticipation, d’une semaine de congé d’accueil de l’enfant prise sur les 4 semaines supplémentaires de congé d’accueil de l’enfant octroyées par </w:t>
      </w:r>
      <w:r w:rsidR="00CA1671" w:rsidRPr="00B92BEB">
        <w:rPr>
          <w:rFonts w:ascii="LOREAL Essentielle Light" w:cs="Arial" w:hAnsi="LOREAL Essentielle Light"/>
          <w:color w:themeColor="text1" w:val="000000"/>
          <w:sz w:val="22"/>
          <w:szCs w:val="22"/>
        </w:rPr>
        <w:t>l’entreprise</w:t>
      </w:r>
      <w:r w:rsidRPr="003A7DAE">
        <w:rPr>
          <w:rFonts w:ascii="LOREAL Essentielle Light" w:cs="Arial" w:hAnsi="LOREAL Essentielle Light"/>
          <w:color w:themeColor="text1" w:val="000000"/>
          <w:sz w:val="22"/>
          <w:szCs w:val="22"/>
        </w:rPr>
        <w:t>. Cette prise par anticipation est conditionnée à la présentation d’un justificatif de date présumée de naissance</w:t>
      </w:r>
      <w:r w:rsidR="00775609" w:rsidRPr="003A7DAE">
        <w:rPr>
          <w:rFonts w:ascii="LOREAL Essentielle Light" w:cs="Arial" w:hAnsi="LOREAL Essentielle Light"/>
          <w:color w:themeColor="text1" w:val="000000"/>
          <w:sz w:val="22"/>
          <w:szCs w:val="22"/>
        </w:rPr>
        <w:t>.</w:t>
      </w:r>
    </w:p>
    <w:p w14:paraId="66946F56" w14:textId="0EEF187D" w:rsidP="00456B88" w:rsidR="005F77BD" w:rsidRDefault="005F77BD" w:rsidRPr="003A7DAE">
      <w:pPr>
        <w:tabs>
          <w:tab w:pos="0" w:val="left"/>
        </w:tabs>
        <w:ind w:left="142"/>
        <w:contextualSpacing/>
        <w:jc w:val="both"/>
        <w:rPr>
          <w:rFonts w:ascii="LOREAL Essentielle Light" w:cs="Arial" w:hAnsi="LOREAL Essentielle Light"/>
          <w:color w:themeColor="text1" w:val="000000"/>
          <w:sz w:val="22"/>
          <w:szCs w:val="22"/>
        </w:rPr>
      </w:pPr>
      <w:r w:rsidRPr="003A7DAE">
        <w:rPr>
          <w:rFonts w:ascii="LOREAL Essentielle Light" w:cs="Arial" w:hAnsi="LOREAL Essentielle Light"/>
          <w:color w:themeColor="text1" w:val="000000"/>
          <w:sz w:val="22"/>
          <w:szCs w:val="22"/>
        </w:rPr>
        <w:t xml:space="preserve">La prise de cette semaine par anticipation suppose l’acceptation, par le collaborateur, de remplacer cette semaine par la pose de jours de repos habituels dans l’hypothèse où il ne serait finalement pas éligible à ce congé spécifique. </w:t>
      </w:r>
    </w:p>
    <w:p w14:paraId="0AF3E589" w14:textId="77777777" w:rsidP="00775609" w:rsidR="00456B88" w:rsidRDefault="00456B88" w:rsidRPr="003A7DAE">
      <w:pPr>
        <w:contextualSpacing/>
        <w:jc w:val="both"/>
        <w:rPr>
          <w:rFonts w:ascii="LOREAL Essentielle Light" w:cs="Arial" w:hAnsi="LOREAL Essentielle Light"/>
          <w:sz w:val="22"/>
          <w:szCs w:val="22"/>
        </w:rPr>
      </w:pPr>
    </w:p>
    <w:p w14:paraId="2CD52897" w14:textId="36D6DD45" w:rsidP="000747C0" w:rsidR="00990288" w:rsidRDefault="00990288" w:rsidRPr="003A7DAE">
      <w:pPr>
        <w:pStyle w:val="Corpsdetexte"/>
        <w:spacing w:after="0"/>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 xml:space="preserve">Article </w:t>
      </w:r>
      <w:r w:rsidR="00C04A1B">
        <w:rPr>
          <w:rFonts w:ascii="LOREAL Essentielle Light" w:cs="Arial" w:hAnsi="LOREAL Essentielle Light"/>
          <w:b/>
          <w:sz w:val="22"/>
          <w:szCs w:val="22"/>
        </w:rPr>
        <w:t>9</w:t>
      </w:r>
      <w:r w:rsidRPr="003A7DAE">
        <w:rPr>
          <w:rFonts w:ascii="LOREAL Essentielle Light" w:cs="Arial" w:hAnsi="LOREAL Essentielle Light"/>
          <w:b/>
          <w:sz w:val="22"/>
          <w:szCs w:val="22"/>
        </w:rPr>
        <w:t xml:space="preserve"> – </w:t>
      </w:r>
      <w:r w:rsidR="000B4BED" w:rsidRPr="003A7DAE">
        <w:rPr>
          <w:rFonts w:ascii="LOREAL Essentielle Light" w:cs="Arial" w:hAnsi="LOREAL Essentielle Light"/>
          <w:b/>
          <w:sz w:val="22"/>
          <w:szCs w:val="22"/>
        </w:rPr>
        <w:t>Crèches</w:t>
      </w:r>
    </w:p>
    <w:p w14:paraId="259AF1DF" w14:textId="125A2831" w:rsidP="000747C0" w:rsidR="00990288" w:rsidRDefault="000B4BED"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Dans la continuité de notre politique sociale en lien avec la parentalité, la Direction est d’accord pour augmenter de 20 berceaux supplémentaires le nombre de berceaux disponibles en crèche en Ile de France, ce qui porte le nombre total de berceaux </w:t>
      </w:r>
      <w:r w:rsidR="005F77BD" w:rsidRPr="003A7DAE">
        <w:rPr>
          <w:rFonts w:ascii="LOREAL Essentielle Light" w:cs="Arial" w:hAnsi="LOREAL Essentielle Light"/>
          <w:sz w:val="22"/>
          <w:szCs w:val="22"/>
        </w:rPr>
        <w:t xml:space="preserve">disponibles </w:t>
      </w:r>
      <w:r w:rsidRPr="003A7DAE">
        <w:rPr>
          <w:rFonts w:ascii="LOREAL Essentielle Light" w:cs="Arial" w:hAnsi="LOREAL Essentielle Light"/>
          <w:sz w:val="22"/>
          <w:szCs w:val="22"/>
        </w:rPr>
        <w:t>à 196.</w:t>
      </w:r>
    </w:p>
    <w:p w14:paraId="0E57F54A" w14:textId="1DDD980C" w:rsidP="00BF2394" w:rsidR="005A4958" w:rsidRDefault="005A4958" w:rsidRPr="003A7DAE">
      <w:pPr>
        <w:tabs>
          <w:tab w:pos="1418" w:val="left"/>
        </w:tabs>
        <w:contextualSpacing/>
        <w:jc w:val="both"/>
        <w:rPr>
          <w:rFonts w:ascii="LOREAL Essentielle Light" w:cs="Arial" w:hAnsi="LOREAL Essentielle Light"/>
          <w:sz w:val="22"/>
          <w:szCs w:val="22"/>
        </w:rPr>
      </w:pPr>
    </w:p>
    <w:p w14:paraId="591ED1AF" w14:textId="77777777" w:rsidP="00BF2394" w:rsidR="00FA5955" w:rsidRDefault="00FA5955" w:rsidRPr="003A7DAE">
      <w:pPr>
        <w:tabs>
          <w:tab w:pos="1418" w:val="left"/>
        </w:tabs>
        <w:contextualSpacing/>
        <w:jc w:val="both"/>
        <w:rPr>
          <w:rFonts w:ascii="LOREAL Essentielle Light" w:cs="Arial" w:hAnsi="LOREAL Essentielle Light"/>
          <w:sz w:val="22"/>
          <w:szCs w:val="22"/>
        </w:rPr>
      </w:pPr>
    </w:p>
    <w:p w14:paraId="341DEF47" w14:textId="274D7EB3" w:rsidP="000747C0" w:rsidR="000747C0" w:rsidRDefault="000747C0" w:rsidRPr="003A7DAE">
      <w:pPr>
        <w:pStyle w:val="Corpsdetexte"/>
        <w:spacing w:after="0"/>
        <w:contextualSpacing/>
        <w:jc w:val="both"/>
        <w:rPr>
          <w:rFonts w:ascii="LOREAL Essentielle Light" w:cs="Arial" w:hAnsi="LOREAL Essentielle Light"/>
          <w:b/>
          <w:bCs/>
          <w:sz w:val="22"/>
          <w:szCs w:val="22"/>
          <w:u w:val="single"/>
        </w:rPr>
      </w:pPr>
      <w:r w:rsidRPr="003A7DAE">
        <w:rPr>
          <w:rFonts w:ascii="LOREAL Essentielle Light" w:cs="Arial" w:hAnsi="LOREAL Essentielle Light"/>
          <w:b/>
          <w:bCs/>
          <w:sz w:val="22"/>
          <w:szCs w:val="22"/>
          <w:u w:val="single"/>
        </w:rPr>
        <w:t>Durée et dépôt de l’accord</w:t>
      </w:r>
      <w:r w:rsidRPr="003A7DAE">
        <w:rPr>
          <w:rFonts w:ascii="LOREAL Essentielle Light" w:cs="Arial" w:hAnsi="LOREAL Essentielle Light"/>
          <w:b/>
          <w:bCs/>
          <w:sz w:val="22"/>
          <w:szCs w:val="22"/>
        </w:rPr>
        <w:t> :</w:t>
      </w:r>
    </w:p>
    <w:p w14:paraId="6DA35178" w14:textId="77777777" w:rsidP="00BF2394" w:rsidR="000747C0" w:rsidRDefault="000747C0" w:rsidRPr="003A7DAE">
      <w:pPr>
        <w:tabs>
          <w:tab w:pos="1418" w:val="left"/>
        </w:tabs>
        <w:contextualSpacing/>
        <w:jc w:val="both"/>
        <w:rPr>
          <w:rFonts w:ascii="LOREAL Essentielle Light" w:cs="Arial" w:hAnsi="LOREAL Essentielle Light"/>
          <w:sz w:val="22"/>
          <w:szCs w:val="22"/>
        </w:rPr>
      </w:pPr>
    </w:p>
    <w:p w14:paraId="0B9E3296" w14:textId="76C0C924" w:rsidP="000B4BED" w:rsidR="00BE7A4C" w:rsidRDefault="00BE7A4C" w:rsidRPr="003A7DAE">
      <w:pPr>
        <w:ind w:left="142"/>
        <w:contextualSpacing/>
        <w:jc w:val="both"/>
        <w:rPr>
          <w:rFonts w:ascii="LOREAL Essentielle Light" w:cs="Arial" w:hAnsi="LOREAL Essentielle Light"/>
          <w:b/>
          <w:sz w:val="22"/>
          <w:szCs w:val="22"/>
        </w:rPr>
      </w:pPr>
      <w:r w:rsidRPr="003A7DAE">
        <w:rPr>
          <w:rFonts w:ascii="LOREAL Essentielle Light" w:cs="Arial" w:hAnsi="LOREAL Essentielle Light"/>
          <w:b/>
          <w:sz w:val="22"/>
          <w:szCs w:val="22"/>
        </w:rPr>
        <w:t xml:space="preserve">Article </w:t>
      </w:r>
      <w:r w:rsidR="000B4BED" w:rsidRPr="003A7DAE">
        <w:rPr>
          <w:rFonts w:ascii="LOREAL Essentielle Light" w:cs="Arial" w:hAnsi="LOREAL Essentielle Light"/>
          <w:b/>
          <w:sz w:val="22"/>
          <w:szCs w:val="22"/>
        </w:rPr>
        <w:t>1</w:t>
      </w:r>
      <w:r w:rsidR="00C04A1B">
        <w:rPr>
          <w:rFonts w:ascii="LOREAL Essentielle Light" w:cs="Arial" w:hAnsi="LOREAL Essentielle Light"/>
          <w:b/>
          <w:sz w:val="22"/>
          <w:szCs w:val="22"/>
        </w:rPr>
        <w:t>0</w:t>
      </w:r>
      <w:r w:rsidRPr="003A7DAE">
        <w:rPr>
          <w:rFonts w:ascii="LOREAL Essentielle Light" w:cs="Arial" w:hAnsi="LOREAL Essentielle Light"/>
          <w:b/>
          <w:sz w:val="22"/>
          <w:szCs w:val="22"/>
        </w:rPr>
        <w:t xml:space="preserve"> - Durée de l’accord</w:t>
      </w:r>
    </w:p>
    <w:p w14:paraId="691CA760" w14:textId="21FB7234" w:rsidP="000B4BED" w:rsidR="00BE7A4C" w:rsidRDefault="00BE7A4C" w:rsidRPr="003A7DAE">
      <w:pPr>
        <w:tabs>
          <w:tab w:pos="0" w:val="left"/>
          <w:tab w:pos="9498" w:val="left"/>
        </w:tabs>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Le présent accord est conclu à durée déterminée, au titre de la négociation annuelle obligatoire 20</w:t>
      </w:r>
      <w:r w:rsidR="000B4BED" w:rsidRPr="003A7DAE">
        <w:rPr>
          <w:rFonts w:ascii="LOREAL Essentielle Light" w:cs="Arial" w:hAnsi="LOREAL Essentielle Light"/>
          <w:sz w:val="22"/>
          <w:szCs w:val="22"/>
        </w:rPr>
        <w:t>23</w:t>
      </w:r>
      <w:r w:rsidRPr="003A7DAE">
        <w:rPr>
          <w:rFonts w:ascii="LOREAL Essentielle Light" w:cs="Arial" w:hAnsi="LOREAL Essentielle Light"/>
          <w:sz w:val="22"/>
          <w:szCs w:val="22"/>
        </w:rPr>
        <w:t xml:space="preserve"> qui s’est tenue les </w:t>
      </w:r>
      <w:r w:rsidR="00FE0BAC">
        <w:rPr>
          <w:rFonts w:ascii="LOREAL Essentielle Light" w:cs="Arial" w:hAnsi="LOREAL Essentielle Light"/>
          <w:sz w:val="22"/>
          <w:szCs w:val="22"/>
        </w:rPr>
        <w:t xml:space="preserve">05, 13 et 24 </w:t>
      </w:r>
      <w:r w:rsidR="000B4BED" w:rsidRPr="003A7DAE">
        <w:rPr>
          <w:rFonts w:ascii="LOREAL Essentielle Light" w:cs="Arial" w:hAnsi="LOREAL Essentielle Light"/>
          <w:sz w:val="22"/>
          <w:szCs w:val="22"/>
        </w:rPr>
        <w:t>octobre 2022</w:t>
      </w:r>
      <w:r w:rsidRPr="003A7DAE">
        <w:rPr>
          <w:rFonts w:ascii="LOREAL Essentielle Light" w:cs="Arial" w:hAnsi="LOREAL Essentielle Light"/>
          <w:sz w:val="22"/>
          <w:szCs w:val="22"/>
        </w:rPr>
        <w:t xml:space="preserve">, dans le respect des conditions légales en vigueur. </w:t>
      </w:r>
    </w:p>
    <w:p w14:paraId="0B4DEF96" w14:textId="77E95F44" w:rsidP="000B4BED" w:rsidR="00BE7A4C" w:rsidRDefault="00BE7A4C">
      <w:pPr>
        <w:tabs>
          <w:tab w:pos="0" w:val="left"/>
          <w:tab w:pos="9498" w:val="left"/>
        </w:tabs>
        <w:ind w:left="142"/>
        <w:contextualSpacing/>
        <w:jc w:val="both"/>
        <w:rPr>
          <w:rFonts w:ascii="LOREAL Essentielle Light" w:cs="Arial" w:hAnsi="LOREAL Essentielle Light"/>
          <w:sz w:val="22"/>
          <w:szCs w:val="22"/>
        </w:rPr>
      </w:pPr>
    </w:p>
    <w:p w14:paraId="3257A847" w14:textId="76730BF7" w:rsidP="00891483" w:rsidR="00891483" w:rsidRDefault="00891483" w:rsidRPr="003A7DAE">
      <w:pPr>
        <w:pStyle w:val="NormalWeb"/>
        <w:spacing w:after="0" w:afterAutospacing="0" w:before="0" w:beforeAutospacing="0"/>
        <w:ind w:left="142"/>
        <w:jc w:val="both"/>
        <w:rPr>
          <w:rFonts w:ascii="LOREAL Essentielle Light" w:cs="Arial" w:eastAsiaTheme="minorHAnsi" w:hAnsi="LOREAL Essentielle Light"/>
          <w:sz w:val="22"/>
          <w:szCs w:val="22"/>
          <w:lang w:eastAsia="en-US"/>
        </w:rPr>
      </w:pPr>
      <w:r w:rsidRPr="00ED0406">
        <w:rPr>
          <w:rFonts w:ascii="LOREAL Essentielle Light" w:cs="Arial" w:eastAsiaTheme="minorHAnsi" w:hAnsi="LOREAL Essentielle Light"/>
          <w:sz w:val="22"/>
          <w:szCs w:val="22"/>
          <w:lang w:eastAsia="en-US"/>
        </w:rPr>
        <w:t>La Direction a pris</w:t>
      </w:r>
      <w:r>
        <w:rPr>
          <w:rFonts w:ascii="LOREAL Essentielle Light" w:cs="Arial" w:eastAsiaTheme="minorHAnsi" w:hAnsi="LOREAL Essentielle Light"/>
          <w:sz w:val="22"/>
          <w:szCs w:val="22"/>
          <w:lang w:eastAsia="en-US"/>
        </w:rPr>
        <w:t xml:space="preserve"> par ailleurs</w:t>
      </w:r>
      <w:r w:rsidRPr="00ED0406">
        <w:rPr>
          <w:rFonts w:ascii="LOREAL Essentielle Light" w:cs="Arial" w:eastAsiaTheme="minorHAnsi" w:hAnsi="LOREAL Essentielle Light"/>
          <w:sz w:val="22"/>
          <w:szCs w:val="22"/>
          <w:lang w:eastAsia="en-US"/>
        </w:rPr>
        <w:t xml:space="preserve"> l’engagement d’un rendez-vous avec les Organisations Syndicales d’ici juin 2023 pour faire le point en cas d’augmentation significative de l’inflation.</w:t>
      </w:r>
    </w:p>
    <w:p w14:paraId="4EF89ACE" w14:textId="77777777" w:rsidP="000B4BED" w:rsidR="00891483" w:rsidRDefault="00891483" w:rsidRPr="003A7DAE">
      <w:pPr>
        <w:tabs>
          <w:tab w:pos="0" w:val="left"/>
          <w:tab w:pos="9498" w:val="left"/>
        </w:tabs>
        <w:ind w:left="142"/>
        <w:contextualSpacing/>
        <w:jc w:val="both"/>
        <w:rPr>
          <w:rFonts w:ascii="LOREAL Essentielle Light" w:cs="Arial" w:hAnsi="LOREAL Essentielle Light"/>
          <w:sz w:val="22"/>
          <w:szCs w:val="22"/>
        </w:rPr>
      </w:pPr>
    </w:p>
    <w:p w14:paraId="697C0513" w14:textId="3190400C" w:rsidP="000B4BED" w:rsidR="00BE7A4C" w:rsidRDefault="00BE7A4C" w:rsidRPr="003A7DAE">
      <w:pPr>
        <w:pStyle w:val="Titre3"/>
        <w:spacing w:before="0"/>
        <w:ind w:left="142"/>
        <w:contextualSpacing/>
        <w:rPr>
          <w:rFonts w:ascii="LOREAL Essentielle Light" w:cs="Arial" w:hAnsi="LOREAL Essentielle Light"/>
          <w:b/>
          <w:bCs/>
          <w:color w:val="auto"/>
          <w:sz w:val="22"/>
          <w:szCs w:val="22"/>
        </w:rPr>
      </w:pPr>
      <w:r w:rsidRPr="003A7DAE">
        <w:rPr>
          <w:rFonts w:ascii="LOREAL Essentielle Light" w:cs="Arial" w:hAnsi="LOREAL Essentielle Light"/>
          <w:b/>
          <w:bCs/>
          <w:color w:val="auto"/>
          <w:sz w:val="22"/>
          <w:szCs w:val="22"/>
        </w:rPr>
        <w:t>Article </w:t>
      </w:r>
      <w:r w:rsidR="000B4BED" w:rsidRPr="003A7DAE">
        <w:rPr>
          <w:rFonts w:ascii="LOREAL Essentielle Light" w:cs="Arial" w:hAnsi="LOREAL Essentielle Light"/>
          <w:b/>
          <w:bCs/>
          <w:color w:val="auto"/>
          <w:sz w:val="22"/>
          <w:szCs w:val="22"/>
        </w:rPr>
        <w:t>1</w:t>
      </w:r>
      <w:r w:rsidR="00C04A1B">
        <w:rPr>
          <w:rFonts w:ascii="LOREAL Essentielle Light" w:cs="Arial" w:hAnsi="LOREAL Essentielle Light"/>
          <w:b/>
          <w:bCs/>
          <w:color w:val="auto"/>
          <w:sz w:val="22"/>
          <w:szCs w:val="22"/>
        </w:rPr>
        <w:t>1</w:t>
      </w:r>
      <w:r w:rsidRPr="003A7DAE">
        <w:rPr>
          <w:rFonts w:ascii="LOREAL Essentielle Light" w:cs="Arial" w:hAnsi="LOREAL Essentielle Light"/>
          <w:b/>
          <w:bCs/>
          <w:color w:val="auto"/>
          <w:sz w:val="22"/>
          <w:szCs w:val="22"/>
        </w:rPr>
        <w:t xml:space="preserve"> - Dépôt de l’accord</w:t>
      </w:r>
    </w:p>
    <w:p w14:paraId="658171D8" w14:textId="77777777" w:rsidP="000B4BED" w:rsidR="00BE7A4C" w:rsidRDefault="00BE7A4C"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Le texte du présent accord sera déposé en deux exemplaires auprès des Services de la Direction Régionale des Entreprises, de la Concurrence, de la Consommation, du Travail et de l’Emploi et auprès du Secrétariat du Greffe du Conseil de Prud’hommes conformément à l’Article L 2231-6 du Code du Travail.</w:t>
      </w:r>
    </w:p>
    <w:p w14:paraId="31F94E9A" w14:textId="77777777" w:rsidP="000B4BED" w:rsidR="00BE7A4C" w:rsidRDefault="00BE7A4C" w:rsidRPr="003A7DAE">
      <w:pPr>
        <w:ind w:left="142"/>
        <w:contextualSpacing/>
        <w:jc w:val="both"/>
        <w:rPr>
          <w:rFonts w:ascii="LOREAL Essentielle Light" w:cs="Arial" w:hAnsi="LOREAL Essentielle Light"/>
          <w:sz w:val="22"/>
          <w:szCs w:val="22"/>
        </w:rPr>
      </w:pPr>
    </w:p>
    <w:p w14:paraId="44492956" w14:textId="77777777" w:rsidP="000B4BED" w:rsidR="00BE7A4C" w:rsidRDefault="00BE7A4C"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Conformément au décret n°2017-752 du 3 mai 2017 relatif à la publicité des accords collectifs, le présent accord sera rendu public et intégré dans une base de données nationale (plateforme de télé procédure du Ministère du travail). Il est convenu que cette publication se fera sans mention des noms et prénoms des négociateurs et signataires, conformément à l’article D. 2231-2 du code du travail. Ces formalités seront exécutées par la Direction.</w:t>
      </w:r>
    </w:p>
    <w:p w14:paraId="45C39558" w14:textId="3C968BB7" w:rsidP="000B4BED" w:rsidR="00BE7A4C" w:rsidRDefault="00BE7A4C">
      <w:pPr>
        <w:ind w:left="142"/>
        <w:contextualSpacing/>
        <w:jc w:val="both"/>
        <w:rPr>
          <w:rFonts w:ascii="LOREAL Essentielle Light" w:cs="Arial" w:hAnsi="LOREAL Essentielle Light"/>
          <w:sz w:val="22"/>
          <w:szCs w:val="22"/>
        </w:rPr>
      </w:pPr>
    </w:p>
    <w:p w14:paraId="767AC5C4" w14:textId="5F01EBAF" w:rsidP="000B4BED" w:rsidR="00AE0DC0" w:rsidRDefault="00AE0DC0">
      <w:pPr>
        <w:ind w:left="142"/>
        <w:contextualSpacing/>
        <w:jc w:val="both"/>
        <w:rPr>
          <w:rFonts w:ascii="LOREAL Essentielle Light" w:cs="Arial" w:hAnsi="LOREAL Essentielle Light"/>
          <w:sz w:val="22"/>
          <w:szCs w:val="22"/>
        </w:rPr>
      </w:pPr>
    </w:p>
    <w:p w14:paraId="67BB7F99" w14:textId="77777777" w:rsidP="000B4BED" w:rsidR="00AE0DC0" w:rsidRDefault="00AE0DC0" w:rsidRPr="003A7DAE">
      <w:pPr>
        <w:ind w:left="142"/>
        <w:contextualSpacing/>
        <w:jc w:val="both"/>
        <w:rPr>
          <w:rFonts w:ascii="LOREAL Essentielle Light" w:cs="Arial" w:hAnsi="LOREAL Essentielle Light"/>
          <w:sz w:val="22"/>
          <w:szCs w:val="22"/>
        </w:rPr>
      </w:pPr>
    </w:p>
    <w:p w14:paraId="7B452748" w14:textId="5902F735" w:rsidP="000B4BED" w:rsidR="00BE7A4C" w:rsidRDefault="00BE7A4C" w:rsidRPr="003A7DAE">
      <w:pPr>
        <w:ind w:left="142"/>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Un exemplaire du présent accord sera établi pour chaque partie. Une copie de l’accord signé sera également adressée à l'ensemble des organisations représentatives au sein de l’entreprise.</w:t>
      </w:r>
    </w:p>
    <w:p w14:paraId="61D28963" w14:textId="77777777" w:rsidP="000B4BED" w:rsidR="00030797" w:rsidRDefault="00030797" w:rsidRPr="003A7DAE">
      <w:pPr>
        <w:ind w:left="142"/>
        <w:contextualSpacing/>
        <w:jc w:val="both"/>
        <w:rPr>
          <w:rFonts w:ascii="LOREAL Essentielle Light" w:cs="Arial" w:hAnsi="LOREAL Essentielle Light"/>
          <w:sz w:val="22"/>
          <w:szCs w:val="22"/>
        </w:rPr>
      </w:pPr>
    </w:p>
    <w:p w14:paraId="2700FEF4" w14:textId="77777777" w:rsidP="00BF2394" w:rsidR="00BE7A4C" w:rsidRDefault="00BE7A4C" w:rsidRPr="003A7DAE">
      <w:pPr>
        <w:contextualSpacing/>
        <w:jc w:val="right"/>
        <w:rPr>
          <w:rFonts w:ascii="LOREAL Essentielle Light" w:cs="Arial" w:hAnsi="LOREAL Essentielle Light"/>
          <w:sz w:val="22"/>
          <w:szCs w:val="22"/>
        </w:rPr>
      </w:pPr>
    </w:p>
    <w:p w14:paraId="78EE8376" w14:textId="77777777" w:rsidR="00FA5955" w:rsidRDefault="00FA5955" w:rsidRPr="003A7DAE">
      <w:pPr>
        <w:rPr>
          <w:rFonts w:ascii="LOREAL Essentielle Light" w:cs="Arial" w:hAnsi="LOREAL Essentielle Light"/>
          <w:sz w:val="22"/>
          <w:szCs w:val="22"/>
        </w:rPr>
      </w:pPr>
    </w:p>
    <w:p w14:paraId="6C418B9D" w14:textId="73A2BDF6" w:rsidP="00BF2394" w:rsidR="00BE7A4C" w:rsidRDefault="00BE7A4C" w:rsidRPr="003A7DAE">
      <w:pPr>
        <w:contextualSpacing/>
        <w:jc w:val="right"/>
        <w:rPr>
          <w:rFonts w:ascii="LOREAL Essentielle Light" w:cs="Arial" w:hAnsi="LOREAL Essentielle Light"/>
          <w:sz w:val="22"/>
          <w:szCs w:val="22"/>
        </w:rPr>
      </w:pPr>
      <w:r w:rsidRPr="003A7DAE">
        <w:rPr>
          <w:rFonts w:ascii="LOREAL Essentielle Light" w:cs="Arial" w:hAnsi="LOREAL Essentielle Light"/>
          <w:sz w:val="22"/>
          <w:szCs w:val="22"/>
        </w:rPr>
        <w:t xml:space="preserve">Fait à </w:t>
      </w:r>
      <w:r w:rsidR="00FE0BAC">
        <w:rPr>
          <w:rFonts w:ascii="LOREAL Essentielle Light" w:cs="Arial" w:hAnsi="LOREAL Essentielle Light"/>
          <w:sz w:val="22"/>
          <w:szCs w:val="22"/>
        </w:rPr>
        <w:t>Levallois-Perret</w:t>
      </w:r>
      <w:r w:rsidRPr="003A7DAE">
        <w:rPr>
          <w:rFonts w:ascii="LOREAL Essentielle Light" w:cs="Arial" w:hAnsi="LOREAL Essentielle Light"/>
          <w:sz w:val="22"/>
          <w:szCs w:val="22"/>
        </w:rPr>
        <w:t xml:space="preserve">, le </w:t>
      </w:r>
      <w:r w:rsidR="00FE0BAC" w:rsidRPr="00FE0BAC">
        <w:rPr>
          <w:rFonts w:ascii="LOREAL Essentielle Light" w:cs="Arial" w:hAnsi="LOREAL Essentielle Light"/>
          <w:sz w:val="22"/>
          <w:szCs w:val="22"/>
        </w:rPr>
        <w:t>10 novembre 2022</w:t>
      </w:r>
    </w:p>
    <w:p w14:paraId="2995EFFC" w14:textId="77777777" w:rsidP="00BF2394" w:rsidR="00BE7A4C" w:rsidRDefault="00BE7A4C" w:rsidRPr="003A7DAE">
      <w:pPr>
        <w:contextualSpacing/>
        <w:jc w:val="right"/>
        <w:rPr>
          <w:rFonts w:ascii="LOREAL Essentielle Light" w:cs="Arial" w:hAnsi="LOREAL Essentielle Light"/>
          <w:sz w:val="22"/>
          <w:szCs w:val="22"/>
        </w:rPr>
      </w:pPr>
    </w:p>
    <w:p w14:paraId="78246A63" w14:textId="71364551" w:rsidP="00BF2394" w:rsidR="00BE7A4C" w:rsidRDefault="00BE7A4C" w:rsidRPr="003A7DAE">
      <w:pPr>
        <w:contextualSpacing/>
        <w:jc w:val="both"/>
        <w:rPr>
          <w:rFonts w:ascii="LOREAL Essentielle Light" w:cs="Arial" w:hAnsi="LOREAL Essentielle Light"/>
          <w:sz w:val="22"/>
          <w:szCs w:val="22"/>
        </w:rPr>
      </w:pPr>
    </w:p>
    <w:p w14:paraId="4A0E3394" w14:textId="77777777" w:rsidP="00BF2394" w:rsidR="00FA5955" w:rsidRDefault="00FA5955" w:rsidRPr="003A7DAE">
      <w:pPr>
        <w:contextualSpacing/>
        <w:jc w:val="both"/>
        <w:rPr>
          <w:rFonts w:ascii="LOREAL Essentielle Light" w:cs="Arial" w:hAnsi="LOREAL Essentielle Light"/>
          <w:sz w:val="22"/>
          <w:szCs w:val="22"/>
        </w:rPr>
      </w:pPr>
    </w:p>
    <w:p w14:paraId="2D531576" w14:textId="73C19F6A" w:rsidP="00BF2394" w:rsidR="00B8765E" w:rsidRDefault="00BE7A4C" w:rsidRPr="003A7DAE">
      <w:pPr>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Pour la Direction </w:t>
      </w:r>
      <w:r w:rsidR="00B8765E" w:rsidRPr="003A7DAE">
        <w:rPr>
          <w:rFonts w:ascii="LOREAL Essentielle Light" w:cs="Arial" w:hAnsi="LOREAL Essentielle Light"/>
          <w:sz w:val="22"/>
          <w:szCs w:val="22"/>
        </w:rPr>
        <w:t xml:space="preserve">de L’Oréal </w:t>
      </w:r>
      <w:r w:rsidR="00FE0BAC">
        <w:rPr>
          <w:rFonts w:ascii="LOREAL Essentielle Light" w:cs="Arial" w:hAnsi="LOREAL Essentielle Light"/>
          <w:sz w:val="22"/>
          <w:szCs w:val="22"/>
        </w:rPr>
        <w:t>Produits de Luxe International</w:t>
      </w:r>
      <w:r w:rsidR="00B8765E" w:rsidRPr="003A7DAE">
        <w:rPr>
          <w:rFonts w:ascii="LOREAL Essentielle Light" w:cs="Arial" w:hAnsi="LOREAL Essentielle Light"/>
          <w:sz w:val="22"/>
          <w:szCs w:val="22"/>
        </w:rPr>
        <w:t xml:space="preserve"> </w:t>
      </w:r>
      <w:r w:rsidRPr="003A7DAE">
        <w:rPr>
          <w:rFonts w:ascii="LOREAL Essentielle Light" w:cs="Arial" w:hAnsi="LOREAL Essentielle Light"/>
          <w:sz w:val="22"/>
          <w:szCs w:val="22"/>
        </w:rPr>
        <w:t xml:space="preserve">: </w:t>
      </w:r>
    </w:p>
    <w:p w14:paraId="281261FC" w14:textId="161B77B2" w:rsidP="00BF2394" w:rsidR="00BE7A4C" w:rsidRDefault="00B47302" w:rsidRPr="003A7DAE">
      <w:pPr>
        <w:contextualSpacing/>
        <w:jc w:val="both"/>
        <w:rPr>
          <w:rFonts w:ascii="LOREAL Essentielle Light" w:cs="Arial" w:hAnsi="LOREAL Essentielle Light"/>
          <w:sz w:val="22"/>
          <w:szCs w:val="22"/>
        </w:rPr>
      </w:pPr>
      <w:r>
        <w:rPr>
          <w:rFonts w:ascii="LOREAL Essentielle Light" w:cs="Arial" w:hAnsi="LOREAL Essentielle Light"/>
          <w:sz w:val="22"/>
          <w:szCs w:val="22"/>
        </w:rPr>
        <w:t>XXX</w:t>
      </w:r>
    </w:p>
    <w:p w14:paraId="6445CA80" w14:textId="77777777" w:rsidP="00BF2394" w:rsidR="00BE7A4C" w:rsidRDefault="00BE7A4C" w:rsidRPr="003A7DAE">
      <w:pPr>
        <w:contextualSpacing/>
        <w:jc w:val="both"/>
        <w:rPr>
          <w:rFonts w:ascii="LOREAL Essentielle Light" w:cs="Arial" w:hAnsi="LOREAL Essentielle Light"/>
          <w:sz w:val="22"/>
          <w:szCs w:val="22"/>
        </w:rPr>
      </w:pPr>
    </w:p>
    <w:p w14:paraId="6476750D" w14:textId="66E3A905" w:rsidP="00BF2394" w:rsidR="00BE7A4C" w:rsidRDefault="00BE7A4C" w:rsidRPr="003A7DAE">
      <w:pPr>
        <w:contextualSpacing/>
        <w:jc w:val="both"/>
        <w:rPr>
          <w:rFonts w:ascii="LOREAL Essentielle Light" w:cs="Arial" w:hAnsi="LOREAL Essentielle Light"/>
          <w:sz w:val="22"/>
          <w:szCs w:val="22"/>
        </w:rPr>
      </w:pPr>
    </w:p>
    <w:p w14:paraId="46D80C5E" w14:textId="695F4D09" w:rsidP="00BF2394" w:rsidR="00B8765E" w:rsidRDefault="00B8765E" w:rsidRPr="003A7DAE">
      <w:pPr>
        <w:contextualSpacing/>
        <w:jc w:val="both"/>
        <w:rPr>
          <w:rFonts w:ascii="LOREAL Essentielle Light" w:cs="Arial" w:hAnsi="LOREAL Essentielle Light"/>
          <w:sz w:val="22"/>
          <w:szCs w:val="22"/>
        </w:rPr>
      </w:pPr>
    </w:p>
    <w:p w14:paraId="081B38C6" w14:textId="77777777" w:rsidP="00BF2394" w:rsidR="00B8765E" w:rsidRDefault="00B8765E" w:rsidRPr="003A7DAE">
      <w:pPr>
        <w:contextualSpacing/>
        <w:jc w:val="both"/>
        <w:rPr>
          <w:rFonts w:ascii="LOREAL Essentielle Light" w:cs="Arial" w:hAnsi="LOREAL Essentielle Light"/>
          <w:sz w:val="22"/>
          <w:szCs w:val="22"/>
        </w:rPr>
      </w:pPr>
    </w:p>
    <w:p w14:paraId="2F756AC9" w14:textId="0FDA4F60" w:rsidP="00BF2394" w:rsidR="00BE7A4C" w:rsidRDefault="00B8765E" w:rsidRPr="003A7DAE">
      <w:pPr>
        <w:contextualSpacing/>
        <w:jc w:val="both"/>
        <w:rPr>
          <w:rFonts w:ascii="LOREAL Essentielle Light" w:cs="Arial" w:hAnsi="LOREAL Essentielle Light"/>
          <w:sz w:val="22"/>
          <w:szCs w:val="22"/>
        </w:rPr>
      </w:pPr>
      <w:r w:rsidRPr="003A7DAE">
        <w:rPr>
          <w:rFonts w:ascii="LOREAL Essentielle Light" w:cs="Arial" w:hAnsi="LOREAL Essentielle Light"/>
          <w:sz w:val="22"/>
          <w:szCs w:val="22"/>
        </w:rPr>
        <w:t xml:space="preserve">Pour les Organisations Syndicales de L’Oréal </w:t>
      </w:r>
      <w:r w:rsidR="00FE0BAC">
        <w:rPr>
          <w:rFonts w:ascii="LOREAL Essentielle Light" w:cs="Arial" w:hAnsi="LOREAL Essentielle Light"/>
          <w:sz w:val="22"/>
          <w:szCs w:val="22"/>
        </w:rPr>
        <w:t>Produits de Luxe International</w:t>
      </w:r>
      <w:r w:rsidRPr="003A7DAE">
        <w:rPr>
          <w:rFonts w:ascii="LOREAL Essentielle Light" w:cs="Arial" w:hAnsi="LOREAL Essentielle Light"/>
          <w:sz w:val="22"/>
          <w:szCs w:val="22"/>
        </w:rPr>
        <w:t> :</w:t>
      </w:r>
    </w:p>
    <w:p w14:paraId="60E7144B" w14:textId="09050B07" w:rsidP="00BF2394" w:rsidR="00BE7A4C" w:rsidRDefault="00BE7A4C" w:rsidRPr="003A7DAE">
      <w:pPr>
        <w:contextualSpacing/>
        <w:jc w:val="both"/>
        <w:rPr>
          <w:rFonts w:ascii="LOREAL Essentielle Light" w:cs="Arial" w:hAnsi="LOREAL Essentielle Light"/>
          <w:sz w:val="22"/>
          <w:szCs w:val="22"/>
        </w:rPr>
      </w:pPr>
    </w:p>
    <w:p w14:paraId="3676B468" w14:textId="684CB117" w:rsidP="007331A7" w:rsidR="007331A7" w:rsidRDefault="00B47302" w:rsidRPr="003A7DAE">
      <w:pPr>
        <w:contextualSpacing/>
        <w:jc w:val="both"/>
        <w:rPr>
          <w:rFonts w:ascii="LOREAL Essentielle Light" w:cs="Arial" w:hAnsi="LOREAL Essentielle Light"/>
          <w:sz w:val="22"/>
          <w:szCs w:val="22"/>
        </w:rPr>
      </w:pPr>
      <w:r>
        <w:rPr>
          <w:rFonts w:ascii="LOREAL Essentielle Light" w:cs="Arial" w:hAnsi="LOREAL Essentielle Light"/>
          <w:sz w:val="22"/>
          <w:szCs w:val="22"/>
        </w:rPr>
        <w:t>XXX</w:t>
      </w:r>
    </w:p>
    <w:p w14:paraId="5F88C6BE" w14:textId="1D3D4AE8" w:rsidP="007331A7" w:rsidR="007331A7" w:rsidRDefault="007331A7" w:rsidRPr="003A7DAE">
      <w:pPr>
        <w:contextualSpacing/>
        <w:jc w:val="both"/>
        <w:rPr>
          <w:rFonts w:ascii="LOREAL Essentielle Light" w:cs="Arial" w:hAnsi="LOREAL Essentielle Light"/>
          <w:sz w:val="22"/>
          <w:szCs w:val="22"/>
        </w:rPr>
      </w:pPr>
    </w:p>
    <w:p w14:paraId="76557937" w14:textId="481828B1" w:rsidP="007331A7" w:rsidR="007331A7" w:rsidRDefault="007331A7" w:rsidRPr="003A7DAE">
      <w:pPr>
        <w:contextualSpacing/>
        <w:jc w:val="both"/>
        <w:rPr>
          <w:rFonts w:ascii="LOREAL Essentielle Light" w:cs="Arial" w:hAnsi="LOREAL Essentielle Light"/>
          <w:sz w:val="22"/>
          <w:szCs w:val="22"/>
        </w:rPr>
      </w:pPr>
    </w:p>
    <w:p w14:paraId="61DDF5ED" w14:textId="77777777" w:rsidP="007331A7" w:rsidR="007331A7" w:rsidRDefault="007331A7" w:rsidRPr="003A7DAE">
      <w:pPr>
        <w:contextualSpacing/>
        <w:jc w:val="both"/>
        <w:rPr>
          <w:rFonts w:ascii="LOREAL Essentielle Light" w:cs="Arial" w:hAnsi="LOREAL Essentielle Light"/>
          <w:sz w:val="22"/>
          <w:szCs w:val="22"/>
        </w:rPr>
      </w:pPr>
    </w:p>
    <w:p w14:paraId="292BBD8D" w14:textId="77777777" w:rsidP="00BF2394" w:rsidR="00BE7A4C" w:rsidRDefault="00BE7A4C" w:rsidRPr="00CB5D98">
      <w:pPr>
        <w:contextualSpacing/>
        <w:jc w:val="both"/>
        <w:rPr>
          <w:rFonts w:ascii="LOREAL Essentielle Light" w:cs="Arial" w:hAnsi="LOREAL Essentielle Light"/>
          <w:sz w:val="22"/>
          <w:szCs w:val="22"/>
        </w:rPr>
      </w:pPr>
    </w:p>
    <w:p w14:paraId="0E139575" w14:textId="77777777" w:rsidP="00BF2394" w:rsidR="00BE7A4C" w:rsidRDefault="00BE7A4C" w:rsidRPr="00CB5D98">
      <w:pPr>
        <w:contextualSpacing/>
        <w:jc w:val="both"/>
        <w:rPr>
          <w:rFonts w:ascii="LOREAL Essentielle Light" w:cs="Arial" w:hAnsi="LOREAL Essentielle Light"/>
          <w:sz w:val="22"/>
          <w:szCs w:val="22"/>
        </w:rPr>
      </w:pPr>
    </w:p>
    <w:p w14:paraId="20595BB5" w14:textId="77777777" w:rsidP="00BF2394" w:rsidR="00BE7A4C" w:rsidRDefault="00BE7A4C" w:rsidRPr="00CB5D98">
      <w:pPr>
        <w:contextualSpacing/>
        <w:jc w:val="both"/>
        <w:rPr>
          <w:rFonts w:ascii="LOREAL Essentielle Light" w:cs="Arial" w:hAnsi="LOREAL Essentielle Light"/>
          <w:sz w:val="22"/>
          <w:szCs w:val="22"/>
        </w:rPr>
      </w:pPr>
    </w:p>
    <w:p w14:paraId="1F1FFD0E" w14:textId="77777777" w:rsidP="00BF2394" w:rsidR="00BE7A4C" w:rsidRDefault="00BE7A4C" w:rsidRPr="00CB5D98">
      <w:pPr>
        <w:contextualSpacing/>
        <w:jc w:val="both"/>
        <w:rPr>
          <w:rFonts w:ascii="LOREAL Essentielle Light" w:cs="Arial" w:hAnsi="LOREAL Essentielle Light"/>
          <w:sz w:val="22"/>
          <w:szCs w:val="22"/>
        </w:rPr>
      </w:pPr>
    </w:p>
    <w:p w14:paraId="439132BD" w14:textId="672F22E9" w:rsidP="00BF2394" w:rsidR="00E05B2C" w:rsidRDefault="00E05B2C" w:rsidRPr="00BE7A4C">
      <w:pPr>
        <w:ind w:right="-8"/>
        <w:contextualSpacing/>
        <w:jc w:val="both"/>
        <w:rPr>
          <w:sz w:val="17"/>
          <w:szCs w:val="17"/>
        </w:rPr>
      </w:pPr>
    </w:p>
    <w:p w14:paraId="32131321" w14:textId="02AE015D" w:rsidP="00FE0BAC" w:rsidR="00F5575E" w:rsidRDefault="00F5575E" w:rsidRPr="006363E0">
      <w:pPr>
        <w:ind w:right="-8"/>
        <w:contextualSpacing/>
        <w:jc w:val="center"/>
        <w:rPr>
          <w:sz w:val="17"/>
          <w:szCs w:val="17"/>
        </w:rPr>
      </w:pPr>
    </w:p>
    <w:sectPr w:rsidR="00F5575E" w:rsidRPr="006363E0" w:rsidSect="00D07C0A">
      <w:headerReference r:id="rId11" w:type="default"/>
      <w:footerReference r:id="rId12" w:type="even"/>
      <w:footerReference r:id="rId13" w:type="default"/>
      <w:headerReference r:id="rId14" w:type="first"/>
      <w:footerReference r:id="rId15" w:type="first"/>
      <w:pgSz w:code="9" w:h="16840" w:w="11900"/>
      <w:pgMar w:bottom="567" w:footer="284" w:gutter="0" w:header="284" w:left="851" w:right="851" w:top="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D9BE" w14:textId="77777777" w:rsidR="009E30FF" w:rsidRDefault="009E30FF" w:rsidP="00075E09">
      <w:r>
        <w:separator/>
      </w:r>
    </w:p>
    <w:p w14:paraId="5C2B0F49" w14:textId="77777777" w:rsidR="009E30FF" w:rsidRDefault="009E30FF"/>
    <w:p w14:paraId="7AF64560" w14:textId="77777777" w:rsidR="009E30FF" w:rsidRDefault="009E30FF"/>
  </w:endnote>
  <w:endnote w:type="continuationSeparator" w:id="0">
    <w:p w14:paraId="5941B4C5" w14:textId="77777777" w:rsidR="009E30FF" w:rsidRDefault="009E30FF" w:rsidP="00075E09">
      <w:r>
        <w:continuationSeparator/>
      </w:r>
    </w:p>
    <w:p w14:paraId="48C0DD1B" w14:textId="77777777" w:rsidR="009E30FF" w:rsidRDefault="009E30FF"/>
    <w:p w14:paraId="29EF3219" w14:textId="77777777" w:rsidR="009E30FF" w:rsidRDefault="009E3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Corps CS)">
    <w:altName w:val="Times New Roman"/>
    <w:panose1 w:val="00000000000000000000"/>
    <w:charset w:val="00"/>
    <w:family w:val="roman"/>
    <w:notTrueType/>
    <w:pitch w:val="default"/>
  </w:font>
  <w:font w:name="Trenda">
    <w:panose1 w:val="00000000000000000000"/>
    <w:charset w:val="4D"/>
    <w:family w:val="auto"/>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LOREAL Essentielle Light">
    <w:panose1 w:val="00000000000000000000"/>
    <w:charset w:val="00"/>
    <w:family w:val="auto"/>
    <w:pitch w:val="variable"/>
    <w:sig w:usb0="A000002F" w:usb1="00004043"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Style w:val="Numrodepage"/>
      </w:rPr>
      <w:id w:val="1932694333"/>
      <w:docPartObj>
        <w:docPartGallery w:val="Page Numbers (Bottom of Page)"/>
        <w:docPartUnique/>
      </w:docPartObj>
    </w:sdtPr>
    <w:sdtEndPr>
      <w:rPr>
        <w:rStyle w:val="Numrodepage"/>
      </w:rPr>
    </w:sdtEndPr>
    <w:sdtContent>
      <w:p w14:paraId="3213132F" w14:textId="77777777" w:rsidP="007158CD" w:rsidR="00800405" w:rsidRDefault="00800405">
        <w:pPr>
          <w:pStyle w:val="Pieddepage"/>
          <w:framePr w:hAnchor="margin" w:vAnchor="text" w:wrap="none"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2131330" w14:textId="77777777" w:rsidP="00800405" w:rsidR="00800405" w:rsidRDefault="00800405">
    <w:pPr>
      <w:pStyle w:val="Pieddepage"/>
      <w:ind w:firstLine="360"/>
    </w:pPr>
  </w:p>
  <w:p w14:paraId="32131331" w14:textId="77777777" w:rsidR="002C6DCC" w:rsidRDefault="002C6DCC"/>
  <w:p w14:paraId="32131332" w14:textId="77777777" w:rsidR="00A85B92" w:rsidRDefault="00A85B92"/>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5E47E25" w14:textId="3CC24E36" w:rsidR="00BE7A4C" w:rsidRDefault="00B8765E" w:rsidRPr="00BE7A4C">
    <w:pPr>
      <w:pStyle w:val="Pieddepage"/>
      <w:jc w:val="right"/>
      <w:rPr>
        <w:rFonts w:ascii="LOREAL Essentielle Light" w:hAnsi="LOREAL Essentielle Light"/>
        <w:sz w:val="16"/>
        <w:szCs w:val="16"/>
      </w:rPr>
    </w:pPr>
    <w:r>
      <w:rPr>
        <w:noProof/>
      </w:rPr>
      <mc:AlternateContent>
        <mc:Choice Requires="wps">
          <w:drawing>
            <wp:anchor allowOverlap="1" behindDoc="0" distB="0" distL="114300" distR="114300" distT="0" layoutInCell="0" locked="0" relativeHeight="251659264" simplePos="0" wp14:anchorId="4554DC2C" wp14:editId="053F382D">
              <wp:simplePos x="0" y="0"/>
              <wp:positionH relativeFrom="page">
                <wp:posOffset>0</wp:posOffset>
              </wp:positionH>
              <wp:positionV relativeFrom="page">
                <wp:posOffset>10250170</wp:posOffset>
              </wp:positionV>
              <wp:extent cx="7556500" cy="252095"/>
              <wp:effectExtent b="14605" l="0" r="0" t="0"/>
              <wp:wrapNone/>
              <wp:docPr descr="{&quot;HashCode&quot;:-737422140,&quot;Height&quot;:842.0,&quot;Width&quot;:595.0,&quot;Placement&quot;:&quot;Footer&quot;,&quot;Index&quot;:&quot;Primary&quot;,&quot;Section&quot;:1,&quot;Top&quot;:0.0,&quot;Left&quot;:0.0}" id="5" name="MSIPCM1d154c0585e9300da9568d19"/>
              <wp:cNvGraphicFramePr/>
              <a:graphic xmlns:a="http://schemas.openxmlformats.org/drawingml/2006/main">
                <a:graphicData uri="http://schemas.microsoft.com/office/word/2010/wordprocessingShape">
                  <wps:wsp>
                    <wps:cNvSpPr txBox="1"/>
                    <wps:spPr>
                      <a:xfrm>
                        <a:off x="0" y="0"/>
                        <a:ext cx="75565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066E35" w14:textId="767204A7" w:rsidP="00B8765E" w:rsidR="00B8765E" w:rsidRDefault="00B8765E" w:rsidRPr="00B8765E">
                          <w:pPr>
                            <w:jc w:val="center"/>
                            <w:rPr>
                              <w:rFonts w:ascii="Arial" w:cs="Arial" w:hAnsi="Arial"/>
                              <w:color w:val="008000"/>
                            </w:rPr>
                          </w:pPr>
                          <w:r w:rsidRPr="00B8765E">
                            <w:rPr>
                              <w:rFonts w:ascii="Arial" w:cs="Arial" w:hAnsi="Arial"/>
                              <w:color w:val="008000"/>
                            </w:rPr>
                            <w:t>C1 - Internal use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4554DC2C">
              <v:stroke joinstyle="miter"/>
              <v:path gradientshapeok="t" o:connecttype="rect"/>
            </v:shapetype>
            <v:shape alt="{&quot;HashCode&quot;:-737422140,&quot;Height&quot;:842.0,&quot;Width&quot;:595.0,&quot;Placement&quot;:&quot;Footer&quot;,&quot;Index&quot;:&quot;Primary&quot;,&quot;Section&quot;:1,&quot;Top&quot;:0.0,&quot;Left&quot;:0.0}" filled="f" id="MSIPCM1d154c0585e9300da9568d19"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oIKoEwIAACQEAAAOAAAAZHJzL2Uyb0RvYy54bWysU01v2zAMvQ/YfxB0X+xkddYacYqsRYYB RVsgHXpWZCk2IImapMTOfv0o2UmKbqdhF5kiaX6897S47bUiB+F8C6ai00lOiTAc6tbsKvrjZf3p mhIfmKmZAiMqehSe3i4/flh0thQzaEDVwhEsYnzZ2Yo2IdgyyzxvhGZ+AlYYDEpwmgW8ul1WO9Zh da2yWZ7Psw5cbR1w4T1674cgXab6UgoenqT0IhBVUZwtpNOlcxvPbLlg5c4x27R8HIP9wxSatQab nkvds8DI3rV/lNItd+BBhgkHnYGULRdpB9xmmr/bZtMwK9IuCI63Z5j8/yvLHw8b++xI6L9CjwRG QDrrS4/OuE8vnY5fnJRgHCE8nmETfSAcnV+KYl7kGOIYmxWz/KaIZbLL39b58E2AJtGoqENaElrs 8ODDkHpKic0MrFulEjXKkK6i889Fnn44R7C4MtjjMmu0Qr/txwW2UB9xLwcD5d7ydYvNH5gPz8wh xzgv6jY84SEVYBMYLUoacL/+5o/5CD1GKelQMxX1P/fMCUrUd4Ok3EyvrqLI0gUN99a7PXnNXt8B ynGKL8PyZMbcoE6mdKBfUdar2A1DzHDsWdHtybwLg4LxWXCxWqUklJNl4cFsLI+lI4wR0pf+lTk7 4h6QsUc4qYqV7+AfcgcCVvsAsk3cRGAHNEe8UYqJ3fHZRK2/vaesy+Ne/gYAAP//AwBQSwMEFAAG AAgAAAAhAANzAJbeAAAACwEAAA8AAABkcnMvZG93bnJldi54bWxMj81OwzAQhO9IvIO1SNyok1Iq EuJUCMQFCSEK4uzEm58mXkex2yZvz+ZEj/vNaHYm2022FyccfetIQbyKQCCVzrRUK/j5frt7BOGD JqN7R6hgRg+7/Poq06lxZ/rC0z7UgkPIp1pBE8KQSunLBq32KzcgsVa50erA51hLM+ozh9terqNo K61uiT80esCXBstuf7QKNp9JUclDZw8f8/s8t131+1pUSt3eTM9PIAJO4d8MS32uDjl3KtyRjBe9 Ah4SmG7jzRrEosdJxKxY2MN9AjLP5OWG/A8AAP//AwBQSwECLQAUAAYACAAAACEAtoM4kv4AAADh AQAAEwAAAAAAAAAAAAAAAAAAAAAAW0NvbnRlbnRfVHlwZXNdLnhtbFBLAQItABQABgAIAAAAIQA4 /SH/1gAAAJQBAAALAAAAAAAAAAAAAAAAAC8BAABfcmVscy8ucmVsc1BLAQItABQABgAIAAAAIQBP oIKoEwIAACQEAAAOAAAAAAAAAAAAAAAAAC4CAABkcnMvZTJvRG9jLnhtbFBLAQItABQABgAIAAAA IQADcwCW3gAAAAsBAAAPAAAAAAAAAAAAAAAAAG0EAABkcnMvZG93bnJldi54bWxQSwUGAAAAAAQA BADzAAAAeAUAAAAA " o:spid="_x0000_s1026" stroked="f" strokeweight=".5pt" style="position:absolute;left:0;text-align:left;margin-left:0;margin-top:807.1pt;width:59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0F066E35" w14:textId="767204A7" w:rsidP="00B8765E" w:rsidR="00B8765E" w:rsidRDefault="00B8765E" w:rsidRPr="00B8765E">
                    <w:pPr>
                      <w:jc w:val="center"/>
                      <w:rPr>
                        <w:rFonts w:ascii="Arial" w:cs="Arial" w:hAnsi="Arial"/>
                        <w:color w:val="008000"/>
                      </w:rPr>
                    </w:pPr>
                    <w:r w:rsidRPr="00B8765E">
                      <w:rPr>
                        <w:rFonts w:ascii="Arial" w:cs="Arial" w:hAnsi="Arial"/>
                        <w:color w:val="008000"/>
                      </w:rPr>
                      <w:t>C1 - Internal use</w:t>
                    </w:r>
                  </w:p>
                </w:txbxContent>
              </v:textbox>
              <w10:wrap anchorx="page" anchory="page"/>
            </v:shape>
          </w:pict>
        </mc:Fallback>
      </mc:AlternateContent>
    </w:r>
    <w:sdt>
      <w:sdtPr>
        <w:id w:val="-255527238"/>
        <w:docPartObj>
          <w:docPartGallery w:val="Page Numbers (Bottom of Page)"/>
          <w:docPartUnique/>
        </w:docPartObj>
      </w:sdtPr>
      <w:sdtEndPr>
        <w:rPr>
          <w:rFonts w:ascii="LOREAL Essentielle Light" w:hAnsi="LOREAL Essentielle Light"/>
          <w:sz w:val="16"/>
          <w:szCs w:val="16"/>
        </w:rPr>
      </w:sdtEndPr>
      <w:sdtContent>
        <w:sdt>
          <w:sdtPr>
            <w:rPr>
              <w:rFonts w:ascii="LOREAL Essentielle Light" w:hAnsi="LOREAL Essentielle Light"/>
              <w:sz w:val="16"/>
              <w:szCs w:val="16"/>
            </w:rPr>
            <w:id w:val="-1769616900"/>
            <w:docPartObj>
              <w:docPartGallery w:val="Page Numbers (Top of Page)"/>
              <w:docPartUnique/>
            </w:docPartObj>
          </w:sdtPr>
          <w:sdtEndPr/>
          <w:sdtContent>
            <w:r w:rsidR="00BE7A4C" w:rsidRPr="00BE7A4C">
              <w:rPr>
                <w:rFonts w:ascii="LOREAL Essentielle Light" w:hAnsi="LOREAL Essentielle Light"/>
                <w:sz w:val="16"/>
                <w:szCs w:val="16"/>
              </w:rPr>
              <w:t xml:space="preserve">Page </w:t>
            </w:r>
            <w:r w:rsidR="00BE7A4C" w:rsidRPr="00BE7A4C">
              <w:rPr>
                <w:rFonts w:ascii="LOREAL Essentielle Light" w:hAnsi="LOREAL Essentielle Light"/>
                <w:sz w:val="16"/>
                <w:szCs w:val="16"/>
              </w:rPr>
              <w:fldChar w:fldCharType="begin"/>
            </w:r>
            <w:r w:rsidR="00BE7A4C" w:rsidRPr="00BE7A4C">
              <w:rPr>
                <w:rFonts w:ascii="LOREAL Essentielle Light" w:hAnsi="LOREAL Essentielle Light"/>
                <w:sz w:val="16"/>
                <w:szCs w:val="16"/>
              </w:rPr>
              <w:instrText>PAGE</w:instrText>
            </w:r>
            <w:r w:rsidR="00BE7A4C" w:rsidRPr="00BE7A4C">
              <w:rPr>
                <w:rFonts w:ascii="LOREAL Essentielle Light" w:hAnsi="LOREAL Essentielle Light"/>
                <w:sz w:val="16"/>
                <w:szCs w:val="16"/>
              </w:rPr>
              <w:fldChar w:fldCharType="separate"/>
            </w:r>
            <w:r w:rsidR="00BE7A4C" w:rsidRPr="00BE7A4C">
              <w:rPr>
                <w:rFonts w:ascii="LOREAL Essentielle Light" w:hAnsi="LOREAL Essentielle Light"/>
                <w:sz w:val="16"/>
                <w:szCs w:val="16"/>
              </w:rPr>
              <w:t>2</w:t>
            </w:r>
            <w:r w:rsidR="00BE7A4C" w:rsidRPr="00BE7A4C">
              <w:rPr>
                <w:rFonts w:ascii="LOREAL Essentielle Light" w:hAnsi="LOREAL Essentielle Light"/>
                <w:sz w:val="16"/>
                <w:szCs w:val="16"/>
              </w:rPr>
              <w:fldChar w:fldCharType="end"/>
            </w:r>
            <w:r w:rsidR="00BE7A4C" w:rsidRPr="00BE7A4C">
              <w:rPr>
                <w:rFonts w:ascii="LOREAL Essentielle Light" w:hAnsi="LOREAL Essentielle Light"/>
                <w:sz w:val="16"/>
                <w:szCs w:val="16"/>
              </w:rPr>
              <w:t xml:space="preserve"> sur </w:t>
            </w:r>
            <w:r w:rsidR="00BE7A4C" w:rsidRPr="00BE7A4C">
              <w:rPr>
                <w:rFonts w:ascii="LOREAL Essentielle Light" w:hAnsi="LOREAL Essentielle Light"/>
                <w:sz w:val="16"/>
                <w:szCs w:val="16"/>
              </w:rPr>
              <w:fldChar w:fldCharType="begin"/>
            </w:r>
            <w:r w:rsidR="00BE7A4C" w:rsidRPr="00BE7A4C">
              <w:rPr>
                <w:rFonts w:ascii="LOREAL Essentielle Light" w:hAnsi="LOREAL Essentielle Light"/>
                <w:sz w:val="16"/>
                <w:szCs w:val="16"/>
              </w:rPr>
              <w:instrText>NUMPAGES</w:instrText>
            </w:r>
            <w:r w:rsidR="00BE7A4C" w:rsidRPr="00BE7A4C">
              <w:rPr>
                <w:rFonts w:ascii="LOREAL Essentielle Light" w:hAnsi="LOREAL Essentielle Light"/>
                <w:sz w:val="16"/>
                <w:szCs w:val="16"/>
              </w:rPr>
              <w:fldChar w:fldCharType="separate"/>
            </w:r>
            <w:r w:rsidR="00BE7A4C" w:rsidRPr="00BE7A4C">
              <w:rPr>
                <w:rFonts w:ascii="LOREAL Essentielle Light" w:hAnsi="LOREAL Essentielle Light"/>
                <w:sz w:val="16"/>
                <w:szCs w:val="16"/>
              </w:rPr>
              <w:t>2</w:t>
            </w:r>
            <w:r w:rsidR="00BE7A4C" w:rsidRPr="00BE7A4C">
              <w:rPr>
                <w:rFonts w:ascii="LOREAL Essentielle Light" w:hAnsi="LOREAL Essentielle Light"/>
                <w:sz w:val="16"/>
                <w:szCs w:val="16"/>
              </w:rPr>
              <w:fldChar w:fldCharType="end"/>
            </w:r>
          </w:sdtContent>
        </w:sdt>
      </w:sdtContent>
    </w:sdt>
  </w:p>
  <w:p w14:paraId="32131334" w14:textId="27F6822C" w:rsidR="00A85B92" w:rsidRDefault="00A85B92"/>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331396C" w14:textId="72B3D317" w:rsidP="00BE7A4C" w:rsidR="00BE7A4C" w:rsidRDefault="00B8765E" w:rsidRPr="00BE7A4C">
    <w:pPr>
      <w:pStyle w:val="Pieddepage"/>
      <w:jc w:val="right"/>
      <w:rPr>
        <w:rFonts w:ascii="LOREAL Essentielle Light" w:hAnsi="LOREAL Essentielle Light"/>
        <w:sz w:val="16"/>
        <w:szCs w:val="16"/>
      </w:rPr>
    </w:pPr>
    <w:r>
      <w:rPr>
        <w:rFonts w:ascii="LOREAL Essentielle Light" w:hAnsi="LOREAL Essentielle Light"/>
        <w:noProof/>
        <w:sz w:val="16"/>
        <w:szCs w:val="16"/>
      </w:rPr>
      <mc:AlternateContent>
        <mc:Choice Requires="wps">
          <w:drawing>
            <wp:anchor allowOverlap="1" behindDoc="0" distB="0" distL="114300" distR="114300" distT="0" layoutInCell="0" locked="0" relativeHeight="251660288" simplePos="0" wp14:anchorId="66B2B27F" wp14:editId="52FE49E8">
              <wp:simplePos x="0" y="0"/>
              <wp:positionH relativeFrom="page">
                <wp:posOffset>0</wp:posOffset>
              </wp:positionH>
              <wp:positionV relativeFrom="page">
                <wp:posOffset>10250170</wp:posOffset>
              </wp:positionV>
              <wp:extent cx="7556500" cy="252095"/>
              <wp:effectExtent b="14605" l="0" r="0" t="0"/>
              <wp:wrapNone/>
              <wp:docPr descr="{&quot;HashCode&quot;:-737422140,&quot;Height&quot;:842.0,&quot;Width&quot;:595.0,&quot;Placement&quot;:&quot;Footer&quot;,&quot;Index&quot;:&quot;FirstPage&quot;,&quot;Section&quot;:1,&quot;Top&quot;:0.0,&quot;Left&quot;:0.0}" id="10" name="MSIPCMe42a4f3394a2ee774ef0553f"/>
              <wp:cNvGraphicFramePr/>
              <a:graphic xmlns:a="http://schemas.openxmlformats.org/drawingml/2006/main">
                <a:graphicData uri="http://schemas.microsoft.com/office/word/2010/wordprocessingShape">
                  <wps:wsp>
                    <wps:cNvSpPr txBox="1"/>
                    <wps:spPr>
                      <a:xfrm>
                        <a:off x="0" y="0"/>
                        <a:ext cx="75565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F8BB15" w14:textId="02F27179" w:rsidP="00B8765E" w:rsidR="00B8765E" w:rsidRDefault="00B8765E" w:rsidRPr="00B8765E">
                          <w:pPr>
                            <w:jc w:val="center"/>
                            <w:rPr>
                              <w:rFonts w:ascii="Arial" w:cs="Arial" w:hAnsi="Arial"/>
                              <w:color w:val="008000"/>
                            </w:rPr>
                          </w:pPr>
                          <w:r w:rsidRPr="00B8765E">
                            <w:rPr>
                              <w:rFonts w:ascii="Arial" w:cs="Arial" w:hAnsi="Arial"/>
                              <w:color w:val="008000"/>
                            </w:rPr>
                            <w:t>C1 - Internal use</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66B2B27F">
              <v:stroke joinstyle="miter"/>
              <v:path gradientshapeok="t" o:connecttype="rect"/>
            </v:shapetype>
            <v:shape alt="{&quot;HashCode&quot;:-737422140,&quot;Height&quot;:842.0,&quot;Width&quot;:595.0,&quot;Placement&quot;:&quot;Footer&quot;,&quot;Index&quot;:&quot;FirstPage&quot;,&quot;Section&quot;:1,&quot;Top&quot;:0.0,&quot;Left&quot;:0.0}" filled="f" id="MSIPCMe42a4f3394a2ee774ef0553f"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A59DFQIAACsEAAAOAAAAZHJzL2Uyb0RvYy54bWysU8tu2zAQvBfoPxC815LdyE0Ey4GbwEUB IwngFDnTFGkRoLgsSVtyv75Lyi+kPRW9UMvd1T5mhrP7vtVkL5xXYCo6HuWUCMOhVmZb0R+vy0+3 lPjATM00GFHRg/D0fv7xw6yzpZhAA7oWjmAR48vOVrQJwZZZ5nkjWuZHYIXBoATXsoBXt81qxzqs 3upskufTrANXWwdceI/exyFI56m+lIKHZym9CERXFGcL6XTp3MQzm89YuXXMNoofx2D/MEXLlMGm 51KPLDCyc+qPUq3iDjzIMOLQZiCl4iLtgNuM83fbrBtmRdoFwfH2DJP/f2X5035tXxwJ/VfokcAI SGd96dEZ9+mla+MXJyUYRwgPZ9hEHwhH55eimBY5hjjGJsUkvytimezyt3U+fBPQkmhU1CEtCS22 X/kwpJ5SYjMDS6V1okYb0lV0+rnI0w/nCBbXBntcZo1W6Dc9UfXVHhuoD7ieg4F5b/lS4Qwr5sML c0g1jo3yDc94SA3YC44WJQ24X3/zx3xkAKOUdCidivqfO+YEJfq7QW7uxjc3UWvpgoa79m5OXrNr HwBVOcYHYnkyY27QJ1M6aN9Q3YvYDUPMcOxZ0c3JfAiDkPF1cLFYpCRUlWVhZdaWx9IRzYjsa//G nD3CH5C4JziJi5XvWBhyBx4WuwBSJYoivgOaR9hRkYnk4+uJkr++p6zLG5//BgAA//8DAFBLAwQU AAYACAAAACEAA3MAlt4AAAALAQAADwAAAGRycy9kb3ducmV2LnhtbEyPzU7DMBCE70i8g7VI3KiT UioS4lQIxAUJIQri7MSbnyZeR7HbJm/P5kSP+81odibbTbYXJxx960hBvIpAIJXOtFQr+Pl+u3sE 4YMmo3tHqGBGD7v8+irTqXFn+sLTPtSCQ8inWkETwpBK6csGrfYrNyCxVrnR6sDnWEsz6jOH216u o2grrW6JPzR6wJcGy25/tAo2n0lRyUNnDx/z+zy3XfX7WlRK3d5Mz08gAk7h3wxLfa4OOXcq3JGM F70CHhKYbuPNGsSix0nErFjYw30CMs/k5Yb8DwAA//8DAFBLAQItABQABgAIAAAAIQC2gziS/gAA AOEBAAATAAAAAAAAAAAAAAAAAAAAAABbQ29udGVudF9UeXBlc10ueG1sUEsBAi0AFAAGAAgAAAAh ADj9If/WAAAAlAEAAAsAAAAAAAAAAAAAAAAALwEAAF9yZWxzLy5yZWxzUEsBAi0AFAAGAAgAAAAh APsDn0MVAgAAKwQAAA4AAAAAAAAAAAAAAAAALgIAAGRycy9lMm9Eb2MueG1sUEsBAi0AFAAGAAgA AAAhAANzAJbeAAAACwEAAA8AAAAAAAAAAAAAAAAAbwQAAGRycy9kb3ducmV2LnhtbFBLBQYAAAAA BAAEAPMAAAB6BQAAAAA= " o:spid="_x0000_s1027" stroked="f" strokeweight=".5pt" style="position:absolute;left:0;text-align:left;margin-left:0;margin-top:807.1pt;width:59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0FF8BB15" w14:textId="02F27179" w:rsidP="00B8765E" w:rsidR="00B8765E" w:rsidRDefault="00B8765E" w:rsidRPr="00B8765E">
                    <w:pPr>
                      <w:jc w:val="center"/>
                      <w:rPr>
                        <w:rFonts w:ascii="Arial" w:cs="Arial" w:hAnsi="Arial"/>
                        <w:color w:val="008000"/>
                      </w:rPr>
                    </w:pPr>
                    <w:r w:rsidRPr="00B8765E">
                      <w:rPr>
                        <w:rFonts w:ascii="Arial" w:cs="Arial" w:hAnsi="Arial"/>
                        <w:color w:val="008000"/>
                      </w:rPr>
                      <w:t>C1 - Internal use</w:t>
                    </w:r>
                  </w:p>
                </w:txbxContent>
              </v:textbox>
              <w10:wrap anchorx="page" anchory="page"/>
            </v:shape>
          </w:pict>
        </mc:Fallback>
      </mc:AlternateContent>
    </w:r>
    <w:sdt>
      <w:sdtPr>
        <w:rPr>
          <w:rFonts w:ascii="LOREAL Essentielle Light" w:hAnsi="LOREAL Essentielle Light"/>
          <w:sz w:val="16"/>
          <w:szCs w:val="16"/>
        </w:rPr>
        <w:id w:val="-1356032348"/>
        <w:docPartObj>
          <w:docPartGallery w:val="Page Numbers (Top of Page)"/>
          <w:docPartUnique/>
        </w:docPartObj>
      </w:sdtPr>
      <w:sdtEndPr/>
      <w:sdtContent>
        <w:r w:rsidR="00BE7A4C" w:rsidRPr="00BE7A4C">
          <w:rPr>
            <w:rFonts w:ascii="LOREAL Essentielle Light" w:hAnsi="LOREAL Essentielle Light"/>
            <w:sz w:val="16"/>
            <w:szCs w:val="16"/>
          </w:rPr>
          <w:t xml:space="preserve">Page </w:t>
        </w:r>
        <w:r w:rsidR="00BE7A4C" w:rsidRPr="00BE7A4C">
          <w:rPr>
            <w:rFonts w:ascii="LOREAL Essentielle Light" w:hAnsi="LOREAL Essentielle Light"/>
            <w:sz w:val="16"/>
            <w:szCs w:val="16"/>
          </w:rPr>
          <w:fldChar w:fldCharType="begin"/>
        </w:r>
        <w:r w:rsidR="00BE7A4C" w:rsidRPr="00BE7A4C">
          <w:rPr>
            <w:rFonts w:ascii="LOREAL Essentielle Light" w:hAnsi="LOREAL Essentielle Light"/>
            <w:sz w:val="16"/>
            <w:szCs w:val="16"/>
          </w:rPr>
          <w:instrText>PAGE</w:instrText>
        </w:r>
        <w:r w:rsidR="00BE7A4C" w:rsidRPr="00BE7A4C">
          <w:rPr>
            <w:rFonts w:ascii="LOREAL Essentielle Light" w:hAnsi="LOREAL Essentielle Light"/>
            <w:sz w:val="16"/>
            <w:szCs w:val="16"/>
          </w:rPr>
          <w:fldChar w:fldCharType="separate"/>
        </w:r>
        <w:r w:rsidR="00BE7A4C" w:rsidRPr="00BE7A4C">
          <w:rPr>
            <w:rFonts w:ascii="LOREAL Essentielle Light" w:hAnsi="LOREAL Essentielle Light"/>
            <w:sz w:val="16"/>
            <w:szCs w:val="16"/>
          </w:rPr>
          <w:t>2</w:t>
        </w:r>
        <w:r w:rsidR="00BE7A4C" w:rsidRPr="00BE7A4C">
          <w:rPr>
            <w:rFonts w:ascii="LOREAL Essentielle Light" w:hAnsi="LOREAL Essentielle Light"/>
            <w:sz w:val="16"/>
            <w:szCs w:val="16"/>
          </w:rPr>
          <w:fldChar w:fldCharType="end"/>
        </w:r>
        <w:r w:rsidR="00BE7A4C" w:rsidRPr="00BE7A4C">
          <w:rPr>
            <w:rFonts w:ascii="LOREAL Essentielle Light" w:hAnsi="LOREAL Essentielle Light"/>
            <w:sz w:val="16"/>
            <w:szCs w:val="16"/>
          </w:rPr>
          <w:t xml:space="preserve"> sur </w:t>
        </w:r>
        <w:r w:rsidR="00BE7A4C" w:rsidRPr="00BE7A4C">
          <w:rPr>
            <w:rFonts w:ascii="LOREAL Essentielle Light" w:hAnsi="LOREAL Essentielle Light"/>
            <w:sz w:val="16"/>
            <w:szCs w:val="16"/>
          </w:rPr>
          <w:fldChar w:fldCharType="begin"/>
        </w:r>
        <w:r w:rsidR="00BE7A4C" w:rsidRPr="00BE7A4C">
          <w:rPr>
            <w:rFonts w:ascii="LOREAL Essentielle Light" w:hAnsi="LOREAL Essentielle Light"/>
            <w:sz w:val="16"/>
            <w:szCs w:val="16"/>
          </w:rPr>
          <w:instrText>NUMPAGES</w:instrText>
        </w:r>
        <w:r w:rsidR="00BE7A4C" w:rsidRPr="00BE7A4C">
          <w:rPr>
            <w:rFonts w:ascii="LOREAL Essentielle Light" w:hAnsi="LOREAL Essentielle Light"/>
            <w:sz w:val="16"/>
            <w:szCs w:val="16"/>
          </w:rPr>
          <w:fldChar w:fldCharType="separate"/>
        </w:r>
        <w:r w:rsidR="00BE7A4C" w:rsidRPr="00BE7A4C">
          <w:rPr>
            <w:rFonts w:ascii="LOREAL Essentielle Light" w:hAnsi="LOREAL Essentielle Light"/>
            <w:sz w:val="16"/>
            <w:szCs w:val="16"/>
          </w:rPr>
          <w:t>5</w:t>
        </w:r>
        <w:r w:rsidR="00BE7A4C" w:rsidRPr="00BE7A4C">
          <w:rPr>
            <w:rFonts w:ascii="LOREAL Essentielle Light" w:hAnsi="LOREAL Essentielle Light"/>
            <w:sz w:val="16"/>
            <w:szCs w:val="16"/>
          </w:rPr>
          <w:fldChar w:fldCharType="end"/>
        </w:r>
      </w:sdtContent>
    </w:sdt>
  </w:p>
  <w:p w14:paraId="5797EA4B" w14:textId="08259766" w:rsidP="00BE7A4C" w:rsidR="00BE7A4C" w:rsidRDefault="00BE7A4C" w:rsidRPr="00BE7A4C">
    <w:pPr>
      <w:rPr>
        <w:rFonts w:ascii="LOREAL Essentielle Light" w:hAnsi="LOREAL Essentielle Light"/>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A703FC1" w14:textId="77777777" w:rsidP="00075E09" w:rsidR="009E30FF" w:rsidRDefault="009E30FF">
      <w:r>
        <w:separator/>
      </w:r>
    </w:p>
    <w:p w14:paraId="1F4AC6DA" w14:textId="77777777" w:rsidR="009E30FF" w:rsidRDefault="009E30FF"/>
    <w:p w14:paraId="12BB56B7" w14:textId="77777777" w:rsidR="009E30FF" w:rsidRDefault="009E30FF"/>
  </w:footnote>
  <w:footnote w:id="0" w:type="continuationSeparator">
    <w:p w14:paraId="1BAE2946" w14:textId="77777777" w:rsidP="00075E09" w:rsidR="009E30FF" w:rsidRDefault="009E30FF">
      <w:r>
        <w:continuationSeparator/>
      </w:r>
    </w:p>
    <w:p w14:paraId="03721622" w14:textId="77777777" w:rsidR="009E30FF" w:rsidRDefault="009E30FF"/>
    <w:p w14:paraId="4AC7D691" w14:textId="77777777" w:rsidR="009E30FF" w:rsidRDefault="009E30FF"/>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13132E" w14:textId="1EE152E5" w:rsidP="00F22A11" w:rsidR="00A85B92" w:rsidRDefault="00A85B92" w:rsidRPr="00F22A11">
    <w:pPr>
      <w:pStyle w:val="En-tte"/>
      <w:spacing w:line="216" w:lineRule="auto"/>
      <w:rPr>
        <w:b/>
        <w:bCs/>
      </w:rPr>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131335" w14:textId="70C042A5" w:rsidP="00A35027" w:rsidR="00A85B92" w:rsidRDefault="00FE0BAC" w:rsidRPr="00FA5703">
    <w:pPr>
      <w:pStyle w:val="Titre"/>
      <w:jc w:val="center"/>
    </w:pPr>
    <w:r>
      <w:rPr>
        <w:noProof/>
        <w:lang w:val="en-US"/>
      </w:rPr>
      <w:drawing>
        <wp:inline distB="0" distL="0" distR="0" distT="0" wp14:anchorId="624AFA6D" wp14:editId="71760568">
          <wp:extent cx="2654300" cy="71120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mpus.jpg"/>
                  <pic:cNvPicPr/>
                </pic:nvPicPr>
                <pic:blipFill>
                  <a:blip r:embed="rId1">
                    <a:extLst>
                      <a:ext uri="{28A0092B-C50C-407E-A947-70E740481C1C}">
                        <a14:useLocalDpi xmlns:a14="http://schemas.microsoft.com/office/drawing/2010/main" val="0"/>
                      </a:ext>
                    </a:extLst>
                  </a:blip>
                  <a:stretch>
                    <a:fillRect/>
                  </a:stretch>
                </pic:blipFill>
                <pic:spPr>
                  <a:xfrm>
                    <a:off x="0" y="0"/>
                    <a:ext cx="2654300" cy="711200"/>
                  </a:xfrm>
                  <a:prstGeom prst="rect">
                    <a:avLst/>
                  </a:prstGeom>
                </pic:spPr>
              </pic:pic>
            </a:graphicData>
          </a:graphic>
        </wp:inline>
      </w:drawing>
    </w:r>
    <w:r w:rsidR="00FA5703" w:rsidRPr="00FA5703">
      <w:rPr>
        <w:noProof/>
        <w:lang w:val="en-US"/>
      </w:rPr>
      <mc:AlternateContent>
        <mc:Choice Requires="wps">
          <w:drawing>
            <wp:anchor allowOverlap="1" behindDoc="1" distB="0" distL="114300" distR="114300" distT="0" layoutInCell="1" locked="0" relativeHeight="251632640" simplePos="0" wp14:anchorId="3213133E" wp14:editId="6FAA4A8E">
              <wp:simplePos x="0" y="0"/>
              <wp:positionH relativeFrom="column">
                <wp:posOffset>-2220595</wp:posOffset>
              </wp:positionH>
              <wp:positionV relativeFrom="paragraph">
                <wp:posOffset>-4861560</wp:posOffset>
              </wp:positionV>
              <wp:extent cx="8399780" cy="8399780"/>
              <wp:effectExtent b="7620" l="0" r="7620" t="0"/>
              <wp:wrapNone/>
              <wp:docPr id="8" name="Arc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99780" cy="8399780"/>
                      </a:xfrm>
                      <a:prstGeom prst="arc">
                        <a:avLst>
                          <a:gd fmla="val 56129" name="adj1"/>
                          <a:gd fmla="val 7705854" name="adj2"/>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alt="&quot;&quot;" coordsize="8399780,8399780" filled="f" id="Arc 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F9DBtwIAAN0FAAAOAAAAZHJzL2Uyb0RvYy54bWysVEtvEzEQviPxHyzf6W5C0iSrbqooVRFS aCta1LPjtZMF22Ns58WvZ+x9NAUuIC6W7fnm9c3j6vqoFdkL52swJR1c5JQIw6GqzaakX55u300p 8YGZiikwoqQn4en1/O2bq4MtxBC2oCrhCBoxvjjYkm5DsEWWeb4VmvkLsMKgUILTLODTbbLKsQNa 1yob5vlldgBXWQdceI+/N42QzpN9KQUP91J6EYgqKcYW0unSuY5nNr9ixcYxu615Gwb7hyg0qw06 7U3dsMDIztW/mdI1d+BBhgsOOgMpay5SDpjNIP8lm8ctsyLlguR429Pk/59Zfrd/tA8uhu7tCvg3 Twwst8xsxMJbpA+LGknKDtYXPTg+fKt2lE5HdcyFHBOxp55YcQyE4+f0/Ww2mSL/HGXdI1plRadu nQ8fBGgSLyVljic+2X7lQyK2IoZp7CBWfR1QIrXCOu2ZIuPLwXDW1vEMMzzHTCb5eDoepURY0dpE 553T6EAZcsBkZ/k4T549qLq6rZVK3MR+FEvlCLos6XozSBi105+gav6m4zxP/YR2U/tGeErxzBLK lGnZbAhMVIaTEk0Mn4UkdYWUNQ56Q40PxrkwoSlItIToqCYxyl6xjf51wK8VW3xUFWlG/ka510ie wYReWdcGXMPda+/h2IUsG3zHQJN3pGAN1enBEQfNhHrLb2tshBXz4YE5LDU2D66ZcI+HVICVgvZG yRbcjz/9RzxOCkopOeCIl9R/3zEnKFEfDc7QbDAaxZ2QHqPxZIgPdy5Zn0vMTi8Ba4/Nh9Gla8QH 1V2lA/2M22gRvaKIGY6+S8qD6x7L0Kwe3GdcLBYJhnvAsrAyj5Z3VY9t+XR8Zs620xBwkO6gWwdt Bzfz84KN9TCw2AWQdehGtuG15Rt3SGrIdt/FJXX+TqiXrTz/CQAA//8DAFBLAwQUAAYACAAAACEA AOzxU+IAAAANAQAADwAAAGRycy9kb3ducmV2LnhtbEyPy07DMBBF90j8gzVI7FonbZPQEKcCJNjQ BRQ+wI2njsGPELtt+HuGFexmNEd3zm02k7PshGM0wQvI5xkw9F1QxmsB72+PsxtgMUmvpA0eBXxj hE17edHIWoWzf8XTLmlGIT7WUkCf0lBzHrsenYzzMKCn2yGMTiZaR83VKM8U7ixfZFnJnTSePvRy wIceu8/d0Ql40vlLsubw9WzvNW4/tFll3AhxfTXd3QJLOKU/GH71SR1actqHo1eRWQGz5WpdEUtT VRYlMGLW1TIHthdQFNUCeNvw/y3aHwAAAP//AwBQSwECLQAUAAYACAAAACEAtoM4kv4AAADhAQAA EwAAAAAAAAAAAAAAAAAAAAAAW0NvbnRlbnRfVHlwZXNdLnhtbFBLAQItABQABgAIAAAAIQA4/SH/ 1gAAAJQBAAALAAAAAAAAAAAAAAAAAC8BAABfcmVscy8ucmVsc1BLAQItABQABgAIAAAAIQCiF9DB twIAAN0FAAAOAAAAAAAAAAAAAAAAAC4CAABkcnMvZTJvRG9jLnhtbFBLAQItABQABgAIAAAAIQAA 7PFT4gAAAA0BAAAPAAAAAAAAAAAAAAAAABEFAABkcnMvZG93bnJldi54bWxQSwUGAAAAAAQABADz AAAAIAYAAAAA " o:spid="_x0000_s1026" path="m8399220,4268460nsc8373113,5867310,7441344,7312615,5995859,7996411,4550374,8680207,2842001,8483839,1589362,7489908l4199890,4199890r4199330,68570xem8399220,4268460nfc8373113,5867310,7441344,7312615,5995859,7996411,4550374,8680207,2842001,8483839,1589362,7489908e" strokecolor="#d8d8d8 [2732]" strokeweight="1.5pt" style="position:absolute;margin-left:-174.85pt;margin-top:-382.8pt;width:661.4pt;height:66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5B2C979">
              <v:stroke joinstyle="miter"/>
              <v:path arrowok="t" o:connectangles="0,0,0" o:connectlocs="8399220,4268460;5995859,7996411;1589362,7489908" o:connecttype="custom"/>
              <o:lock aspectratio="t" v:ext="edit"/>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894AB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9F4BDA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26817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EBC56D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B2696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F42124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EA23E9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9487B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B1C985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160B47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F000B6"/>
    <w:multiLevelType w:val="multilevel"/>
    <w:tmpl w:val="25AA7682"/>
    <w:numStyleLink w:val="Style1"/>
  </w:abstractNum>
  <w:abstractNum w15:restartNumberingAfterBreak="0" w:abstractNumId="11">
    <w:nsid w:val="06383F4B"/>
    <w:multiLevelType w:val="hybridMultilevel"/>
    <w:tmpl w:val="89B20094"/>
    <w:lvl w:ilvl="0" w:tplc="FCE215CA">
      <w:start w:val="82"/>
      <w:numFmt w:val="bullet"/>
      <w:lvlText w:val="•"/>
      <w:lvlJc w:val="left"/>
      <w:pPr>
        <w:ind w:hanging="360" w:left="1080"/>
      </w:pPr>
      <w:rPr>
        <w:rFonts w:ascii="Times New Roman" w:hAnsi="Times New Roman"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2">
    <w:nsid w:val="0D680010"/>
    <w:multiLevelType w:val="multilevel"/>
    <w:tmpl w:val="25AA7682"/>
    <w:numStyleLink w:val="Style1"/>
  </w:abstractNum>
  <w:abstractNum w15:restartNumberingAfterBreak="0" w:abstractNumId="13">
    <w:nsid w:val="11EF2757"/>
    <w:multiLevelType w:val="hybridMultilevel"/>
    <w:tmpl w:val="D46CF3F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1ADC2827"/>
    <w:multiLevelType w:val="hybridMultilevel"/>
    <w:tmpl w:val="797E434A"/>
    <w:lvl w:ilvl="0" w:tplc="040C0003">
      <w:start w:val="1"/>
      <w:numFmt w:val="bullet"/>
      <w:lvlText w:val="o"/>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1CBA44DA"/>
    <w:multiLevelType w:val="multilevel"/>
    <w:tmpl w:val="25AA7682"/>
    <w:numStyleLink w:val="Style1"/>
  </w:abstractNum>
  <w:abstractNum w15:restartNumberingAfterBreak="0" w:abstractNumId="16">
    <w:nsid w:val="20076EAB"/>
    <w:multiLevelType w:val="hybridMultilevel"/>
    <w:tmpl w:val="601CB144"/>
    <w:lvl w:ilvl="0" w:tplc="040C0003">
      <w:start w:val="1"/>
      <w:numFmt w:val="bullet"/>
      <w:lvlText w:val="o"/>
      <w:lvlJc w:val="left"/>
      <w:pPr>
        <w:ind w:hanging="360" w:left="1080"/>
      </w:pPr>
      <w:rPr>
        <w:rFonts w:ascii="Courier New" w:cs="Courier New" w:hAnsi="Courier New"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7">
    <w:nsid w:val="27227FC8"/>
    <w:multiLevelType w:val="multilevel"/>
    <w:tmpl w:val="25AA7682"/>
    <w:numStyleLink w:val="Style1"/>
  </w:abstractNum>
  <w:abstractNum w15:restartNumberingAfterBreak="0" w:abstractNumId="18">
    <w:nsid w:val="28562383"/>
    <w:multiLevelType w:val="multilevel"/>
    <w:tmpl w:val="25AA7682"/>
    <w:numStyleLink w:val="Style1"/>
  </w:abstractNum>
  <w:abstractNum w15:restartNumberingAfterBreak="0" w:abstractNumId="19">
    <w:nsid w:val="2F731A8B"/>
    <w:multiLevelType w:val="hybridMultilevel"/>
    <w:tmpl w:val="FA6E194C"/>
    <w:lvl w:ilvl="0" w:tplc="04090001">
      <w:start w:val="1"/>
      <w:numFmt w:val="bullet"/>
      <w:lvlText w:val=""/>
      <w:lvlJc w:val="left"/>
      <w:pPr>
        <w:ind w:hanging="360" w:left="-819"/>
      </w:pPr>
      <w:rPr>
        <w:rFonts w:ascii="Symbol" w:hAnsi="Symbol" w:hint="default"/>
      </w:rPr>
    </w:lvl>
    <w:lvl w:ilvl="1" w:tentative="1" w:tplc="04090003">
      <w:start w:val="1"/>
      <w:numFmt w:val="bullet"/>
      <w:lvlText w:val="o"/>
      <w:lvlJc w:val="left"/>
      <w:pPr>
        <w:ind w:hanging="360" w:left="-99"/>
      </w:pPr>
      <w:rPr>
        <w:rFonts w:ascii="Courier New" w:cs="Courier New" w:hAnsi="Courier New" w:hint="default"/>
      </w:rPr>
    </w:lvl>
    <w:lvl w:ilvl="2" w:tentative="1" w:tplc="04090005">
      <w:start w:val="1"/>
      <w:numFmt w:val="bullet"/>
      <w:lvlText w:val=""/>
      <w:lvlJc w:val="left"/>
      <w:pPr>
        <w:ind w:hanging="360" w:left="621"/>
      </w:pPr>
      <w:rPr>
        <w:rFonts w:ascii="Wingdings" w:hAnsi="Wingdings" w:hint="default"/>
      </w:rPr>
    </w:lvl>
    <w:lvl w:ilvl="3" w:tentative="1" w:tplc="04090001">
      <w:start w:val="1"/>
      <w:numFmt w:val="bullet"/>
      <w:lvlText w:val=""/>
      <w:lvlJc w:val="left"/>
      <w:pPr>
        <w:ind w:hanging="360" w:left="1341"/>
      </w:pPr>
      <w:rPr>
        <w:rFonts w:ascii="Symbol" w:hAnsi="Symbol" w:hint="default"/>
      </w:rPr>
    </w:lvl>
    <w:lvl w:ilvl="4" w:tentative="1" w:tplc="04090003">
      <w:start w:val="1"/>
      <w:numFmt w:val="bullet"/>
      <w:lvlText w:val="o"/>
      <w:lvlJc w:val="left"/>
      <w:pPr>
        <w:ind w:hanging="360" w:left="2061"/>
      </w:pPr>
      <w:rPr>
        <w:rFonts w:ascii="Courier New" w:cs="Courier New" w:hAnsi="Courier New" w:hint="default"/>
      </w:rPr>
    </w:lvl>
    <w:lvl w:ilvl="5" w:tentative="1" w:tplc="04090005">
      <w:start w:val="1"/>
      <w:numFmt w:val="bullet"/>
      <w:lvlText w:val=""/>
      <w:lvlJc w:val="left"/>
      <w:pPr>
        <w:ind w:hanging="360" w:left="2781"/>
      </w:pPr>
      <w:rPr>
        <w:rFonts w:ascii="Wingdings" w:hAnsi="Wingdings" w:hint="default"/>
      </w:rPr>
    </w:lvl>
    <w:lvl w:ilvl="6" w:tentative="1" w:tplc="04090001">
      <w:start w:val="1"/>
      <w:numFmt w:val="bullet"/>
      <w:lvlText w:val=""/>
      <w:lvlJc w:val="left"/>
      <w:pPr>
        <w:ind w:hanging="360" w:left="3501"/>
      </w:pPr>
      <w:rPr>
        <w:rFonts w:ascii="Symbol" w:hAnsi="Symbol" w:hint="default"/>
      </w:rPr>
    </w:lvl>
    <w:lvl w:ilvl="7" w:tentative="1" w:tplc="04090003">
      <w:start w:val="1"/>
      <w:numFmt w:val="bullet"/>
      <w:lvlText w:val="o"/>
      <w:lvlJc w:val="left"/>
      <w:pPr>
        <w:ind w:hanging="360" w:left="4221"/>
      </w:pPr>
      <w:rPr>
        <w:rFonts w:ascii="Courier New" w:cs="Courier New" w:hAnsi="Courier New" w:hint="default"/>
      </w:rPr>
    </w:lvl>
    <w:lvl w:ilvl="8" w:tentative="1" w:tplc="04090005">
      <w:start w:val="1"/>
      <w:numFmt w:val="bullet"/>
      <w:lvlText w:val=""/>
      <w:lvlJc w:val="left"/>
      <w:pPr>
        <w:ind w:hanging="360" w:left="4941"/>
      </w:pPr>
      <w:rPr>
        <w:rFonts w:ascii="Wingdings" w:hAnsi="Wingdings" w:hint="default"/>
      </w:rPr>
    </w:lvl>
  </w:abstractNum>
  <w:abstractNum w15:restartNumberingAfterBreak="0" w:abstractNumId="20">
    <w:nsid w:val="351A5B84"/>
    <w:multiLevelType w:val="multilevel"/>
    <w:tmpl w:val="66683A10"/>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1">
    <w:nsid w:val="3F154238"/>
    <w:multiLevelType w:val="hybridMultilevel"/>
    <w:tmpl w:val="6512D026"/>
    <w:lvl w:ilvl="0" w:tplc="040C0003">
      <w:start w:val="1"/>
      <w:numFmt w:val="bullet"/>
      <w:lvlText w:val="o"/>
      <w:lvlJc w:val="left"/>
      <w:pPr>
        <w:ind w:hanging="360" w:left="1068"/>
      </w:pPr>
      <w:rPr>
        <w:rFonts w:ascii="Courier New" w:cs="Courier New" w:hAnsi="Courier New"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2">
    <w:nsid w:val="400B38FE"/>
    <w:multiLevelType w:val="multilevel"/>
    <w:tmpl w:val="25AA7682"/>
    <w:numStyleLink w:val="Style1"/>
  </w:abstractNum>
  <w:abstractNum w15:restartNumberingAfterBreak="0" w:abstractNumId="23">
    <w:nsid w:val="510D2338"/>
    <w:multiLevelType w:val="hybridMultilevel"/>
    <w:tmpl w:val="1B80459C"/>
    <w:lvl w:ilvl="0" w:tplc="040C0001">
      <w:start w:val="1"/>
      <w:numFmt w:val="bullet"/>
      <w:lvlText w:val=""/>
      <w:lvlJc w:val="left"/>
      <w:pPr>
        <w:ind w:hanging="360" w:left="720"/>
      </w:pPr>
      <w:rPr>
        <w:rFonts w:ascii="Symbol" w:hAnsi="Symbol" w:hint="default"/>
      </w:rPr>
    </w:lvl>
    <w:lvl w:ilvl="1" w:tplc="FE743B54">
      <w:start w:val="1"/>
      <w:numFmt w:val="bullet"/>
      <w:lvlText w:val="-"/>
      <w:lvlJc w:val="left"/>
      <w:pPr>
        <w:ind w:hanging="360" w:left="1440"/>
      </w:pPr>
      <w:rPr>
        <w:rFonts w:ascii="Calibri Light" w:hAnsi="Calibri Light"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563767B"/>
    <w:multiLevelType w:val="multilevel"/>
    <w:tmpl w:val="25AA7682"/>
    <w:styleLink w:val="Style1"/>
    <w:lvl w:ilvl="0">
      <w:start w:val="1"/>
      <w:numFmt w:val="bullet"/>
      <w:lvlText w:val="•"/>
      <w:lvlJc w:val="left"/>
      <w:pPr>
        <w:ind w:hanging="150" w:left="510"/>
      </w:pPr>
      <w:rPr>
        <w:rFonts w:ascii="Wingdings" w:hAnsi="Wingdings" w:hint="default"/>
      </w:rPr>
    </w:lvl>
    <w:lvl w:ilvl="1">
      <w:start w:val="1"/>
      <w:numFmt w:val="bullet"/>
      <w:lvlText w:val="•"/>
      <w:lvlJc w:val="left"/>
      <w:pPr>
        <w:ind w:hanging="360" w:left="1440"/>
      </w:pPr>
      <w:rPr>
        <w:rFonts w:ascii="Wingdings" w:cs="Courier New" w:hAnsi="Wingdings"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Wingdings" w:hAnsi="Wingdings"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5">
    <w:nsid w:val="563C7DF6"/>
    <w:multiLevelType w:val="singleLevel"/>
    <w:tmpl w:val="49628BC4"/>
    <w:lvl w:ilvl="0">
      <w:start w:val="13"/>
      <w:numFmt w:val="bullet"/>
      <w:lvlText w:val="-"/>
      <w:lvlJc w:val="left"/>
      <w:pPr>
        <w:tabs>
          <w:tab w:pos="360" w:val="num"/>
        </w:tabs>
        <w:ind w:hanging="360" w:left="360"/>
      </w:pPr>
      <w:rPr>
        <w:rFonts w:hint="default"/>
      </w:rPr>
    </w:lvl>
  </w:abstractNum>
  <w:abstractNum w15:restartNumberingAfterBreak="0" w:abstractNumId="26">
    <w:nsid w:val="5A291FE9"/>
    <w:multiLevelType w:val="hybridMultilevel"/>
    <w:tmpl w:val="ABCE71B2"/>
    <w:lvl w:ilvl="0" w:tplc="040C0001">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hAnsi="Courier New" w:hint="default"/>
      </w:rPr>
    </w:lvl>
    <w:lvl w:ilvl="2" w:tplc="040C0005">
      <w:start w:val="1"/>
      <w:numFmt w:val="bullet"/>
      <w:lvlText w:val=""/>
      <w:lvlJc w:val="left"/>
      <w:pPr>
        <w:ind w:hanging="360" w:left="1800"/>
      </w:pPr>
      <w:rPr>
        <w:rFonts w:ascii="Wingdings" w:hAnsi="Wingdings" w:hint="default"/>
      </w:rPr>
    </w:lvl>
    <w:lvl w:ilvl="3" w:tplc="852ECF7C">
      <w:numFmt w:val="bullet"/>
      <w:lvlText w:val="-"/>
      <w:lvlJc w:val="left"/>
      <w:pPr>
        <w:ind w:hanging="690" w:left="2850"/>
      </w:pPr>
      <w:rPr>
        <w:rFonts w:ascii="Tahoma" w:cs="Tahoma" w:eastAsia="Times New Roman" w:hAnsi="Tahoma"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7">
    <w:nsid w:val="5D0B4002"/>
    <w:multiLevelType w:val="hybridMultilevel"/>
    <w:tmpl w:val="655CFD9C"/>
    <w:lvl w:ilvl="0" w:tplc="040C0003">
      <w:start w:val="1"/>
      <w:numFmt w:val="bullet"/>
      <w:lvlText w:val="o"/>
      <w:lvlJc w:val="left"/>
      <w:pPr>
        <w:ind w:hanging="360" w:left="720"/>
      </w:pPr>
      <w:rPr>
        <w:rFonts w:ascii="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12F101E"/>
    <w:multiLevelType w:val="hybridMultilevel"/>
    <w:tmpl w:val="754A1B2A"/>
    <w:lvl w:ilvl="0" w:tplc="040C0003">
      <w:start w:val="1"/>
      <w:numFmt w:val="bullet"/>
      <w:lvlText w:val="o"/>
      <w:lvlJc w:val="left"/>
      <w:pPr>
        <w:ind w:hanging="360" w:left="360"/>
      </w:pPr>
      <w:rPr>
        <w:rFonts w:ascii="Courier New" w:cs="Courier New" w:hAnsi="Courier New"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9">
    <w:nsid w:val="65F12055"/>
    <w:multiLevelType w:val="multilevel"/>
    <w:tmpl w:val="25AA7682"/>
    <w:numStyleLink w:val="Style1"/>
  </w:abstractNum>
  <w:abstractNum w15:restartNumberingAfterBreak="0" w:abstractNumId="30">
    <w:nsid w:val="6696492A"/>
    <w:multiLevelType w:val="hybridMultilevel"/>
    <w:tmpl w:val="1F52FF9A"/>
    <w:lvl w:ilvl="0" w:tplc="AB1A95B6">
      <w:start w:val="1"/>
      <w:numFmt w:val="bullet"/>
      <w:lvlText w:val=""/>
      <w:lvlJc w:val="left"/>
      <w:pPr>
        <w:ind w:hanging="360" w:left="-819"/>
      </w:pPr>
      <w:rPr>
        <w:rFonts w:ascii="Symbol" w:hAnsi="Symbol" w:hint="default"/>
      </w:rPr>
    </w:lvl>
    <w:lvl w:ilvl="1" w:tentative="1" w:tplc="04090003">
      <w:start w:val="1"/>
      <w:numFmt w:val="bullet"/>
      <w:lvlText w:val="o"/>
      <w:lvlJc w:val="left"/>
      <w:pPr>
        <w:ind w:hanging="360" w:left="-99"/>
      </w:pPr>
      <w:rPr>
        <w:rFonts w:ascii="Courier New" w:cs="Courier New" w:hAnsi="Courier New" w:hint="default"/>
      </w:rPr>
    </w:lvl>
    <w:lvl w:ilvl="2" w:tentative="1" w:tplc="04090005">
      <w:start w:val="1"/>
      <w:numFmt w:val="bullet"/>
      <w:lvlText w:val=""/>
      <w:lvlJc w:val="left"/>
      <w:pPr>
        <w:ind w:hanging="360" w:left="621"/>
      </w:pPr>
      <w:rPr>
        <w:rFonts w:ascii="Wingdings" w:hAnsi="Wingdings" w:hint="default"/>
      </w:rPr>
    </w:lvl>
    <w:lvl w:ilvl="3" w:tentative="1" w:tplc="04090001">
      <w:start w:val="1"/>
      <w:numFmt w:val="bullet"/>
      <w:lvlText w:val=""/>
      <w:lvlJc w:val="left"/>
      <w:pPr>
        <w:ind w:hanging="360" w:left="1341"/>
      </w:pPr>
      <w:rPr>
        <w:rFonts w:ascii="Symbol" w:hAnsi="Symbol" w:hint="default"/>
      </w:rPr>
    </w:lvl>
    <w:lvl w:ilvl="4" w:tentative="1" w:tplc="04090003">
      <w:start w:val="1"/>
      <w:numFmt w:val="bullet"/>
      <w:lvlText w:val="o"/>
      <w:lvlJc w:val="left"/>
      <w:pPr>
        <w:ind w:hanging="360" w:left="2061"/>
      </w:pPr>
      <w:rPr>
        <w:rFonts w:ascii="Courier New" w:cs="Courier New" w:hAnsi="Courier New" w:hint="default"/>
      </w:rPr>
    </w:lvl>
    <w:lvl w:ilvl="5" w:tentative="1" w:tplc="04090005">
      <w:start w:val="1"/>
      <w:numFmt w:val="bullet"/>
      <w:lvlText w:val=""/>
      <w:lvlJc w:val="left"/>
      <w:pPr>
        <w:ind w:hanging="360" w:left="2781"/>
      </w:pPr>
      <w:rPr>
        <w:rFonts w:ascii="Wingdings" w:hAnsi="Wingdings" w:hint="default"/>
      </w:rPr>
    </w:lvl>
    <w:lvl w:ilvl="6" w:tentative="1" w:tplc="04090001">
      <w:start w:val="1"/>
      <w:numFmt w:val="bullet"/>
      <w:lvlText w:val=""/>
      <w:lvlJc w:val="left"/>
      <w:pPr>
        <w:ind w:hanging="360" w:left="3501"/>
      </w:pPr>
      <w:rPr>
        <w:rFonts w:ascii="Symbol" w:hAnsi="Symbol" w:hint="default"/>
      </w:rPr>
    </w:lvl>
    <w:lvl w:ilvl="7" w:tentative="1" w:tplc="04090003">
      <w:start w:val="1"/>
      <w:numFmt w:val="bullet"/>
      <w:lvlText w:val="o"/>
      <w:lvlJc w:val="left"/>
      <w:pPr>
        <w:ind w:hanging="360" w:left="4221"/>
      </w:pPr>
      <w:rPr>
        <w:rFonts w:ascii="Courier New" w:cs="Courier New" w:hAnsi="Courier New" w:hint="default"/>
      </w:rPr>
    </w:lvl>
    <w:lvl w:ilvl="8" w:tentative="1" w:tplc="04090005">
      <w:start w:val="1"/>
      <w:numFmt w:val="bullet"/>
      <w:lvlText w:val=""/>
      <w:lvlJc w:val="left"/>
      <w:pPr>
        <w:ind w:hanging="360" w:left="4941"/>
      </w:pPr>
      <w:rPr>
        <w:rFonts w:ascii="Wingdings" w:hAnsi="Wingdings" w:hint="default"/>
      </w:rPr>
    </w:lvl>
  </w:abstractNum>
  <w:abstractNum w15:restartNumberingAfterBreak="0" w:abstractNumId="31">
    <w:nsid w:val="727E221E"/>
    <w:multiLevelType w:val="hybridMultilevel"/>
    <w:tmpl w:val="44CCB6F2"/>
    <w:lvl w:ilvl="0" w:tplc="040C0001">
      <w:start w:val="1"/>
      <w:numFmt w:val="bullet"/>
      <w:lvlText w:val=""/>
      <w:lvlJc w:val="left"/>
      <w:pPr>
        <w:ind w:hanging="360" w:left="2846"/>
      </w:pPr>
      <w:rPr>
        <w:rFonts w:ascii="Symbol" w:hAnsi="Symbol" w:hint="default"/>
      </w:rPr>
    </w:lvl>
    <w:lvl w:ilvl="1" w:tentative="1" w:tplc="040C0003">
      <w:start w:val="1"/>
      <w:numFmt w:val="bullet"/>
      <w:lvlText w:val="o"/>
      <w:lvlJc w:val="left"/>
      <w:pPr>
        <w:ind w:hanging="360" w:left="3566"/>
      </w:pPr>
      <w:rPr>
        <w:rFonts w:ascii="Courier New" w:cs="Courier New" w:hAnsi="Courier New" w:hint="default"/>
      </w:rPr>
    </w:lvl>
    <w:lvl w:ilvl="2" w:tentative="1" w:tplc="040C0005">
      <w:start w:val="1"/>
      <w:numFmt w:val="bullet"/>
      <w:lvlText w:val=""/>
      <w:lvlJc w:val="left"/>
      <w:pPr>
        <w:ind w:hanging="360" w:left="4286"/>
      </w:pPr>
      <w:rPr>
        <w:rFonts w:ascii="Wingdings" w:hAnsi="Wingdings" w:hint="default"/>
      </w:rPr>
    </w:lvl>
    <w:lvl w:ilvl="3" w:tentative="1" w:tplc="040C0001">
      <w:start w:val="1"/>
      <w:numFmt w:val="bullet"/>
      <w:lvlText w:val=""/>
      <w:lvlJc w:val="left"/>
      <w:pPr>
        <w:ind w:hanging="360" w:left="5006"/>
      </w:pPr>
      <w:rPr>
        <w:rFonts w:ascii="Symbol" w:hAnsi="Symbol" w:hint="default"/>
      </w:rPr>
    </w:lvl>
    <w:lvl w:ilvl="4" w:tentative="1" w:tplc="040C0003">
      <w:start w:val="1"/>
      <w:numFmt w:val="bullet"/>
      <w:lvlText w:val="o"/>
      <w:lvlJc w:val="left"/>
      <w:pPr>
        <w:ind w:hanging="360" w:left="5726"/>
      </w:pPr>
      <w:rPr>
        <w:rFonts w:ascii="Courier New" w:cs="Courier New" w:hAnsi="Courier New" w:hint="default"/>
      </w:rPr>
    </w:lvl>
    <w:lvl w:ilvl="5" w:tentative="1" w:tplc="040C0005">
      <w:start w:val="1"/>
      <w:numFmt w:val="bullet"/>
      <w:lvlText w:val=""/>
      <w:lvlJc w:val="left"/>
      <w:pPr>
        <w:ind w:hanging="360" w:left="6446"/>
      </w:pPr>
      <w:rPr>
        <w:rFonts w:ascii="Wingdings" w:hAnsi="Wingdings" w:hint="default"/>
      </w:rPr>
    </w:lvl>
    <w:lvl w:ilvl="6" w:tentative="1" w:tplc="040C0001">
      <w:start w:val="1"/>
      <w:numFmt w:val="bullet"/>
      <w:lvlText w:val=""/>
      <w:lvlJc w:val="left"/>
      <w:pPr>
        <w:ind w:hanging="360" w:left="7166"/>
      </w:pPr>
      <w:rPr>
        <w:rFonts w:ascii="Symbol" w:hAnsi="Symbol" w:hint="default"/>
      </w:rPr>
    </w:lvl>
    <w:lvl w:ilvl="7" w:tentative="1" w:tplc="040C0003">
      <w:start w:val="1"/>
      <w:numFmt w:val="bullet"/>
      <w:lvlText w:val="o"/>
      <w:lvlJc w:val="left"/>
      <w:pPr>
        <w:ind w:hanging="360" w:left="7886"/>
      </w:pPr>
      <w:rPr>
        <w:rFonts w:ascii="Courier New" w:cs="Courier New" w:hAnsi="Courier New" w:hint="default"/>
      </w:rPr>
    </w:lvl>
    <w:lvl w:ilvl="8" w:tentative="1" w:tplc="040C0005">
      <w:start w:val="1"/>
      <w:numFmt w:val="bullet"/>
      <w:lvlText w:val=""/>
      <w:lvlJc w:val="left"/>
      <w:pPr>
        <w:ind w:hanging="360" w:left="8606"/>
      </w:pPr>
      <w:rPr>
        <w:rFonts w:ascii="Wingdings" w:hAnsi="Wingdings" w:hint="default"/>
      </w:rPr>
    </w:lvl>
  </w:abstractNum>
  <w:abstractNum w15:restartNumberingAfterBreak="0" w:abstractNumId="32">
    <w:nsid w:val="777815A8"/>
    <w:multiLevelType w:val="hybridMultilevel"/>
    <w:tmpl w:val="44FA84E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2"/>
  </w:num>
  <w:num w:numId="2">
    <w:abstractNumId w:val="20"/>
  </w:num>
  <w:num w:numId="3">
    <w:abstractNumId w:val="24"/>
  </w:num>
  <w:num w:numId="4">
    <w:abstractNumId w:val="15"/>
  </w:num>
  <w:num w:numId="5">
    <w:abstractNumId w:val="4"/>
  </w:num>
  <w:num w:numId="6">
    <w:abstractNumId w:val="5"/>
  </w:num>
  <w:num w:numId="7">
    <w:abstractNumId w:val="6"/>
  </w:num>
  <w:num w:numId="8">
    <w:abstractNumId w:val="7"/>
  </w:num>
  <w:num w:numId="9">
    <w:abstractNumId w:val="9"/>
  </w:num>
  <w:num w:numId="10">
    <w:abstractNumId w:val="0"/>
  </w:num>
  <w:num w:numId="11">
    <w:abstractNumId w:val="1"/>
  </w:num>
  <w:num w:numId="12">
    <w:abstractNumId w:val="2"/>
  </w:num>
  <w:num w:numId="13">
    <w:abstractNumId w:val="3"/>
  </w:num>
  <w:num w:numId="14">
    <w:abstractNumId w:val="8"/>
  </w:num>
  <w:num w:numId="15">
    <w:abstractNumId w:val="31"/>
  </w:num>
  <w:num w:numId="16">
    <w:abstractNumId w:val="17"/>
  </w:num>
  <w:num w:numId="17">
    <w:abstractNumId w:val="29"/>
  </w:num>
  <w:num w:numId="18">
    <w:abstractNumId w:val="10"/>
  </w:num>
  <w:num w:numId="19">
    <w:abstractNumId w:val="18"/>
  </w:num>
  <w:num w:numId="20">
    <w:abstractNumId w:val="12"/>
  </w:num>
  <w:num w:numId="21">
    <w:abstractNumId w:val="30"/>
  </w:num>
  <w:num w:numId="22">
    <w:abstractNumId w:val="13"/>
  </w:num>
  <w:num w:numId="23">
    <w:abstractNumId w:val="19"/>
  </w:num>
  <w:num w:numId="24">
    <w:abstractNumId w:val="26"/>
  </w:num>
  <w:num w:numId="25">
    <w:abstractNumId w:val="27"/>
  </w:num>
  <w:num w:numId="26">
    <w:abstractNumId w:val="14"/>
  </w:num>
  <w:num w:numId="27">
    <w:abstractNumId w:val="28"/>
  </w:num>
  <w:num w:numId="28">
    <w:abstractNumId w:val="21"/>
  </w:num>
  <w:num w:numId="29">
    <w:abstractNumId w:val="16"/>
  </w:num>
  <w:num w:numId="30">
    <w:abstractNumId w:val="25"/>
  </w:num>
  <w:num w:numId="31">
    <w:abstractNumId w:val="23"/>
  </w:num>
  <w:num w:numId="32">
    <w:abstractNumId w:val="32"/>
  </w:num>
  <w:num w:numId="3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E09"/>
    <w:rsid w:val="00022DEB"/>
    <w:rsid w:val="00025709"/>
    <w:rsid w:val="00030797"/>
    <w:rsid w:val="00062315"/>
    <w:rsid w:val="000747C0"/>
    <w:rsid w:val="00075E09"/>
    <w:rsid w:val="00077C12"/>
    <w:rsid w:val="000849BA"/>
    <w:rsid w:val="00085C92"/>
    <w:rsid w:val="0009260E"/>
    <w:rsid w:val="00094102"/>
    <w:rsid w:val="0009723E"/>
    <w:rsid w:val="000B4BED"/>
    <w:rsid w:val="000C6A6D"/>
    <w:rsid w:val="000D4665"/>
    <w:rsid w:val="000E6448"/>
    <w:rsid w:val="00101CA9"/>
    <w:rsid w:val="00101F52"/>
    <w:rsid w:val="00104750"/>
    <w:rsid w:val="00105AC0"/>
    <w:rsid w:val="00105B35"/>
    <w:rsid w:val="00114C62"/>
    <w:rsid w:val="00120F54"/>
    <w:rsid w:val="001230FF"/>
    <w:rsid w:val="00137308"/>
    <w:rsid w:val="00156242"/>
    <w:rsid w:val="00164020"/>
    <w:rsid w:val="001740BF"/>
    <w:rsid w:val="0017599C"/>
    <w:rsid w:val="00176262"/>
    <w:rsid w:val="001827B9"/>
    <w:rsid w:val="00183D98"/>
    <w:rsid w:val="00186681"/>
    <w:rsid w:val="00193FA1"/>
    <w:rsid w:val="00196832"/>
    <w:rsid w:val="001A0ED8"/>
    <w:rsid w:val="001B1D5B"/>
    <w:rsid w:val="001B78AA"/>
    <w:rsid w:val="001C29B7"/>
    <w:rsid w:val="001C3B2F"/>
    <w:rsid w:val="001C4EF7"/>
    <w:rsid w:val="001C4FD2"/>
    <w:rsid w:val="001E105D"/>
    <w:rsid w:val="001E5917"/>
    <w:rsid w:val="001F2156"/>
    <w:rsid w:val="00214EE5"/>
    <w:rsid w:val="00247109"/>
    <w:rsid w:val="00251A6E"/>
    <w:rsid w:val="002608BD"/>
    <w:rsid w:val="00260EC1"/>
    <w:rsid w:val="00264D1A"/>
    <w:rsid w:val="002848BB"/>
    <w:rsid w:val="00287F67"/>
    <w:rsid w:val="002A0BDF"/>
    <w:rsid w:val="002A5944"/>
    <w:rsid w:val="002B0E7F"/>
    <w:rsid w:val="002B1820"/>
    <w:rsid w:val="002C6DCC"/>
    <w:rsid w:val="002D7E06"/>
    <w:rsid w:val="002E30ED"/>
    <w:rsid w:val="002E7B04"/>
    <w:rsid w:val="002F0271"/>
    <w:rsid w:val="00305D26"/>
    <w:rsid w:val="003068E9"/>
    <w:rsid w:val="00310E92"/>
    <w:rsid w:val="00324224"/>
    <w:rsid w:val="00332B59"/>
    <w:rsid w:val="00347ADA"/>
    <w:rsid w:val="00362502"/>
    <w:rsid w:val="0036306E"/>
    <w:rsid w:val="003813B2"/>
    <w:rsid w:val="003A6150"/>
    <w:rsid w:val="003A68EE"/>
    <w:rsid w:val="003A7662"/>
    <w:rsid w:val="003A7DAE"/>
    <w:rsid w:val="003B0070"/>
    <w:rsid w:val="003B15CA"/>
    <w:rsid w:val="003B67CB"/>
    <w:rsid w:val="003D1120"/>
    <w:rsid w:val="003D279F"/>
    <w:rsid w:val="003D7313"/>
    <w:rsid w:val="003F0885"/>
    <w:rsid w:val="003F3B8B"/>
    <w:rsid w:val="003F44EE"/>
    <w:rsid w:val="003F4E65"/>
    <w:rsid w:val="003F5282"/>
    <w:rsid w:val="003F6159"/>
    <w:rsid w:val="00411565"/>
    <w:rsid w:val="004126C9"/>
    <w:rsid w:val="00420CA1"/>
    <w:rsid w:val="00433423"/>
    <w:rsid w:val="00441BCD"/>
    <w:rsid w:val="00441BF1"/>
    <w:rsid w:val="004444EC"/>
    <w:rsid w:val="00452867"/>
    <w:rsid w:val="00456B88"/>
    <w:rsid w:val="004734DD"/>
    <w:rsid w:val="00480AE1"/>
    <w:rsid w:val="00485559"/>
    <w:rsid w:val="004932B6"/>
    <w:rsid w:val="00497250"/>
    <w:rsid w:val="004C10A5"/>
    <w:rsid w:val="004D1CEF"/>
    <w:rsid w:val="00506261"/>
    <w:rsid w:val="005065E1"/>
    <w:rsid w:val="005105FB"/>
    <w:rsid w:val="00516B21"/>
    <w:rsid w:val="00522E5A"/>
    <w:rsid w:val="00526CE4"/>
    <w:rsid w:val="0055646B"/>
    <w:rsid w:val="00562245"/>
    <w:rsid w:val="00562544"/>
    <w:rsid w:val="0056675F"/>
    <w:rsid w:val="00571945"/>
    <w:rsid w:val="00575153"/>
    <w:rsid w:val="00580ED6"/>
    <w:rsid w:val="00594D16"/>
    <w:rsid w:val="005A2DFB"/>
    <w:rsid w:val="005A4958"/>
    <w:rsid w:val="005A74BA"/>
    <w:rsid w:val="005C09BF"/>
    <w:rsid w:val="005C5268"/>
    <w:rsid w:val="005D35CC"/>
    <w:rsid w:val="005D43FE"/>
    <w:rsid w:val="005D72B3"/>
    <w:rsid w:val="005F77BD"/>
    <w:rsid w:val="00610551"/>
    <w:rsid w:val="00615B40"/>
    <w:rsid w:val="00617B58"/>
    <w:rsid w:val="00624554"/>
    <w:rsid w:val="006302D0"/>
    <w:rsid w:val="00635436"/>
    <w:rsid w:val="006363E0"/>
    <w:rsid w:val="00645A88"/>
    <w:rsid w:val="00647C01"/>
    <w:rsid w:val="006608AC"/>
    <w:rsid w:val="006645F4"/>
    <w:rsid w:val="006646D2"/>
    <w:rsid w:val="00667267"/>
    <w:rsid w:val="00672E45"/>
    <w:rsid w:val="00676728"/>
    <w:rsid w:val="006A13FD"/>
    <w:rsid w:val="006E0004"/>
    <w:rsid w:val="006E1524"/>
    <w:rsid w:val="006E25BE"/>
    <w:rsid w:val="006E3DAF"/>
    <w:rsid w:val="006E4D66"/>
    <w:rsid w:val="006F09A0"/>
    <w:rsid w:val="006F1F52"/>
    <w:rsid w:val="007100BC"/>
    <w:rsid w:val="007249C5"/>
    <w:rsid w:val="007331A7"/>
    <w:rsid w:val="00737106"/>
    <w:rsid w:val="0074382C"/>
    <w:rsid w:val="00746EFA"/>
    <w:rsid w:val="007526B2"/>
    <w:rsid w:val="0075690F"/>
    <w:rsid w:val="00775609"/>
    <w:rsid w:val="0077741B"/>
    <w:rsid w:val="007B320B"/>
    <w:rsid w:val="007B461C"/>
    <w:rsid w:val="007D3156"/>
    <w:rsid w:val="007E23ED"/>
    <w:rsid w:val="007E2992"/>
    <w:rsid w:val="007E5110"/>
    <w:rsid w:val="00800405"/>
    <w:rsid w:val="00803405"/>
    <w:rsid w:val="00803BE2"/>
    <w:rsid w:val="00805D53"/>
    <w:rsid w:val="00811FB8"/>
    <w:rsid w:val="00816DA2"/>
    <w:rsid w:val="00831776"/>
    <w:rsid w:val="008463E7"/>
    <w:rsid w:val="00855D3E"/>
    <w:rsid w:val="008614F0"/>
    <w:rsid w:val="0086173F"/>
    <w:rsid w:val="00866626"/>
    <w:rsid w:val="00867863"/>
    <w:rsid w:val="008715BB"/>
    <w:rsid w:val="00891483"/>
    <w:rsid w:val="008A18F5"/>
    <w:rsid w:val="008A4339"/>
    <w:rsid w:val="008A6B34"/>
    <w:rsid w:val="008A7023"/>
    <w:rsid w:val="008A71E0"/>
    <w:rsid w:val="008B6D8A"/>
    <w:rsid w:val="008C0C4B"/>
    <w:rsid w:val="008D0B1C"/>
    <w:rsid w:val="008E521F"/>
    <w:rsid w:val="008F1043"/>
    <w:rsid w:val="008F4364"/>
    <w:rsid w:val="00914A76"/>
    <w:rsid w:val="009204A2"/>
    <w:rsid w:val="009330C1"/>
    <w:rsid w:val="00934236"/>
    <w:rsid w:val="00940389"/>
    <w:rsid w:val="00944913"/>
    <w:rsid w:val="00947249"/>
    <w:rsid w:val="009648B1"/>
    <w:rsid w:val="0096795F"/>
    <w:rsid w:val="00972605"/>
    <w:rsid w:val="0097387D"/>
    <w:rsid w:val="00985726"/>
    <w:rsid w:val="0098620B"/>
    <w:rsid w:val="00986B79"/>
    <w:rsid w:val="00990288"/>
    <w:rsid w:val="009966FD"/>
    <w:rsid w:val="009B1639"/>
    <w:rsid w:val="009B771A"/>
    <w:rsid w:val="009C23DE"/>
    <w:rsid w:val="009D0C52"/>
    <w:rsid w:val="009D153D"/>
    <w:rsid w:val="009D6B56"/>
    <w:rsid w:val="009E30FF"/>
    <w:rsid w:val="009E4F61"/>
    <w:rsid w:val="009E6B8C"/>
    <w:rsid w:val="009F309D"/>
    <w:rsid w:val="00A1741B"/>
    <w:rsid w:val="00A35027"/>
    <w:rsid w:val="00A46837"/>
    <w:rsid w:val="00A50E5E"/>
    <w:rsid w:val="00A51089"/>
    <w:rsid w:val="00A52FAF"/>
    <w:rsid w:val="00A62514"/>
    <w:rsid w:val="00A80A07"/>
    <w:rsid w:val="00A8222E"/>
    <w:rsid w:val="00A85B92"/>
    <w:rsid w:val="00A948A8"/>
    <w:rsid w:val="00AA0259"/>
    <w:rsid w:val="00AB5074"/>
    <w:rsid w:val="00AC53D7"/>
    <w:rsid w:val="00AC61B4"/>
    <w:rsid w:val="00AE0DC0"/>
    <w:rsid w:val="00AE16D9"/>
    <w:rsid w:val="00AE341D"/>
    <w:rsid w:val="00B138D9"/>
    <w:rsid w:val="00B16697"/>
    <w:rsid w:val="00B306AE"/>
    <w:rsid w:val="00B3491D"/>
    <w:rsid w:val="00B37D14"/>
    <w:rsid w:val="00B41BD1"/>
    <w:rsid w:val="00B47302"/>
    <w:rsid w:val="00B61C33"/>
    <w:rsid w:val="00B64569"/>
    <w:rsid w:val="00B7066A"/>
    <w:rsid w:val="00B73FC4"/>
    <w:rsid w:val="00B84CCC"/>
    <w:rsid w:val="00B8765E"/>
    <w:rsid w:val="00B925BB"/>
    <w:rsid w:val="00B92BEB"/>
    <w:rsid w:val="00BA26E7"/>
    <w:rsid w:val="00BA709F"/>
    <w:rsid w:val="00BB47C0"/>
    <w:rsid w:val="00BB5D2C"/>
    <w:rsid w:val="00BC1E1E"/>
    <w:rsid w:val="00BC203F"/>
    <w:rsid w:val="00BD201F"/>
    <w:rsid w:val="00BD7CF8"/>
    <w:rsid w:val="00BD7F7A"/>
    <w:rsid w:val="00BE2FBF"/>
    <w:rsid w:val="00BE7A4C"/>
    <w:rsid w:val="00BF2394"/>
    <w:rsid w:val="00BF30DC"/>
    <w:rsid w:val="00BF6BF9"/>
    <w:rsid w:val="00C00436"/>
    <w:rsid w:val="00C01BE6"/>
    <w:rsid w:val="00C04A1B"/>
    <w:rsid w:val="00C10AF9"/>
    <w:rsid w:val="00C10C54"/>
    <w:rsid w:val="00C1357C"/>
    <w:rsid w:val="00C36F5E"/>
    <w:rsid w:val="00C467A1"/>
    <w:rsid w:val="00C601E3"/>
    <w:rsid w:val="00C612E4"/>
    <w:rsid w:val="00C75BEA"/>
    <w:rsid w:val="00C82948"/>
    <w:rsid w:val="00C854DE"/>
    <w:rsid w:val="00C976EE"/>
    <w:rsid w:val="00CA1671"/>
    <w:rsid w:val="00CA1A06"/>
    <w:rsid w:val="00CB07CE"/>
    <w:rsid w:val="00CB0D1C"/>
    <w:rsid w:val="00CC0FF0"/>
    <w:rsid w:val="00CC6A19"/>
    <w:rsid w:val="00CD032A"/>
    <w:rsid w:val="00CD225E"/>
    <w:rsid w:val="00CE608B"/>
    <w:rsid w:val="00CF1D75"/>
    <w:rsid w:val="00D07C0A"/>
    <w:rsid w:val="00D1110F"/>
    <w:rsid w:val="00D22B3F"/>
    <w:rsid w:val="00D25E28"/>
    <w:rsid w:val="00D2644B"/>
    <w:rsid w:val="00D329C2"/>
    <w:rsid w:val="00D37DB2"/>
    <w:rsid w:val="00D42B5A"/>
    <w:rsid w:val="00D441A8"/>
    <w:rsid w:val="00D536D4"/>
    <w:rsid w:val="00D6141F"/>
    <w:rsid w:val="00D6407A"/>
    <w:rsid w:val="00D950FC"/>
    <w:rsid w:val="00DB61C0"/>
    <w:rsid w:val="00DB6EC8"/>
    <w:rsid w:val="00DC16CD"/>
    <w:rsid w:val="00DC1DF7"/>
    <w:rsid w:val="00DC4177"/>
    <w:rsid w:val="00E04888"/>
    <w:rsid w:val="00E05B2C"/>
    <w:rsid w:val="00E07048"/>
    <w:rsid w:val="00E07521"/>
    <w:rsid w:val="00E24846"/>
    <w:rsid w:val="00E279F6"/>
    <w:rsid w:val="00E5161B"/>
    <w:rsid w:val="00E53A55"/>
    <w:rsid w:val="00E82ECB"/>
    <w:rsid w:val="00E9178D"/>
    <w:rsid w:val="00E92776"/>
    <w:rsid w:val="00E94D66"/>
    <w:rsid w:val="00E969F2"/>
    <w:rsid w:val="00E96BF7"/>
    <w:rsid w:val="00E97D28"/>
    <w:rsid w:val="00EA07DB"/>
    <w:rsid w:val="00EA0D64"/>
    <w:rsid w:val="00EA5300"/>
    <w:rsid w:val="00EA5C8F"/>
    <w:rsid w:val="00EA7C40"/>
    <w:rsid w:val="00EB5E96"/>
    <w:rsid w:val="00EB6CB2"/>
    <w:rsid w:val="00EF3F6B"/>
    <w:rsid w:val="00EF5EA3"/>
    <w:rsid w:val="00EF6FD3"/>
    <w:rsid w:val="00F12DFB"/>
    <w:rsid w:val="00F22A11"/>
    <w:rsid w:val="00F3256E"/>
    <w:rsid w:val="00F32960"/>
    <w:rsid w:val="00F33E82"/>
    <w:rsid w:val="00F4258B"/>
    <w:rsid w:val="00F51E44"/>
    <w:rsid w:val="00F5575E"/>
    <w:rsid w:val="00F677CF"/>
    <w:rsid w:val="00F95117"/>
    <w:rsid w:val="00F96F26"/>
    <w:rsid w:val="00FA5061"/>
    <w:rsid w:val="00FA5703"/>
    <w:rsid w:val="00FA5955"/>
    <w:rsid w:val="00FB2996"/>
    <w:rsid w:val="00FD4E04"/>
    <w:rsid w:val="00FE0BAC"/>
    <w:rsid w:val="00FE5E48"/>
    <w:rsid w:val="00FF2A30"/>
    <w:rsid w:val="00FF481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213130B"/>
  <w15:chartTrackingRefBased/>
  <w15:docId w15:val="{C036DFCC-F9CD-0C44-ADF3-D711B499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AE1"/>
    <w:rPr>
      <w:rFonts w:ascii="Century Gothic" w:hAnsi="Century Gothic"/>
      <w:sz w:val="18"/>
    </w:rPr>
  </w:style>
  <w:style w:styleId="Titre1" w:type="paragraph">
    <w:name w:val="heading 1"/>
    <w:basedOn w:val="Sous-titre"/>
    <w:next w:val="Normal"/>
    <w:link w:val="Titre1Car"/>
    <w:uiPriority w:val="9"/>
    <w:qFormat/>
    <w:rsid w:val="00480AE1"/>
    <w:pPr>
      <w:spacing w:after="480"/>
      <w:ind w:hanging="425" w:left="425"/>
      <w:outlineLvl w:val="0"/>
    </w:pPr>
    <w:rPr>
      <w:b/>
    </w:rPr>
  </w:style>
  <w:style w:styleId="Titre2" w:type="paragraph">
    <w:name w:val="heading 2"/>
    <w:basedOn w:val="Normal"/>
    <w:next w:val="Normal"/>
    <w:link w:val="Titre2Car"/>
    <w:uiPriority w:val="9"/>
    <w:unhideWhenUsed/>
    <w:qFormat/>
    <w:rsid w:val="00480AE1"/>
    <w:pPr>
      <w:spacing w:after="240" w:before="480"/>
      <w:outlineLvl w:val="1"/>
    </w:pPr>
    <w:rPr>
      <w:rFonts w:cs="Times New Roman (Corps CS)"/>
      <w:b/>
      <w:bCs/>
      <w:spacing w:val="10"/>
      <w:lang w:val="en-US"/>
    </w:rPr>
  </w:style>
  <w:style w:styleId="Titre3" w:type="paragraph">
    <w:name w:val="heading 3"/>
    <w:basedOn w:val="Normal"/>
    <w:next w:val="Normal"/>
    <w:link w:val="Titre3Car"/>
    <w:uiPriority w:val="9"/>
    <w:semiHidden/>
    <w:unhideWhenUsed/>
    <w:qFormat/>
    <w:rsid w:val="00BE7A4C"/>
    <w:pPr>
      <w:keepNext/>
      <w:keepLines/>
      <w:spacing w:before="40"/>
      <w:outlineLvl w:val="2"/>
    </w:pPr>
    <w:rPr>
      <w:rFonts w:asciiTheme="majorHAnsi" w:cstheme="majorBidi" w:eastAsiaTheme="majorEastAsia" w:hAnsiTheme="majorHAnsi"/>
      <w:color w:themeColor="accent1" w:themeShade="7F" w:val="1F3763"/>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75E09"/>
    <w:pPr>
      <w:tabs>
        <w:tab w:pos="4536" w:val="center"/>
        <w:tab w:pos="9072" w:val="right"/>
      </w:tabs>
    </w:pPr>
  </w:style>
  <w:style w:customStyle="1" w:styleId="En-tteCar" w:type="character">
    <w:name w:val="En-tête Car"/>
    <w:basedOn w:val="Policepardfaut"/>
    <w:link w:val="En-tte"/>
    <w:uiPriority w:val="99"/>
    <w:rsid w:val="00075E09"/>
  </w:style>
  <w:style w:styleId="Pieddepage" w:type="paragraph">
    <w:name w:val="footer"/>
    <w:basedOn w:val="Normal"/>
    <w:link w:val="PieddepageCar"/>
    <w:uiPriority w:val="99"/>
    <w:unhideWhenUsed/>
    <w:rsid w:val="00075E09"/>
    <w:pPr>
      <w:tabs>
        <w:tab w:pos="4536" w:val="center"/>
        <w:tab w:pos="9072" w:val="right"/>
      </w:tabs>
    </w:pPr>
  </w:style>
  <w:style w:customStyle="1" w:styleId="PieddepageCar" w:type="character">
    <w:name w:val="Pied de page Car"/>
    <w:basedOn w:val="Policepardfaut"/>
    <w:link w:val="Pieddepage"/>
    <w:uiPriority w:val="99"/>
    <w:rsid w:val="00075E09"/>
  </w:style>
  <w:style w:styleId="Numrodepage" w:type="character">
    <w:name w:val="page number"/>
    <w:basedOn w:val="Policepardfaut"/>
    <w:uiPriority w:val="99"/>
    <w:semiHidden/>
    <w:unhideWhenUsed/>
    <w:rsid w:val="00800405"/>
  </w:style>
  <w:style w:customStyle="1" w:styleId="Titre1Car" w:type="character">
    <w:name w:val="Titre 1 Car"/>
    <w:basedOn w:val="Policepardfaut"/>
    <w:link w:val="Titre1"/>
    <w:uiPriority w:val="9"/>
    <w:rsid w:val="00480AE1"/>
    <w:rPr>
      <w:rFonts w:ascii="Century Gothic" w:hAnsi="Century Gothic"/>
      <w:b/>
      <w:sz w:val="18"/>
      <w:szCs w:val="22"/>
      <w:lang w:val="en-US"/>
    </w:rPr>
  </w:style>
  <w:style w:styleId="Titre" w:type="paragraph">
    <w:name w:val="Title"/>
    <w:basedOn w:val="En-tte"/>
    <w:next w:val="Normal"/>
    <w:link w:val="TitreCar"/>
    <w:uiPriority w:val="10"/>
    <w:qFormat/>
    <w:rsid w:val="00480AE1"/>
    <w:pPr>
      <w:spacing w:line="216" w:lineRule="auto"/>
    </w:pPr>
    <w:rPr>
      <w:sz w:val="32"/>
      <w:szCs w:val="48"/>
    </w:rPr>
  </w:style>
  <w:style w:customStyle="1" w:styleId="TitreCar" w:type="character">
    <w:name w:val="Titre Car"/>
    <w:basedOn w:val="Policepardfaut"/>
    <w:link w:val="Titre"/>
    <w:uiPriority w:val="10"/>
    <w:rsid w:val="00480AE1"/>
    <w:rPr>
      <w:rFonts w:ascii="Century Gothic" w:hAnsi="Century Gothic"/>
      <w:sz w:val="32"/>
      <w:szCs w:val="48"/>
    </w:rPr>
  </w:style>
  <w:style w:styleId="Sous-titre" w:type="paragraph">
    <w:name w:val="Subtitle"/>
    <w:basedOn w:val="Normal"/>
    <w:next w:val="Normal"/>
    <w:link w:val="Sous-titreCar"/>
    <w:uiPriority w:val="11"/>
    <w:qFormat/>
    <w:rsid w:val="003F0885"/>
    <w:pPr>
      <w:ind w:hanging="426" w:left="426"/>
    </w:pPr>
    <w:rPr>
      <w:szCs w:val="22"/>
      <w:lang w:val="en-US"/>
    </w:rPr>
  </w:style>
  <w:style w:customStyle="1" w:styleId="Sous-titreCar" w:type="character">
    <w:name w:val="Sous-titre Car"/>
    <w:basedOn w:val="Policepardfaut"/>
    <w:link w:val="Sous-titre"/>
    <w:uiPriority w:val="11"/>
    <w:rsid w:val="003F0885"/>
    <w:rPr>
      <w:rFonts w:ascii="Trenda" w:hAnsi="Trenda"/>
      <w:sz w:val="16"/>
      <w:szCs w:val="22"/>
      <w:lang w:val="en-US"/>
    </w:rPr>
  </w:style>
  <w:style w:customStyle="1" w:styleId="Titre2Car" w:type="character">
    <w:name w:val="Titre 2 Car"/>
    <w:basedOn w:val="Policepardfaut"/>
    <w:link w:val="Titre2"/>
    <w:uiPriority w:val="9"/>
    <w:rsid w:val="00480AE1"/>
    <w:rPr>
      <w:rFonts w:ascii="Century Gothic" w:cs="Times New Roman (Corps CS)" w:hAnsi="Century Gothic"/>
      <w:b/>
      <w:bCs/>
      <w:spacing w:val="10"/>
      <w:sz w:val="18"/>
      <w:lang w:val="en-US"/>
    </w:rPr>
  </w:style>
  <w:style w:styleId="Accentuationlgre" w:type="character">
    <w:name w:val="Subtle Emphasis"/>
    <w:uiPriority w:val="19"/>
    <w:qFormat/>
    <w:rsid w:val="002A0BDF"/>
  </w:style>
  <w:style w:styleId="Paragraphedeliste" w:type="paragraph">
    <w:name w:val="List Paragraph"/>
    <w:basedOn w:val="Normal"/>
    <w:uiPriority w:val="99"/>
    <w:qFormat/>
    <w:rsid w:val="00D22B3F"/>
    <w:pPr>
      <w:ind w:left="720"/>
      <w:contextualSpacing/>
    </w:pPr>
  </w:style>
  <w:style w:customStyle="1" w:styleId="Style1" w:type="numbering">
    <w:name w:val="Style1"/>
    <w:uiPriority w:val="99"/>
    <w:rsid w:val="00D22B3F"/>
    <w:pPr>
      <w:numPr>
        <w:numId w:val="3"/>
      </w:numPr>
    </w:pPr>
  </w:style>
  <w:style w:styleId="Listepuces" w:type="paragraph">
    <w:name w:val="List Bullet"/>
    <w:basedOn w:val="Paragraphedeliste"/>
    <w:uiPriority w:val="99"/>
    <w:unhideWhenUsed/>
    <w:qFormat/>
    <w:rsid w:val="00480AE1"/>
    <w:pPr>
      <w:spacing w:before="240"/>
      <w:ind w:left="0"/>
      <w:contextualSpacing w:val="0"/>
    </w:pPr>
    <w:rPr>
      <w:szCs w:val="18"/>
      <w:lang w:val="en-US"/>
    </w:rPr>
  </w:style>
  <w:style w:styleId="Grilledutableau" w:type="table">
    <w:name w:val="Table Grid"/>
    <w:basedOn w:val="TableauNormal"/>
    <w:uiPriority w:val="39"/>
    <w:rsid w:val="00E0704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Rfrenceintense" w:type="character">
    <w:name w:val="Intense Reference"/>
    <w:uiPriority w:val="32"/>
    <w:qFormat/>
    <w:rsid w:val="001A0ED8"/>
    <w:rPr>
      <w:sz w:val="16"/>
      <w:szCs w:val="22"/>
    </w:rPr>
  </w:style>
  <w:style w:styleId="Rfrencelgre" w:type="character">
    <w:name w:val="Subtle Reference"/>
    <w:uiPriority w:val="31"/>
    <w:qFormat/>
    <w:rsid w:val="00C1357C"/>
    <w:rPr>
      <w:rFonts w:ascii="Trenda" w:hAnsi="Trenda"/>
      <w:b w:val="0"/>
      <w:i w:val="0"/>
      <w:sz w:val="12"/>
      <w:szCs w:val="22"/>
      <w:lang w:val="en-US"/>
    </w:rPr>
  </w:style>
  <w:style w:styleId="lev" w:type="character">
    <w:name w:val="Strong"/>
    <w:uiPriority w:val="22"/>
    <w:qFormat/>
    <w:rsid w:val="00C1357C"/>
    <w:rPr>
      <w:lang w:val="en-US"/>
    </w:rPr>
  </w:style>
  <w:style w:styleId="Sansinterligne" w:type="paragraph">
    <w:name w:val="No Spacing"/>
    <w:uiPriority w:val="1"/>
    <w:qFormat/>
    <w:rsid w:val="00480AE1"/>
    <w:rPr>
      <w:rFonts w:ascii="Century Gothic" w:hAnsi="Century Gothic"/>
      <w:sz w:val="16"/>
    </w:rPr>
  </w:style>
  <w:style w:styleId="Notedebasdepage" w:type="paragraph">
    <w:name w:val="footnote text"/>
    <w:basedOn w:val="Normal"/>
    <w:link w:val="NotedebasdepageCar"/>
    <w:uiPriority w:val="99"/>
    <w:semiHidden/>
    <w:unhideWhenUsed/>
    <w:rsid w:val="00F95117"/>
    <w:rPr>
      <w:rFonts w:ascii="Times New Roman" w:cs="Times New Roman" w:eastAsia="Times New Roman" w:hAnsi="Times New Roman"/>
      <w:sz w:val="20"/>
      <w:szCs w:val="20"/>
      <w:lang w:eastAsia="fr-FR"/>
    </w:rPr>
  </w:style>
  <w:style w:customStyle="1" w:styleId="NotedebasdepageCar" w:type="character">
    <w:name w:val="Note de bas de page Car"/>
    <w:basedOn w:val="Policepardfaut"/>
    <w:link w:val="Notedebasdepage"/>
    <w:uiPriority w:val="99"/>
    <w:semiHidden/>
    <w:rsid w:val="00F95117"/>
    <w:rPr>
      <w:rFonts w:ascii="Times New Roman" w:cs="Times New Roman" w:eastAsia="Times New Roman" w:hAnsi="Times New Roman"/>
      <w:sz w:val="20"/>
      <w:szCs w:val="20"/>
      <w:lang w:eastAsia="fr-FR"/>
    </w:rPr>
  </w:style>
  <w:style w:styleId="Appelnotedebasdep" w:type="character">
    <w:name w:val="footnote reference"/>
    <w:basedOn w:val="Policepardfaut"/>
    <w:uiPriority w:val="99"/>
    <w:unhideWhenUsed/>
    <w:rsid w:val="00F95117"/>
    <w:rPr>
      <w:vertAlign w:val="superscript"/>
    </w:rPr>
  </w:style>
  <w:style w:styleId="Rvision" w:type="paragraph">
    <w:name w:val="Revision"/>
    <w:hidden/>
    <w:uiPriority w:val="99"/>
    <w:semiHidden/>
    <w:rsid w:val="00617B58"/>
    <w:rPr>
      <w:rFonts w:ascii="Century Gothic" w:hAnsi="Century Gothic"/>
      <w:sz w:val="18"/>
    </w:rPr>
  </w:style>
  <w:style w:styleId="Textedebulles" w:type="paragraph">
    <w:name w:val="Balloon Text"/>
    <w:basedOn w:val="Normal"/>
    <w:link w:val="TextedebullesCar"/>
    <w:uiPriority w:val="99"/>
    <w:semiHidden/>
    <w:unhideWhenUsed/>
    <w:rsid w:val="005105FB"/>
    <w:rPr>
      <w:rFonts w:ascii="Segoe UI" w:cs="Segoe UI" w:hAnsi="Segoe UI"/>
      <w:szCs w:val="18"/>
    </w:rPr>
  </w:style>
  <w:style w:customStyle="1" w:styleId="TextedebullesCar" w:type="character">
    <w:name w:val="Texte de bulles Car"/>
    <w:basedOn w:val="Policepardfaut"/>
    <w:link w:val="Textedebulles"/>
    <w:uiPriority w:val="99"/>
    <w:semiHidden/>
    <w:rsid w:val="005105FB"/>
    <w:rPr>
      <w:rFonts w:ascii="Segoe UI" w:cs="Segoe UI" w:hAnsi="Segoe UI"/>
      <w:sz w:val="18"/>
      <w:szCs w:val="18"/>
    </w:rPr>
  </w:style>
  <w:style w:styleId="Marquedecommentaire" w:type="character">
    <w:name w:val="annotation reference"/>
    <w:basedOn w:val="Policepardfaut"/>
    <w:uiPriority w:val="99"/>
    <w:semiHidden/>
    <w:unhideWhenUsed/>
    <w:rsid w:val="00FE5E48"/>
    <w:rPr>
      <w:sz w:val="16"/>
      <w:szCs w:val="16"/>
    </w:rPr>
  </w:style>
  <w:style w:styleId="Commentaire" w:type="paragraph">
    <w:name w:val="annotation text"/>
    <w:basedOn w:val="Normal"/>
    <w:link w:val="CommentaireCar"/>
    <w:uiPriority w:val="99"/>
    <w:semiHidden/>
    <w:unhideWhenUsed/>
    <w:rsid w:val="00FE5E48"/>
    <w:rPr>
      <w:sz w:val="20"/>
      <w:szCs w:val="20"/>
    </w:rPr>
  </w:style>
  <w:style w:customStyle="1" w:styleId="CommentaireCar" w:type="character">
    <w:name w:val="Commentaire Car"/>
    <w:basedOn w:val="Policepardfaut"/>
    <w:link w:val="Commentaire"/>
    <w:uiPriority w:val="99"/>
    <w:semiHidden/>
    <w:rsid w:val="00FE5E48"/>
    <w:rPr>
      <w:rFonts w:ascii="Century Gothic" w:hAnsi="Century Gothic"/>
      <w:sz w:val="20"/>
      <w:szCs w:val="20"/>
    </w:rPr>
  </w:style>
  <w:style w:styleId="Objetducommentaire" w:type="paragraph">
    <w:name w:val="annotation subject"/>
    <w:basedOn w:val="Commentaire"/>
    <w:next w:val="Commentaire"/>
    <w:link w:val="ObjetducommentaireCar"/>
    <w:uiPriority w:val="99"/>
    <w:semiHidden/>
    <w:unhideWhenUsed/>
    <w:rsid w:val="00FE5E48"/>
    <w:rPr>
      <w:b/>
      <w:bCs/>
    </w:rPr>
  </w:style>
  <w:style w:customStyle="1" w:styleId="ObjetducommentaireCar" w:type="character">
    <w:name w:val="Objet du commentaire Car"/>
    <w:basedOn w:val="CommentaireCar"/>
    <w:link w:val="Objetducommentaire"/>
    <w:uiPriority w:val="99"/>
    <w:semiHidden/>
    <w:rsid w:val="00FE5E48"/>
    <w:rPr>
      <w:rFonts w:ascii="Century Gothic" w:hAnsi="Century Gothic"/>
      <w:b/>
      <w:bCs/>
      <w:sz w:val="20"/>
      <w:szCs w:val="20"/>
    </w:rPr>
  </w:style>
  <w:style w:customStyle="1" w:styleId="Titre3Car" w:type="character">
    <w:name w:val="Titre 3 Car"/>
    <w:basedOn w:val="Policepardfaut"/>
    <w:link w:val="Titre3"/>
    <w:uiPriority w:val="9"/>
    <w:semiHidden/>
    <w:rsid w:val="00BE7A4C"/>
    <w:rPr>
      <w:rFonts w:asciiTheme="majorHAnsi" w:cstheme="majorBidi" w:eastAsiaTheme="majorEastAsia" w:hAnsiTheme="majorHAnsi"/>
      <w:color w:themeColor="accent1" w:themeShade="7F" w:val="1F3763"/>
    </w:rPr>
  </w:style>
  <w:style w:styleId="Corpsdetexte" w:type="paragraph">
    <w:name w:val="Body Text"/>
    <w:basedOn w:val="Normal"/>
    <w:link w:val="CorpsdetexteCar"/>
    <w:rsid w:val="00BE7A4C"/>
    <w:pPr>
      <w:spacing w:after="120"/>
    </w:pPr>
    <w:rPr>
      <w:rFonts w:ascii="Times New Roman" w:cs="Times New Roman" w:eastAsia="Times New Roman" w:hAnsi="Times New Roman"/>
      <w:sz w:val="26"/>
      <w:szCs w:val="20"/>
      <w:lang w:eastAsia="fr-FR"/>
    </w:rPr>
  </w:style>
  <w:style w:customStyle="1" w:styleId="CorpsdetexteCar" w:type="character">
    <w:name w:val="Corps de texte Car"/>
    <w:basedOn w:val="Policepardfaut"/>
    <w:link w:val="Corpsdetexte"/>
    <w:rsid w:val="00BE7A4C"/>
    <w:rPr>
      <w:rFonts w:ascii="Times New Roman" w:cs="Times New Roman" w:eastAsia="Times New Roman" w:hAnsi="Times New Roman"/>
      <w:sz w:val="26"/>
      <w:szCs w:val="20"/>
      <w:lang w:eastAsia="fr-FR"/>
    </w:rPr>
  </w:style>
  <w:style w:styleId="NormalWeb" w:type="paragraph">
    <w:name w:val="Normal (Web)"/>
    <w:basedOn w:val="Normal"/>
    <w:uiPriority w:val="99"/>
    <w:unhideWhenUsed/>
    <w:rsid w:val="00615B40"/>
    <w:pPr>
      <w:spacing w:after="100" w:afterAutospacing="1" w:before="100" w:beforeAutospacing="1"/>
    </w:pPr>
    <w:rPr>
      <w:rFonts w:ascii="Times New Roman" w:cs="Times New Roman" w:eastAsia="Times New Roman" w:hAnsi="Times New Roman"/>
      <w:sz w:val="24"/>
      <w:lang w:eastAsia="fr-FR"/>
    </w:rPr>
  </w:style>
  <w:style w:styleId="Retraitcorpsdetexte3" w:type="paragraph">
    <w:name w:val="Body Text Indent 3"/>
    <w:basedOn w:val="Normal"/>
    <w:link w:val="Retraitcorpsdetexte3Car"/>
    <w:uiPriority w:val="99"/>
    <w:semiHidden/>
    <w:unhideWhenUsed/>
    <w:rsid w:val="003F6159"/>
    <w:pPr>
      <w:spacing w:after="120"/>
      <w:ind w:left="283"/>
    </w:pPr>
    <w:rPr>
      <w:sz w:val="16"/>
      <w:szCs w:val="16"/>
    </w:rPr>
  </w:style>
  <w:style w:customStyle="1" w:styleId="Retraitcorpsdetexte3Car" w:type="character">
    <w:name w:val="Retrait corps de texte 3 Car"/>
    <w:basedOn w:val="Policepardfaut"/>
    <w:link w:val="Retraitcorpsdetexte3"/>
    <w:uiPriority w:val="99"/>
    <w:semiHidden/>
    <w:rsid w:val="003F6159"/>
    <w:rPr>
      <w:rFonts w:ascii="Century Gothic" w:hAnsi="Century Gothic"/>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19982">
      <w:bodyDiv w:val="1"/>
      <w:marLeft w:val="0"/>
      <w:marRight w:val="0"/>
      <w:marTop w:val="0"/>
      <w:marBottom w:val="0"/>
      <w:divBdr>
        <w:top w:val="none" w:sz="0" w:space="0" w:color="auto"/>
        <w:left w:val="none" w:sz="0" w:space="0" w:color="auto"/>
        <w:bottom w:val="none" w:sz="0" w:space="0" w:color="auto"/>
        <w:right w:val="none" w:sz="0" w:space="0" w:color="auto"/>
      </w:divBdr>
    </w:div>
    <w:div w:id="320155741">
      <w:bodyDiv w:val="1"/>
      <w:marLeft w:val="0"/>
      <w:marRight w:val="0"/>
      <w:marTop w:val="0"/>
      <w:marBottom w:val="0"/>
      <w:divBdr>
        <w:top w:val="none" w:sz="0" w:space="0" w:color="auto"/>
        <w:left w:val="none" w:sz="0" w:space="0" w:color="auto"/>
        <w:bottom w:val="none" w:sz="0" w:space="0" w:color="auto"/>
        <w:right w:val="none" w:sz="0" w:space="0" w:color="auto"/>
      </w:divBdr>
    </w:div>
    <w:div w:id="650594518">
      <w:bodyDiv w:val="1"/>
      <w:marLeft w:val="0"/>
      <w:marRight w:val="0"/>
      <w:marTop w:val="0"/>
      <w:marBottom w:val="0"/>
      <w:divBdr>
        <w:top w:val="none" w:sz="0" w:space="0" w:color="auto"/>
        <w:left w:val="none" w:sz="0" w:space="0" w:color="auto"/>
        <w:bottom w:val="none" w:sz="0" w:space="0" w:color="auto"/>
        <w:right w:val="none" w:sz="0" w:space="0" w:color="auto"/>
      </w:divBdr>
    </w:div>
    <w:div w:id="705330321">
      <w:bodyDiv w:val="1"/>
      <w:marLeft w:val="0"/>
      <w:marRight w:val="0"/>
      <w:marTop w:val="0"/>
      <w:marBottom w:val="0"/>
      <w:divBdr>
        <w:top w:val="none" w:sz="0" w:space="0" w:color="auto"/>
        <w:left w:val="none" w:sz="0" w:space="0" w:color="auto"/>
        <w:bottom w:val="none" w:sz="0" w:space="0" w:color="auto"/>
        <w:right w:val="none" w:sz="0" w:space="0" w:color="auto"/>
      </w:divBdr>
    </w:div>
    <w:div w:id="1218664424">
      <w:bodyDiv w:val="1"/>
      <w:marLeft w:val="0"/>
      <w:marRight w:val="0"/>
      <w:marTop w:val="0"/>
      <w:marBottom w:val="0"/>
      <w:divBdr>
        <w:top w:val="none" w:sz="0" w:space="0" w:color="auto"/>
        <w:left w:val="none" w:sz="0" w:space="0" w:color="auto"/>
        <w:bottom w:val="none" w:sz="0" w:space="0" w:color="auto"/>
        <w:right w:val="none" w:sz="0" w:space="0" w:color="auto"/>
      </w:divBdr>
    </w:div>
    <w:div w:id="1444108634">
      <w:bodyDiv w:val="1"/>
      <w:marLeft w:val="0"/>
      <w:marRight w:val="0"/>
      <w:marTop w:val="0"/>
      <w:marBottom w:val="0"/>
      <w:divBdr>
        <w:top w:val="none" w:sz="0" w:space="0" w:color="auto"/>
        <w:left w:val="none" w:sz="0" w:space="0" w:color="auto"/>
        <w:bottom w:val="none" w:sz="0" w:space="0" w:color="auto"/>
        <w:right w:val="none" w:sz="0" w:space="0" w:color="auto"/>
      </w:divBdr>
    </w:div>
    <w:div w:id="18311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2.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2.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CCF0D79036974F9BD8BC5F383E6C28" ma:contentTypeVersion="7" ma:contentTypeDescription="Crée un document." ma:contentTypeScope="" ma:versionID="f5294382d0ea0076c9fb9ed546e37911">
  <xsd:schema xmlns:xsd="http://www.w3.org/2001/XMLSchema" xmlns:xs="http://www.w3.org/2001/XMLSchema" xmlns:p="http://schemas.microsoft.com/office/2006/metadata/properties" xmlns:ns2="ab82ffb2-8d34-45fa-8038-f0d3b2ad6d8e" targetNamespace="http://schemas.microsoft.com/office/2006/metadata/properties" ma:root="true" ma:fieldsID="451d25f9f4c4add2a8261de9ab2ab08d" ns2:_="">
    <xsd:import namespace="ab82ffb2-8d34-45fa-8038-f0d3b2ad6d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2ffb2-8d34-45fa-8038-f0d3b2ad6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FF580B55-A9CE-4699-813F-8CD26779C1A9}">
  <ds:schemaRefs>
    <ds:schemaRef ds:uri="http://schemas.microsoft.com/sharepoint/v3/contenttype/forms"/>
  </ds:schemaRefs>
</ds:datastoreItem>
</file>

<file path=customXml/itemProps2.xml><?xml version="1.0" encoding="utf-8"?>
<ds:datastoreItem xmlns:ds="http://schemas.openxmlformats.org/officeDocument/2006/customXml" ds:itemID="{9C95D711-68BC-4031-8F15-71F6A119E8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67DAAE-4E17-40CE-A963-BB27FE63E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2ffb2-8d34-45fa-8038-f0d3b2ad6d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2A5A7B-1330-4C30-BC1C-D70964CA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1318</Words>
  <Characters>7251</Characters>
  <Application>Microsoft Office Word</Application>
  <DocSecurity>0</DocSecurity>
  <Lines>60</Lines>
  <Paragraphs>17</Paragraphs>
  <ScaleCrop>false</ScaleCrop>
  <HeadingPairs>
    <vt:vector baseType="variant" size="2">
      <vt:variant>
        <vt:lpstr>Titre</vt:lpstr>
      </vt:variant>
      <vt:variant>
        <vt:i4>1</vt:i4>
      </vt:variant>
    </vt:vector>
  </HeadingPairs>
  <TitlesOfParts>
    <vt:vector baseType="lpstr" size="1">
      <vt:lpstr>Nomination simple</vt:lpstr>
    </vt:vector>
  </TitlesOfParts>
  <Manager/>
  <Company/>
  <LinksUpToDate>false</LinksUpToDate>
  <CharactersWithSpaces>8552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2022-11-18T09:42:00Z</dcterms:created>
  <cp:lastPrinted>2022-11-18T09:43:00Z</cp:lastPrinted>
  <dcterms:modified xsi:type="dcterms:W3CDTF">2022-11-18T09:43:00Z</dcterms:modified>
  <cp:revision>4</cp:revision>
  <dc:title>Nomination simple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0x010100C5CCF0D79036974F9BD8BC5F383E6C28</vt:lpwstr>
  </property>
  <property fmtid="{D5CDD505-2E9C-101B-9397-08002B2CF9AE}" name="MSIP_Label_f43b7177-c66c-4b22-a350-7ee86f9a1e74_Enabled" pid="3">
    <vt:lpwstr>true</vt:lpwstr>
  </property>
  <property fmtid="{D5CDD505-2E9C-101B-9397-08002B2CF9AE}" name="MSIP_Label_f43b7177-c66c-4b22-a350-7ee86f9a1e74_SetDate" pid="4">
    <vt:lpwstr>2022-11-18T09:43:31Z</vt:lpwstr>
  </property>
  <property fmtid="{D5CDD505-2E9C-101B-9397-08002B2CF9AE}" name="MSIP_Label_f43b7177-c66c-4b22-a350-7ee86f9a1e74_Method" pid="5">
    <vt:lpwstr>Standard</vt:lpwstr>
  </property>
  <property fmtid="{D5CDD505-2E9C-101B-9397-08002B2CF9AE}" name="MSIP_Label_f43b7177-c66c-4b22-a350-7ee86f9a1e74_Name" pid="6">
    <vt:lpwstr>C1_Internal use</vt:lpwstr>
  </property>
  <property fmtid="{D5CDD505-2E9C-101B-9397-08002B2CF9AE}" name="MSIP_Label_f43b7177-c66c-4b22-a350-7ee86f9a1e74_SiteId" pid="7">
    <vt:lpwstr>e4e1abd9-eac7-4a71-ab52-da5c998aa7ba</vt:lpwstr>
  </property>
  <property fmtid="{D5CDD505-2E9C-101B-9397-08002B2CF9AE}" name="MSIP_Label_f43b7177-c66c-4b22-a350-7ee86f9a1e74_ActionId" pid="8">
    <vt:lpwstr>13a9180b-2a17-4d88-8014-8458d6574dd4</vt:lpwstr>
  </property>
  <property fmtid="{D5CDD505-2E9C-101B-9397-08002B2CF9AE}" name="MSIP_Label_f43b7177-c66c-4b22-a350-7ee86f9a1e74_ContentBits" pid="9">
    <vt:lpwstr>2</vt:lpwstr>
  </property>
</Properties>
</file>