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ms-word.stylesWithEffects+xml" PartName="/word/stylesWithEffect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body>
    <w:p w14:paraId="5B19CE56" w14:textId="13796840" w:rsidP="00417EC6" w:rsidR="0001162B" w:rsidRDefault="0001162B">
      <w:pPr>
        <w:pBdr>
          <w:bottom w:color="auto" w:space="1" w:sz="4" w:val="single"/>
        </w:pBdr>
        <w:spacing w:after="0" w:line="240" w:lineRule="auto"/>
        <w:jc w:val="center"/>
        <w:rPr>
          <w:rFonts w:ascii="Century Gothic" w:hAnsi="Century Gothic"/>
          <w:b/>
          <w:bCs/>
          <w:caps/>
          <w:sz w:val="24"/>
          <w:szCs w:val="24"/>
        </w:rPr>
      </w:pPr>
      <w:r w:rsidRPr="00E97D11">
        <w:rPr>
          <w:noProof/>
          <w:lang w:eastAsia="fr-FR"/>
        </w:rPr>
        <w:drawing>
          <wp:anchor allowOverlap="1" behindDoc="1" distB="0" distL="114300" distR="114300" distT="0" layoutInCell="1" locked="0" relativeHeight="251661312" simplePos="0" wp14:anchorId="2C0A2591" wp14:editId="10FFC64D">
            <wp:simplePos x="0" y="0"/>
            <wp:positionH relativeFrom="margin">
              <wp:align>right</wp:align>
            </wp:positionH>
            <wp:positionV relativeFrom="paragraph">
              <wp:posOffset>-701675</wp:posOffset>
            </wp:positionV>
            <wp:extent cx="1013460" cy="857770"/>
            <wp:effectExtent b="0" l="0" r="0" t="0"/>
            <wp:wrapNone/>
            <wp:docPr descr="C:\Users\vgier\AppData\Local\Microsoft\Windows\Temporary Internet Files\Content.Outlook\43Q8G2JF\logo carec 2017.jpg"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C:\Users\vgier\AppData\Local\Microsoft\Windows\Temporary Internet Files\Content.Outlook\43Q8G2JF\logo carec 2017.jpg" id="0" name="Picture 1"/>
                    <pic:cNvPicPr>
                      <a:picLocks noChangeArrowheads="1" noChangeAspect="1"/>
                    </pic:cNvPicPr>
                  </pic:nvPicPr>
                  <pic:blipFill>
                    <a:blip cstate="print" r:embed="rId9">
                      <a:extLst>
                        <a:ext uri="{28A0092B-C50C-407E-A947-70E740481C1C}">
                          <a14:useLocalDpi xmlns:a14="http://schemas.microsoft.com/office/drawing/2010/main" val="0"/>
                        </a:ext>
                      </a:extLst>
                    </a:blip>
                    <a:srcRect/>
                    <a:stretch>
                      <a:fillRect/>
                    </a:stretch>
                  </pic:blipFill>
                  <pic:spPr bwMode="auto">
                    <a:xfrm>
                      <a:off x="0" y="0"/>
                      <a:ext cx="1013460" cy="85777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fr-FR"/>
        </w:rPr>
        <w:drawing>
          <wp:anchor allowOverlap="1" behindDoc="1" distB="0" distL="114300" distR="114300" distT="0" layoutInCell="1" locked="0" relativeHeight="251660288" simplePos="0" wp14:anchorId="16B89909" wp14:editId="3F67356A">
            <wp:simplePos x="0" y="0"/>
            <wp:positionH relativeFrom="margin">
              <wp:align>center</wp:align>
            </wp:positionH>
            <wp:positionV relativeFrom="paragraph">
              <wp:posOffset>-671194</wp:posOffset>
            </wp:positionV>
            <wp:extent cx="1708663" cy="868680"/>
            <wp:effectExtent b="7620" l="0" r="6350" t="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cstate="print" r:embed="rId10">
                      <a:extLst>
                        <a:ext uri="{28A0092B-C50C-407E-A947-70E740481C1C}">
                          <a14:useLocalDpi xmlns:a14="http://schemas.microsoft.com/office/drawing/2010/main" val="0"/>
                        </a:ext>
                      </a:extLst>
                    </a:blip>
                    <a:stretch>
                      <a:fillRect/>
                    </a:stretch>
                  </pic:blipFill>
                  <pic:spPr>
                    <a:xfrm>
                      <a:off x="0" y="0"/>
                      <a:ext cx="1708663" cy="868680"/>
                    </a:xfrm>
                    <a:prstGeom prst="rect">
                      <a:avLst/>
                    </a:prstGeom>
                  </pic:spPr>
                </pic:pic>
              </a:graphicData>
            </a:graphic>
            <wp14:sizeRelH relativeFrom="margin">
              <wp14:pctWidth>0</wp14:pctWidth>
            </wp14:sizeRelH>
            <wp14:sizeRelV relativeFrom="margin">
              <wp14:pctHeight>0</wp14:pctHeight>
            </wp14:sizeRelV>
          </wp:anchor>
        </w:drawing>
      </w:r>
      <w:r w:rsidRPr="008B7779">
        <w:rPr>
          <w:rFonts w:ascii="Futura Medium" w:hAnsi="Futura Medium"/>
          <w:noProof/>
          <w:lang w:eastAsia="fr-FR"/>
        </w:rPr>
        <w:drawing>
          <wp:anchor allowOverlap="1" behindDoc="1" distB="0" distL="114300" distR="114300" distT="0" layoutInCell="1" locked="0" relativeHeight="251659264" simplePos="0" wp14:anchorId="4BB46708" wp14:editId="7578FB3F">
            <wp:simplePos x="0" y="0"/>
            <wp:positionH relativeFrom="margin">
              <wp:align>left</wp:align>
            </wp:positionH>
            <wp:positionV relativeFrom="paragraph">
              <wp:posOffset>-610235</wp:posOffset>
            </wp:positionV>
            <wp:extent cx="1181100" cy="728591"/>
            <wp:effectExtent b="0" l="0" r="0" t="0"/>
            <wp:wrapNone/>
            <wp:docPr descr="C:\Users\cchery\AppData\Local\Microsoft\Windows\Temporary Internet Files\Content.Outlook\2V7Y7N05\MRS GROUPE.png"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C:\Users\cchery\AppData\Local\Microsoft\Windows\Temporary Internet Files\Content.Outlook\2V7Y7N05\MRS GROUPE.png" id="0" name="Picture 1"/>
                    <pic:cNvPicPr>
                      <a:picLocks noChangeArrowheads="1" noChangeAspect="1"/>
                    </pic:cNvPicPr>
                  </pic:nvPicPr>
                  <pic:blipFill>
                    <a:blip cstate="print" r:embed="rId11">
                      <a:extLst>
                        <a:ext uri="{28A0092B-C50C-407E-A947-70E740481C1C}">
                          <a14:useLocalDpi xmlns:a14="http://schemas.microsoft.com/office/drawing/2010/main" val="0"/>
                        </a:ext>
                      </a:extLst>
                    </a:blip>
                    <a:srcRect/>
                    <a:stretch>
                      <a:fillRect/>
                    </a:stretch>
                  </pic:blipFill>
                  <pic:spPr bwMode="auto">
                    <a:xfrm>
                      <a:off x="0" y="0"/>
                      <a:ext cx="1181100" cy="728591"/>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80DAAC3" w14:textId="51C49243" w:rsidP="00417EC6" w:rsidR="0001162B" w:rsidRDefault="0001162B">
      <w:pPr>
        <w:pBdr>
          <w:bottom w:color="auto" w:space="1" w:sz="4" w:val="single"/>
        </w:pBdr>
        <w:spacing w:after="0" w:line="240" w:lineRule="auto"/>
        <w:jc w:val="center"/>
        <w:rPr>
          <w:rFonts w:ascii="Century Gothic" w:hAnsi="Century Gothic"/>
          <w:b/>
          <w:bCs/>
          <w:caps/>
          <w:sz w:val="24"/>
          <w:szCs w:val="24"/>
        </w:rPr>
      </w:pPr>
    </w:p>
    <w:p w14:paraId="0F5CB570" w14:textId="77777777" w:rsidP="00417EC6" w:rsidR="0001162B" w:rsidRDefault="0001162B">
      <w:pPr>
        <w:pBdr>
          <w:bottom w:color="auto" w:space="1" w:sz="4" w:val="single"/>
        </w:pBdr>
        <w:spacing w:after="0" w:line="240" w:lineRule="auto"/>
        <w:jc w:val="center"/>
        <w:rPr>
          <w:rFonts w:ascii="Century Gothic" w:hAnsi="Century Gothic"/>
          <w:b/>
          <w:bCs/>
          <w:caps/>
          <w:sz w:val="24"/>
          <w:szCs w:val="24"/>
        </w:rPr>
      </w:pPr>
    </w:p>
    <w:p w14:paraId="7370F4DF" w14:textId="424A2CE7" w:rsidP="00417EC6" w:rsidR="007D5ECD" w:rsidRDefault="007D5ECD">
      <w:pPr>
        <w:pBdr>
          <w:bottom w:color="auto" w:space="1" w:sz="4" w:val="single"/>
        </w:pBdr>
        <w:spacing w:after="0" w:line="240" w:lineRule="auto"/>
        <w:jc w:val="center"/>
        <w:rPr>
          <w:rFonts w:ascii="Century Gothic" w:hAnsi="Century Gothic"/>
          <w:b/>
          <w:bCs/>
          <w:caps/>
          <w:sz w:val="24"/>
          <w:szCs w:val="24"/>
        </w:rPr>
      </w:pPr>
      <w:r>
        <w:rPr>
          <w:rFonts w:ascii="Century Gothic" w:hAnsi="Century Gothic"/>
          <w:b/>
          <w:bCs/>
          <w:caps/>
          <w:sz w:val="24"/>
          <w:szCs w:val="24"/>
        </w:rPr>
        <w:t xml:space="preserve">ACCORD collectif </w:t>
      </w:r>
    </w:p>
    <w:p w14:paraId="21054B3E" w14:textId="0F84C472" w:rsidP="00417EC6" w:rsidR="008F7439" w:rsidRDefault="008F7439" w:rsidRPr="00EE6930">
      <w:pPr>
        <w:pBdr>
          <w:bottom w:color="auto" w:space="1" w:sz="4" w:val="single"/>
        </w:pBdr>
        <w:spacing w:after="0" w:line="240" w:lineRule="auto"/>
        <w:jc w:val="center"/>
        <w:rPr>
          <w:rFonts w:ascii="Century Gothic" w:hAnsi="Century Gothic"/>
          <w:b/>
          <w:bCs/>
          <w:caps/>
          <w:sz w:val="24"/>
          <w:szCs w:val="24"/>
        </w:rPr>
      </w:pPr>
      <w:r w:rsidRPr="00EE6930">
        <w:rPr>
          <w:rFonts w:ascii="Century Gothic" w:hAnsi="Century Gothic"/>
          <w:b/>
          <w:bCs/>
          <w:caps/>
          <w:sz w:val="24"/>
          <w:szCs w:val="24"/>
        </w:rPr>
        <w:t>Négociation obligatoire 2023</w:t>
      </w:r>
    </w:p>
    <w:p w14:paraId="51149F53" w14:textId="3493AEA2" w:rsidP="00417EC6" w:rsidR="008F7439" w:rsidRDefault="008336C2" w:rsidRPr="00D56ED1">
      <w:pPr>
        <w:pBdr>
          <w:bottom w:color="auto" w:space="1" w:sz="4" w:val="single"/>
        </w:pBdr>
        <w:spacing w:after="0" w:line="240" w:lineRule="auto"/>
        <w:jc w:val="center"/>
        <w:rPr>
          <w:rFonts w:ascii="Century Gothic" w:hAnsi="Century Gothic"/>
          <w:b/>
          <w:bCs/>
          <w:sz w:val="24"/>
          <w:szCs w:val="24"/>
        </w:rPr>
      </w:pPr>
      <w:r>
        <w:rPr>
          <w:rFonts w:ascii="Century Gothic" w:hAnsi="Century Gothic"/>
          <w:b/>
          <w:bCs/>
          <w:sz w:val="24"/>
          <w:szCs w:val="24"/>
        </w:rPr>
        <w:t xml:space="preserve">UES </w:t>
      </w:r>
      <w:r w:rsidR="008F7439" w:rsidRPr="00D56ED1">
        <w:rPr>
          <w:rFonts w:ascii="Century Gothic" w:hAnsi="Century Gothic"/>
          <w:b/>
          <w:bCs/>
          <w:sz w:val="24"/>
          <w:szCs w:val="24"/>
        </w:rPr>
        <w:t>MRS GROUPE/ MRS PARIS/ CAREC</w:t>
      </w:r>
    </w:p>
    <w:p w14:paraId="03A22976" w14:textId="67C875D3" w:rsidP="00417EC6" w:rsidR="008F7439" w:rsidRDefault="008F7439">
      <w:pPr>
        <w:spacing w:after="0" w:line="240" w:lineRule="auto"/>
        <w:jc w:val="both"/>
        <w:rPr>
          <w:rFonts w:ascii="Century Gothic" w:hAnsi="Century Gothic"/>
          <w:sz w:val="20"/>
          <w:szCs w:val="20"/>
        </w:rPr>
      </w:pPr>
    </w:p>
    <w:p w14:paraId="105D1F2F" w14:textId="5F820765" w:rsidP="00417EC6" w:rsidR="00417EC6" w:rsidRDefault="00417EC6">
      <w:pPr>
        <w:spacing w:after="0" w:line="240" w:lineRule="auto"/>
        <w:jc w:val="both"/>
        <w:rPr>
          <w:rFonts w:ascii="Century Gothic" w:hAnsi="Century Gothic"/>
          <w:sz w:val="20"/>
          <w:szCs w:val="20"/>
        </w:rPr>
      </w:pPr>
    </w:p>
    <w:p w14:paraId="1A6285CF" w14:textId="50B4210D" w:rsidP="00417EC6" w:rsidR="00417EC6" w:rsidRDefault="00417EC6">
      <w:pPr>
        <w:spacing w:after="0" w:line="240" w:lineRule="auto"/>
        <w:jc w:val="both"/>
        <w:rPr>
          <w:rFonts w:ascii="Century Gothic" w:hAnsi="Century Gothic"/>
          <w:sz w:val="20"/>
          <w:szCs w:val="20"/>
        </w:rPr>
      </w:pPr>
    </w:p>
    <w:p w14:paraId="2964DB2C" w14:textId="77777777" w:rsidP="00417EC6" w:rsidR="00417EC6" w:rsidRDefault="00417EC6" w:rsidRPr="008F7439">
      <w:pPr>
        <w:spacing w:after="0" w:line="240" w:lineRule="auto"/>
        <w:jc w:val="both"/>
        <w:rPr>
          <w:rFonts w:ascii="Century Gothic" w:hAnsi="Century Gothic"/>
          <w:sz w:val="20"/>
          <w:szCs w:val="20"/>
        </w:rPr>
      </w:pPr>
    </w:p>
    <w:p w14:paraId="3C9D4D94" w14:textId="77777777" w:rsidP="00417EC6" w:rsidR="008F7439" w:rsidRDefault="008F7439">
      <w:pPr>
        <w:spacing w:after="0" w:line="240" w:lineRule="auto"/>
        <w:jc w:val="both"/>
        <w:rPr>
          <w:rFonts w:ascii="Century Gothic" w:hAnsi="Century Gothic"/>
          <w:sz w:val="20"/>
          <w:szCs w:val="20"/>
        </w:rPr>
      </w:pPr>
    </w:p>
    <w:p w14:paraId="5A719D04" w14:textId="77AB0EED" w:rsidP="00417EC6" w:rsidR="008F7439" w:rsidRDefault="008F7439" w:rsidRPr="00D56ED1">
      <w:pPr>
        <w:spacing w:after="0" w:line="240" w:lineRule="auto"/>
        <w:jc w:val="both"/>
        <w:rPr>
          <w:rFonts w:ascii="Century Gothic" w:hAnsi="Century Gothic"/>
          <w:b/>
          <w:bCs/>
          <w:sz w:val="20"/>
          <w:szCs w:val="20"/>
          <w:u w:val="single"/>
        </w:rPr>
      </w:pPr>
      <w:r w:rsidRPr="00D56ED1">
        <w:rPr>
          <w:rFonts w:ascii="Century Gothic" w:hAnsi="Century Gothic"/>
          <w:b/>
          <w:bCs/>
          <w:sz w:val="20"/>
          <w:szCs w:val="20"/>
          <w:u w:val="single"/>
        </w:rPr>
        <w:t>Entre</w:t>
      </w:r>
    </w:p>
    <w:p w14:paraId="53A1879B" w14:textId="77777777" w:rsidP="00417EC6" w:rsidR="008F7439" w:rsidRDefault="008F7439" w:rsidRPr="008F7439">
      <w:pPr>
        <w:spacing w:after="0" w:line="240" w:lineRule="auto"/>
        <w:jc w:val="both"/>
        <w:rPr>
          <w:rFonts w:ascii="Century Gothic" w:hAnsi="Century Gothic"/>
          <w:sz w:val="20"/>
          <w:szCs w:val="20"/>
        </w:rPr>
      </w:pPr>
    </w:p>
    <w:p w14:paraId="75FDC9C8" w14:textId="3BAA44C6" w:rsidP="00417EC6" w:rsidR="0076267B" w:rsidRDefault="008F7439" w:rsidRPr="00C63C94">
      <w:pPr>
        <w:pStyle w:val="Paragraphedeliste"/>
        <w:numPr>
          <w:ilvl w:val="0"/>
          <w:numId w:val="37"/>
        </w:numPr>
        <w:suppressAutoHyphens/>
        <w:spacing w:after="0" w:line="240" w:lineRule="auto"/>
        <w:jc w:val="both"/>
        <w:rPr>
          <w:rFonts w:ascii="Century Gothic" w:hAnsi="Century Gothic"/>
          <w:sz w:val="20"/>
          <w:szCs w:val="20"/>
          <w:lang w:eastAsia="ar-SA"/>
        </w:rPr>
      </w:pPr>
      <w:r w:rsidRPr="00C63C94">
        <w:rPr>
          <w:rFonts w:ascii="Century Gothic" w:hAnsi="Century Gothic"/>
          <w:b/>
          <w:bCs/>
          <w:sz w:val="20"/>
          <w:szCs w:val="20"/>
          <w:lang w:eastAsia="ar-SA"/>
        </w:rPr>
        <w:t>MRS GROUPE</w:t>
      </w:r>
      <w:r w:rsidRPr="00C63C94">
        <w:rPr>
          <w:rFonts w:ascii="Century Gothic" w:hAnsi="Century Gothic"/>
          <w:sz w:val="20"/>
          <w:szCs w:val="20"/>
          <w:lang w:eastAsia="ar-SA"/>
        </w:rPr>
        <w:t xml:space="preserve">, </w:t>
      </w:r>
      <w:r w:rsidR="0076267B" w:rsidRPr="00C63C94">
        <w:rPr>
          <w:rFonts w:ascii="Century Gothic" w:hAnsi="Century Gothic"/>
          <w:sz w:val="20"/>
          <w:szCs w:val="20"/>
          <w:lang w:eastAsia="ar-SA"/>
        </w:rPr>
        <w:t xml:space="preserve">dont le siège social se trouve 13 rue Pagès, 92150 - Suresnes, </w:t>
      </w:r>
      <w:r w:rsidR="00F30E35" w:rsidRPr="00C63C94">
        <w:rPr>
          <w:rFonts w:ascii="Century Gothic" w:hAnsi="Century Gothic"/>
          <w:sz w:val="20"/>
          <w:szCs w:val="20"/>
          <w:lang w:eastAsia="ar-SA"/>
        </w:rPr>
        <w:t xml:space="preserve">représentée par GT Invest, elle-même représentée par son président, </w:t>
      </w:r>
      <w:r w:rsidR="00FC420D">
        <w:rPr>
          <w:rFonts w:ascii="Century Gothic" w:hAnsi="Century Gothic"/>
          <w:sz w:val="20"/>
          <w:szCs w:val="20"/>
          <w:lang w:eastAsia="ar-SA"/>
        </w:rPr>
        <w:t>XXX</w:t>
      </w:r>
    </w:p>
    <w:p w14:paraId="476399CF" w14:textId="53107264" w:rsidP="00417EC6" w:rsidR="00F30E35" w:rsidRDefault="00F30E35">
      <w:pPr>
        <w:suppressAutoHyphens/>
        <w:spacing w:after="0" w:line="240" w:lineRule="auto"/>
        <w:jc w:val="both"/>
        <w:rPr>
          <w:rFonts w:ascii="Century Gothic" w:hAnsi="Century Gothic"/>
          <w:sz w:val="20"/>
          <w:szCs w:val="20"/>
          <w:lang w:eastAsia="ar-SA"/>
        </w:rPr>
      </w:pPr>
    </w:p>
    <w:p w14:paraId="63A72B54" w14:textId="25D49723" w:rsidP="00417EC6" w:rsidR="00C63C94" w:rsidRDefault="00C63C94" w:rsidRPr="00C63C94">
      <w:pPr>
        <w:pStyle w:val="Paragraphedeliste"/>
        <w:numPr>
          <w:ilvl w:val="0"/>
          <w:numId w:val="37"/>
        </w:numPr>
        <w:suppressAutoHyphens/>
        <w:spacing w:after="0" w:line="240" w:lineRule="auto"/>
        <w:jc w:val="both"/>
        <w:rPr>
          <w:rFonts w:ascii="Century Gothic" w:hAnsi="Century Gothic"/>
          <w:sz w:val="20"/>
          <w:szCs w:val="20"/>
          <w:lang w:eastAsia="ar-SA"/>
        </w:rPr>
      </w:pPr>
      <w:r w:rsidRPr="00C63C94">
        <w:rPr>
          <w:rFonts w:ascii="Century Gothic" w:hAnsi="Century Gothic"/>
          <w:b/>
          <w:bCs/>
          <w:sz w:val="20"/>
          <w:szCs w:val="20"/>
          <w:lang w:eastAsia="ar-SA"/>
        </w:rPr>
        <w:t>MRS PARIS</w:t>
      </w:r>
      <w:r w:rsidRPr="00C63C94">
        <w:rPr>
          <w:rFonts w:ascii="Century Gothic" w:hAnsi="Century Gothic"/>
          <w:sz w:val="20"/>
          <w:szCs w:val="20"/>
          <w:lang w:eastAsia="ar-SA"/>
        </w:rPr>
        <w:t xml:space="preserve">, dont le siège social se trouve 13 rue Pagès, 92150 - Suresnes, représentée par son président, </w:t>
      </w:r>
      <w:r w:rsidR="00FC420D">
        <w:rPr>
          <w:rFonts w:ascii="Century Gothic" w:hAnsi="Century Gothic"/>
          <w:sz w:val="20"/>
          <w:szCs w:val="20"/>
          <w:lang w:eastAsia="ar-SA"/>
        </w:rPr>
        <w:t>XXX</w:t>
      </w:r>
    </w:p>
    <w:p w14:paraId="77E0E8C3" w14:textId="77777777" w:rsidP="00417EC6" w:rsidR="00C63C94" w:rsidRDefault="00C63C94">
      <w:pPr>
        <w:suppressAutoHyphens/>
        <w:spacing w:after="0" w:line="240" w:lineRule="auto"/>
        <w:jc w:val="both"/>
        <w:rPr>
          <w:rFonts w:ascii="Century Gothic" w:hAnsi="Century Gothic"/>
          <w:sz w:val="20"/>
          <w:szCs w:val="20"/>
          <w:lang w:eastAsia="ar-SA"/>
        </w:rPr>
      </w:pPr>
    </w:p>
    <w:p w14:paraId="17B49B02" w14:textId="286B1B1B" w:rsidP="00417EC6" w:rsidR="00C63C94" w:rsidRDefault="00C63C94" w:rsidRPr="00C63C94">
      <w:pPr>
        <w:pStyle w:val="Paragraphedeliste"/>
        <w:numPr>
          <w:ilvl w:val="0"/>
          <w:numId w:val="37"/>
        </w:numPr>
        <w:suppressAutoHyphens/>
        <w:spacing w:after="0" w:line="240" w:lineRule="auto"/>
        <w:jc w:val="both"/>
        <w:rPr>
          <w:rFonts w:ascii="Century Gothic" w:hAnsi="Century Gothic"/>
          <w:sz w:val="20"/>
          <w:szCs w:val="20"/>
          <w:lang w:eastAsia="ar-SA"/>
        </w:rPr>
      </w:pPr>
      <w:r w:rsidRPr="00C63C94">
        <w:rPr>
          <w:rFonts w:ascii="Century Gothic" w:hAnsi="Century Gothic"/>
          <w:b/>
          <w:bCs/>
          <w:sz w:val="20"/>
          <w:szCs w:val="20"/>
          <w:lang w:eastAsia="ar-SA"/>
        </w:rPr>
        <w:t>CAREC</w:t>
      </w:r>
      <w:r w:rsidRPr="00C63C94">
        <w:rPr>
          <w:rFonts w:ascii="Century Gothic" w:hAnsi="Century Gothic"/>
          <w:sz w:val="20"/>
          <w:szCs w:val="20"/>
          <w:lang w:eastAsia="ar-SA"/>
        </w:rPr>
        <w:t xml:space="preserve">, dont le siège social se trouve 13 rue Pagès, 92150 - Suresnes, représentée par son gérant, </w:t>
      </w:r>
      <w:r w:rsidR="00FC420D">
        <w:rPr>
          <w:rFonts w:ascii="Century Gothic" w:hAnsi="Century Gothic"/>
          <w:sz w:val="20"/>
          <w:szCs w:val="20"/>
          <w:lang w:eastAsia="ar-SA"/>
        </w:rPr>
        <w:t>XXX</w:t>
      </w:r>
    </w:p>
    <w:p w14:paraId="22DE0345" w14:textId="77777777" w:rsidP="00417EC6" w:rsidR="00C63C94" w:rsidRDefault="00C63C94">
      <w:pPr>
        <w:suppressAutoHyphens/>
        <w:spacing w:after="0" w:line="240" w:lineRule="auto"/>
        <w:jc w:val="both"/>
        <w:rPr>
          <w:rFonts w:ascii="Century Gothic" w:hAnsi="Century Gothic"/>
          <w:sz w:val="20"/>
          <w:szCs w:val="20"/>
          <w:lang w:eastAsia="ar-SA"/>
        </w:rPr>
      </w:pPr>
    </w:p>
    <w:p w14:paraId="5832C25E" w14:textId="02ED85DD" w:rsidP="00417EC6" w:rsidR="008F7439" w:rsidRDefault="00C63C94" w:rsidRPr="008F7439">
      <w:pPr>
        <w:suppressAutoHyphens/>
        <w:spacing w:after="0" w:line="240" w:lineRule="auto"/>
        <w:jc w:val="both"/>
        <w:rPr>
          <w:rFonts w:ascii="Century Gothic" w:hAnsi="Century Gothic"/>
          <w:sz w:val="20"/>
          <w:szCs w:val="20"/>
          <w:lang w:eastAsia="ar-SA"/>
        </w:rPr>
      </w:pPr>
      <w:r>
        <w:rPr>
          <w:rFonts w:ascii="Century Gothic" w:hAnsi="Century Gothic"/>
          <w:sz w:val="20"/>
          <w:szCs w:val="20"/>
          <w:lang w:eastAsia="ar-SA"/>
        </w:rPr>
        <w:t xml:space="preserve">Formant ensemble </w:t>
      </w:r>
      <w:r w:rsidRPr="00C63C94">
        <w:rPr>
          <w:rFonts w:ascii="Century Gothic" w:hAnsi="Century Gothic"/>
          <w:b/>
          <w:bCs/>
          <w:sz w:val="20"/>
          <w:szCs w:val="20"/>
          <w:lang w:eastAsia="ar-SA"/>
        </w:rPr>
        <w:t>l’Unité Economique et Sociale MRS PARIS MRS GROUPE CAREC</w:t>
      </w:r>
      <w:r>
        <w:rPr>
          <w:rFonts w:ascii="Century Gothic" w:hAnsi="Century Gothic"/>
          <w:sz w:val="20"/>
          <w:szCs w:val="20"/>
          <w:lang w:eastAsia="ar-SA"/>
        </w:rPr>
        <w:t xml:space="preserve">,  </w:t>
      </w:r>
    </w:p>
    <w:p w14:paraId="3DECA996" w14:textId="77777777" w:rsidP="00417EC6" w:rsidR="00D56ED1" w:rsidRDefault="00D56ED1">
      <w:pPr>
        <w:suppressAutoHyphens/>
        <w:spacing w:after="0" w:line="240" w:lineRule="auto"/>
        <w:jc w:val="both"/>
        <w:rPr>
          <w:rFonts w:ascii="Century Gothic" w:hAnsi="Century Gothic"/>
          <w:sz w:val="20"/>
          <w:szCs w:val="20"/>
          <w:lang w:eastAsia="ar-SA"/>
        </w:rPr>
      </w:pPr>
    </w:p>
    <w:p w14:paraId="2E576232" w14:textId="2FCDFBA9" w:rsidP="00417EC6" w:rsidR="008F7439" w:rsidRDefault="008336C2" w:rsidRPr="00C63C94">
      <w:pPr>
        <w:suppressAutoHyphens/>
        <w:spacing w:after="0" w:line="240" w:lineRule="auto"/>
        <w:jc w:val="right"/>
        <w:rPr>
          <w:rFonts w:ascii="Century Gothic" w:hAnsi="Century Gothic"/>
          <w:i/>
          <w:iCs/>
          <w:sz w:val="20"/>
          <w:szCs w:val="20"/>
          <w:lang w:eastAsia="ar-SA"/>
        </w:rPr>
      </w:pPr>
      <w:r w:rsidRPr="00C63C94">
        <w:rPr>
          <w:rFonts w:ascii="Century Gothic" w:hAnsi="Century Gothic"/>
          <w:i/>
          <w:iCs/>
          <w:sz w:val="20"/>
          <w:szCs w:val="20"/>
          <w:lang w:eastAsia="ar-SA"/>
        </w:rPr>
        <w:t>C</w:t>
      </w:r>
      <w:r w:rsidR="008F7439" w:rsidRPr="00C63C94">
        <w:rPr>
          <w:rFonts w:ascii="Century Gothic" w:hAnsi="Century Gothic"/>
          <w:i/>
          <w:iCs/>
          <w:sz w:val="20"/>
          <w:szCs w:val="20"/>
          <w:lang w:eastAsia="ar-SA"/>
        </w:rPr>
        <w:t xml:space="preserve">i-après dénommée </w:t>
      </w:r>
      <w:r w:rsidR="00D56ED1" w:rsidRPr="00C63C94">
        <w:rPr>
          <w:rFonts w:ascii="Century Gothic" w:hAnsi="Century Gothic"/>
          <w:i/>
          <w:iCs/>
          <w:sz w:val="20"/>
          <w:szCs w:val="20"/>
          <w:lang w:eastAsia="ar-SA"/>
        </w:rPr>
        <w:t>« </w:t>
      </w:r>
      <w:r w:rsidR="00C63C94" w:rsidRPr="00C63C94">
        <w:rPr>
          <w:rFonts w:ascii="Century Gothic" w:hAnsi="Century Gothic"/>
          <w:b/>
          <w:bCs/>
          <w:i/>
          <w:iCs/>
          <w:sz w:val="20"/>
          <w:szCs w:val="20"/>
          <w:lang w:eastAsia="ar-SA"/>
        </w:rPr>
        <w:t>l’UES</w:t>
      </w:r>
      <w:r w:rsidR="00D56ED1" w:rsidRPr="00C63C94">
        <w:rPr>
          <w:rFonts w:ascii="Century Gothic" w:hAnsi="Century Gothic"/>
          <w:i/>
          <w:iCs/>
          <w:sz w:val="20"/>
          <w:szCs w:val="20"/>
          <w:lang w:eastAsia="ar-SA"/>
        </w:rPr>
        <w:t> »,</w:t>
      </w:r>
    </w:p>
    <w:p w14:paraId="695EEE08" w14:textId="77777777" w:rsidP="00417EC6" w:rsidR="008F7439" w:rsidRDefault="008F7439" w:rsidRPr="008F7439">
      <w:pPr>
        <w:suppressAutoHyphens/>
        <w:spacing w:after="0" w:line="240" w:lineRule="auto"/>
        <w:jc w:val="both"/>
        <w:rPr>
          <w:rFonts w:ascii="Century Gothic" w:hAnsi="Century Gothic"/>
          <w:sz w:val="20"/>
          <w:szCs w:val="20"/>
          <w:lang w:eastAsia="ar-SA"/>
        </w:rPr>
      </w:pPr>
    </w:p>
    <w:p w14:paraId="79DE88E3" w14:textId="77777777" w:rsidP="00417EC6" w:rsidR="008F7439" w:rsidRDefault="008F7439" w:rsidRPr="00C63C94">
      <w:pPr>
        <w:suppressAutoHyphens/>
        <w:spacing w:after="0" w:line="240" w:lineRule="auto"/>
        <w:ind w:left="7938"/>
        <w:jc w:val="both"/>
        <w:rPr>
          <w:rFonts w:ascii="Century Gothic" w:hAnsi="Century Gothic"/>
          <w:i/>
          <w:iCs/>
          <w:sz w:val="20"/>
          <w:szCs w:val="20"/>
          <w:lang w:eastAsia="ar-SA"/>
        </w:rPr>
      </w:pPr>
      <w:proofErr w:type="gramStart"/>
      <w:r w:rsidRPr="00C63C94">
        <w:rPr>
          <w:rFonts w:ascii="Century Gothic" w:hAnsi="Century Gothic"/>
          <w:i/>
          <w:iCs/>
          <w:sz w:val="20"/>
          <w:szCs w:val="20"/>
          <w:lang w:eastAsia="ar-SA"/>
        </w:rPr>
        <w:t>d’une</w:t>
      </w:r>
      <w:proofErr w:type="gramEnd"/>
      <w:r w:rsidRPr="00C63C94">
        <w:rPr>
          <w:rFonts w:ascii="Century Gothic" w:hAnsi="Century Gothic"/>
          <w:i/>
          <w:iCs/>
          <w:sz w:val="20"/>
          <w:szCs w:val="20"/>
          <w:lang w:eastAsia="ar-SA"/>
        </w:rPr>
        <w:t xml:space="preserve"> part,</w:t>
      </w:r>
    </w:p>
    <w:p w14:paraId="69366074" w14:textId="55BF5E55" w:rsidP="00417EC6" w:rsidR="008F7439" w:rsidRDefault="008F7439">
      <w:pPr>
        <w:suppressAutoHyphens/>
        <w:spacing w:after="0" w:line="240" w:lineRule="auto"/>
        <w:jc w:val="both"/>
        <w:rPr>
          <w:rFonts w:ascii="Century Gothic" w:hAnsi="Century Gothic"/>
          <w:sz w:val="20"/>
          <w:szCs w:val="20"/>
          <w:lang w:eastAsia="ar-SA"/>
        </w:rPr>
      </w:pPr>
    </w:p>
    <w:p w14:paraId="2992BC45" w14:textId="1498B8C3" w:rsidP="00417EC6" w:rsidR="00E73BD7" w:rsidRDefault="00E73BD7">
      <w:pPr>
        <w:suppressAutoHyphens/>
        <w:spacing w:after="0" w:line="240" w:lineRule="auto"/>
        <w:jc w:val="both"/>
        <w:rPr>
          <w:rFonts w:ascii="Century Gothic" w:hAnsi="Century Gothic"/>
          <w:sz w:val="20"/>
          <w:szCs w:val="20"/>
          <w:lang w:eastAsia="ar-SA"/>
        </w:rPr>
      </w:pPr>
    </w:p>
    <w:p w14:paraId="41F4CF7B" w14:textId="77777777" w:rsidP="00417EC6" w:rsidR="00417EC6" w:rsidRDefault="00417EC6" w:rsidRPr="008F7439">
      <w:pPr>
        <w:suppressAutoHyphens/>
        <w:spacing w:after="0" w:line="240" w:lineRule="auto"/>
        <w:jc w:val="both"/>
        <w:rPr>
          <w:rFonts w:ascii="Century Gothic" w:hAnsi="Century Gothic"/>
          <w:sz w:val="20"/>
          <w:szCs w:val="20"/>
          <w:lang w:eastAsia="ar-SA"/>
        </w:rPr>
      </w:pPr>
    </w:p>
    <w:p w14:paraId="661F22DF" w14:textId="5EDA9A64" w:rsidP="00417EC6" w:rsidR="008F7439" w:rsidRDefault="00D56ED1" w:rsidRPr="00C63C94">
      <w:pPr>
        <w:suppressAutoHyphens/>
        <w:spacing w:after="0" w:line="240" w:lineRule="auto"/>
        <w:jc w:val="both"/>
        <w:rPr>
          <w:rFonts w:ascii="Century Gothic" w:hAnsi="Century Gothic"/>
          <w:b/>
          <w:bCs/>
          <w:sz w:val="20"/>
          <w:szCs w:val="20"/>
          <w:u w:val="single"/>
          <w:lang w:eastAsia="ar-SA"/>
        </w:rPr>
      </w:pPr>
      <w:r w:rsidRPr="00C63C94">
        <w:rPr>
          <w:rFonts w:ascii="Century Gothic" w:hAnsi="Century Gothic"/>
          <w:b/>
          <w:bCs/>
          <w:sz w:val="20"/>
          <w:szCs w:val="20"/>
          <w:u w:val="single"/>
          <w:lang w:eastAsia="ar-SA"/>
        </w:rPr>
        <w:t>Et</w:t>
      </w:r>
    </w:p>
    <w:p w14:paraId="5389B1F5" w14:textId="77777777" w:rsidP="00417EC6" w:rsidR="008F7439" w:rsidRDefault="008F7439" w:rsidRPr="008F7439">
      <w:pPr>
        <w:suppressAutoHyphens/>
        <w:spacing w:after="0" w:line="240" w:lineRule="auto"/>
        <w:jc w:val="both"/>
        <w:rPr>
          <w:rFonts w:ascii="Century Gothic" w:hAnsi="Century Gothic"/>
          <w:sz w:val="20"/>
          <w:szCs w:val="20"/>
          <w:lang w:eastAsia="ar-SA"/>
        </w:rPr>
      </w:pPr>
    </w:p>
    <w:p w14:paraId="43933295" w14:textId="77777777" w:rsidP="00417EC6" w:rsidR="00C63C94" w:rsidRDefault="008F7439">
      <w:pPr>
        <w:suppressAutoHyphens/>
        <w:spacing w:after="0" w:line="240" w:lineRule="auto"/>
        <w:jc w:val="both"/>
        <w:rPr>
          <w:rFonts w:ascii="Century Gothic" w:hAnsi="Century Gothic"/>
          <w:bCs/>
          <w:sz w:val="20"/>
          <w:szCs w:val="20"/>
          <w:lang w:eastAsia="ar-SA"/>
        </w:rPr>
      </w:pPr>
      <w:r w:rsidRPr="008F7439">
        <w:rPr>
          <w:rFonts w:ascii="Century Gothic" w:hAnsi="Century Gothic"/>
          <w:bCs/>
          <w:sz w:val="20"/>
          <w:szCs w:val="20"/>
          <w:lang w:eastAsia="ar-SA"/>
        </w:rPr>
        <w:t>L</w:t>
      </w:r>
      <w:r w:rsidR="00C63C94">
        <w:rPr>
          <w:rFonts w:ascii="Century Gothic" w:hAnsi="Century Gothic"/>
          <w:bCs/>
          <w:sz w:val="20"/>
          <w:szCs w:val="20"/>
          <w:lang w:eastAsia="ar-SA"/>
        </w:rPr>
        <w:t xml:space="preserve">es Organisations syndicales représentatives au sein de l’UES, </w:t>
      </w:r>
    </w:p>
    <w:p w14:paraId="374EE056" w14:textId="77777777" w:rsidP="00417EC6" w:rsidR="00C63C94" w:rsidRDefault="00C63C94">
      <w:pPr>
        <w:suppressAutoHyphens/>
        <w:spacing w:after="0" w:line="240" w:lineRule="auto"/>
        <w:jc w:val="both"/>
        <w:rPr>
          <w:rFonts w:ascii="Century Gothic" w:hAnsi="Century Gothic"/>
          <w:bCs/>
          <w:sz w:val="20"/>
          <w:szCs w:val="20"/>
          <w:lang w:eastAsia="ar-SA"/>
        </w:rPr>
      </w:pPr>
    </w:p>
    <w:p w14:paraId="25F2B229" w14:textId="7B75305F" w:rsidP="00417EC6" w:rsidR="008F7439" w:rsidRDefault="00C63C94" w:rsidRPr="00C63C94">
      <w:pPr>
        <w:pStyle w:val="Paragraphedeliste"/>
        <w:numPr>
          <w:ilvl w:val="0"/>
          <w:numId w:val="37"/>
        </w:numPr>
        <w:suppressAutoHyphens/>
        <w:spacing w:after="0" w:line="240" w:lineRule="auto"/>
        <w:jc w:val="both"/>
        <w:rPr>
          <w:rFonts w:ascii="Century Gothic" w:hAnsi="Century Gothic"/>
          <w:bCs/>
          <w:sz w:val="20"/>
          <w:szCs w:val="20"/>
          <w:lang w:eastAsia="ar-SA"/>
        </w:rPr>
      </w:pPr>
      <w:r w:rsidRPr="00C63C94">
        <w:rPr>
          <w:rFonts w:ascii="Century Gothic" w:hAnsi="Century Gothic"/>
          <w:bCs/>
          <w:sz w:val="20"/>
          <w:szCs w:val="20"/>
          <w:lang w:eastAsia="ar-SA"/>
        </w:rPr>
        <w:t>L</w:t>
      </w:r>
      <w:r w:rsidR="008F7439" w:rsidRPr="00C63C94">
        <w:rPr>
          <w:rFonts w:ascii="Century Gothic" w:hAnsi="Century Gothic"/>
          <w:bCs/>
          <w:sz w:val="20"/>
          <w:szCs w:val="20"/>
          <w:lang w:eastAsia="ar-SA"/>
        </w:rPr>
        <w:t>’</w:t>
      </w:r>
      <w:r w:rsidR="00D56ED1" w:rsidRPr="00C63C94">
        <w:rPr>
          <w:rFonts w:ascii="Century Gothic" w:hAnsi="Century Gothic"/>
          <w:bCs/>
          <w:sz w:val="20"/>
          <w:szCs w:val="20"/>
          <w:lang w:eastAsia="ar-SA"/>
        </w:rPr>
        <w:t>o</w:t>
      </w:r>
      <w:r w:rsidR="008F7439" w:rsidRPr="00C63C94">
        <w:rPr>
          <w:rFonts w:ascii="Century Gothic" w:hAnsi="Century Gothic"/>
          <w:bCs/>
          <w:sz w:val="20"/>
          <w:szCs w:val="20"/>
          <w:lang w:eastAsia="ar-SA"/>
        </w:rPr>
        <w:t xml:space="preserve">rganisation </w:t>
      </w:r>
      <w:r w:rsidR="00D56ED1" w:rsidRPr="00C63C94">
        <w:rPr>
          <w:rFonts w:ascii="Century Gothic" w:hAnsi="Century Gothic"/>
          <w:bCs/>
          <w:sz w:val="20"/>
          <w:szCs w:val="20"/>
          <w:lang w:eastAsia="ar-SA"/>
        </w:rPr>
        <w:t>s</w:t>
      </w:r>
      <w:r w:rsidR="00FC420D">
        <w:rPr>
          <w:rFonts w:ascii="Century Gothic" w:hAnsi="Century Gothic"/>
          <w:bCs/>
          <w:sz w:val="20"/>
          <w:szCs w:val="20"/>
          <w:lang w:eastAsia="ar-SA"/>
        </w:rPr>
        <w:t>yndicale X</w:t>
      </w:r>
      <w:r w:rsidRPr="00C63C94">
        <w:rPr>
          <w:rFonts w:ascii="Century Gothic" w:hAnsi="Century Gothic"/>
          <w:bCs/>
          <w:sz w:val="20"/>
          <w:szCs w:val="20"/>
          <w:lang w:eastAsia="ar-SA"/>
        </w:rPr>
        <w:t xml:space="preserve">, </w:t>
      </w:r>
      <w:r>
        <w:rPr>
          <w:rFonts w:ascii="Century Gothic" w:hAnsi="Century Gothic"/>
          <w:bCs/>
          <w:sz w:val="20"/>
          <w:szCs w:val="20"/>
          <w:lang w:eastAsia="ar-SA"/>
        </w:rPr>
        <w:t>r</w:t>
      </w:r>
      <w:r w:rsidR="008F7439" w:rsidRPr="00C63C94">
        <w:rPr>
          <w:rFonts w:ascii="Century Gothic" w:hAnsi="Century Gothic"/>
          <w:bCs/>
          <w:sz w:val="20"/>
          <w:szCs w:val="20"/>
          <w:lang w:eastAsia="ar-SA"/>
        </w:rPr>
        <w:t xml:space="preserve">eprésentée par Madame </w:t>
      </w:r>
      <w:r w:rsidR="00FC420D">
        <w:rPr>
          <w:rFonts w:ascii="Century Gothic" w:hAnsi="Century Gothic"/>
          <w:bCs/>
          <w:sz w:val="20"/>
          <w:szCs w:val="20"/>
          <w:lang w:eastAsia="ar-SA"/>
        </w:rPr>
        <w:t>XXX</w:t>
      </w:r>
      <w:r w:rsidR="00D56ED1" w:rsidRPr="00C63C94">
        <w:rPr>
          <w:rFonts w:ascii="Century Gothic" w:hAnsi="Century Gothic"/>
          <w:bCs/>
          <w:sz w:val="20"/>
          <w:szCs w:val="20"/>
          <w:lang w:eastAsia="ar-SA"/>
        </w:rPr>
        <w:t>, déléguée syndicale</w:t>
      </w:r>
      <w:r>
        <w:rPr>
          <w:rFonts w:ascii="Century Gothic" w:hAnsi="Century Gothic"/>
          <w:bCs/>
          <w:sz w:val="20"/>
          <w:szCs w:val="20"/>
          <w:lang w:eastAsia="ar-SA"/>
        </w:rPr>
        <w:t xml:space="preserve"> (ci-après dénommée « </w:t>
      </w:r>
      <w:r w:rsidR="00FC420D">
        <w:rPr>
          <w:rFonts w:ascii="Century Gothic" w:hAnsi="Century Gothic"/>
          <w:b/>
          <w:i/>
          <w:iCs/>
          <w:sz w:val="20"/>
          <w:szCs w:val="20"/>
          <w:lang w:eastAsia="ar-SA"/>
        </w:rPr>
        <w:t>X</w:t>
      </w:r>
      <w:r>
        <w:rPr>
          <w:rFonts w:ascii="Century Gothic" w:hAnsi="Century Gothic"/>
          <w:bCs/>
          <w:sz w:val="20"/>
          <w:szCs w:val="20"/>
          <w:lang w:eastAsia="ar-SA"/>
        </w:rPr>
        <w:t> »)</w:t>
      </w:r>
    </w:p>
    <w:p w14:paraId="6AA98990" w14:textId="77777777" w:rsidP="00417EC6" w:rsidR="008F7439" w:rsidRDefault="008F7439" w:rsidRPr="008F7439">
      <w:pPr>
        <w:spacing w:after="0" w:line="240" w:lineRule="auto"/>
        <w:jc w:val="both"/>
        <w:rPr>
          <w:rFonts w:ascii="Century Gothic" w:hAnsi="Century Gothic"/>
          <w:sz w:val="20"/>
          <w:szCs w:val="20"/>
        </w:rPr>
      </w:pPr>
    </w:p>
    <w:p w14:paraId="126BCD63" w14:textId="3EBF5509" w:rsidP="00417EC6" w:rsidR="00D56ED1" w:rsidRDefault="008F7439">
      <w:pPr>
        <w:pStyle w:val="Paragraphedeliste"/>
        <w:numPr>
          <w:ilvl w:val="0"/>
          <w:numId w:val="37"/>
        </w:numPr>
        <w:suppressAutoHyphens/>
        <w:spacing w:after="0" w:line="240" w:lineRule="auto"/>
        <w:jc w:val="both"/>
        <w:rPr>
          <w:rFonts w:ascii="Century Gothic" w:hAnsi="Century Gothic"/>
          <w:sz w:val="20"/>
          <w:szCs w:val="20"/>
        </w:rPr>
      </w:pPr>
      <w:r w:rsidRPr="00C63C94">
        <w:rPr>
          <w:rFonts w:ascii="Century Gothic" w:hAnsi="Century Gothic"/>
          <w:sz w:val="20"/>
          <w:szCs w:val="20"/>
        </w:rPr>
        <w:t>L’</w:t>
      </w:r>
      <w:r w:rsidR="00D56ED1" w:rsidRPr="00C63C94">
        <w:rPr>
          <w:rFonts w:ascii="Century Gothic" w:hAnsi="Century Gothic"/>
          <w:sz w:val="20"/>
          <w:szCs w:val="20"/>
        </w:rPr>
        <w:t>organisation</w:t>
      </w:r>
      <w:r w:rsidRPr="00C63C94">
        <w:rPr>
          <w:rFonts w:ascii="Century Gothic" w:hAnsi="Century Gothic"/>
          <w:sz w:val="20"/>
          <w:szCs w:val="20"/>
        </w:rPr>
        <w:t xml:space="preserve"> syndicale </w:t>
      </w:r>
      <w:r w:rsidR="00FC420D">
        <w:rPr>
          <w:rFonts w:ascii="Century Gothic" w:hAnsi="Century Gothic"/>
          <w:sz w:val="20"/>
          <w:szCs w:val="20"/>
        </w:rPr>
        <w:t>X</w:t>
      </w:r>
      <w:r w:rsidR="00C63C94" w:rsidRPr="00C63C94">
        <w:rPr>
          <w:rFonts w:ascii="Century Gothic" w:hAnsi="Century Gothic"/>
          <w:sz w:val="20"/>
          <w:szCs w:val="20"/>
        </w:rPr>
        <w:t xml:space="preserve">, </w:t>
      </w:r>
      <w:r w:rsidR="00C63C94">
        <w:rPr>
          <w:rFonts w:ascii="Century Gothic" w:hAnsi="Century Gothic"/>
          <w:sz w:val="20"/>
          <w:szCs w:val="20"/>
        </w:rPr>
        <w:t>r</w:t>
      </w:r>
      <w:r w:rsidR="00D56ED1" w:rsidRPr="00C63C94">
        <w:rPr>
          <w:rFonts w:ascii="Century Gothic" w:hAnsi="Century Gothic"/>
          <w:sz w:val="20"/>
          <w:szCs w:val="20"/>
        </w:rPr>
        <w:t>eprésentée par M</w:t>
      </w:r>
      <w:r w:rsidR="001A53D1" w:rsidRPr="00C63C94">
        <w:rPr>
          <w:rFonts w:ascii="Century Gothic" w:hAnsi="Century Gothic"/>
          <w:sz w:val="20"/>
          <w:szCs w:val="20"/>
        </w:rPr>
        <w:t>onsieur</w:t>
      </w:r>
      <w:r w:rsidR="00D56ED1" w:rsidRPr="00C63C94">
        <w:rPr>
          <w:rFonts w:ascii="Century Gothic" w:hAnsi="Century Gothic"/>
          <w:sz w:val="20"/>
          <w:szCs w:val="20"/>
        </w:rPr>
        <w:t xml:space="preserve"> </w:t>
      </w:r>
      <w:r w:rsidR="00FC420D">
        <w:rPr>
          <w:rFonts w:ascii="Century Gothic" w:hAnsi="Century Gothic"/>
          <w:sz w:val="20"/>
          <w:szCs w:val="20"/>
        </w:rPr>
        <w:t>XXX</w:t>
      </w:r>
      <w:r w:rsidR="00D56ED1" w:rsidRPr="00C63C94">
        <w:rPr>
          <w:rFonts w:ascii="Century Gothic" w:hAnsi="Century Gothic"/>
          <w:sz w:val="20"/>
          <w:szCs w:val="20"/>
        </w:rPr>
        <w:t>, délégué syndical</w:t>
      </w:r>
      <w:r w:rsidR="00C63C94">
        <w:rPr>
          <w:rFonts w:ascii="Century Gothic" w:hAnsi="Century Gothic"/>
          <w:sz w:val="20"/>
          <w:szCs w:val="20"/>
        </w:rPr>
        <w:t xml:space="preserve"> </w:t>
      </w:r>
      <w:r w:rsidR="00C63C94">
        <w:rPr>
          <w:rFonts w:ascii="Century Gothic" w:hAnsi="Century Gothic"/>
          <w:bCs/>
          <w:sz w:val="20"/>
          <w:szCs w:val="20"/>
          <w:lang w:eastAsia="ar-SA"/>
        </w:rPr>
        <w:t>(ci-après dénommée « </w:t>
      </w:r>
      <w:r w:rsidR="00FC420D">
        <w:rPr>
          <w:rFonts w:ascii="Century Gothic" w:hAnsi="Century Gothic"/>
          <w:b/>
          <w:i/>
          <w:iCs/>
          <w:sz w:val="20"/>
          <w:szCs w:val="20"/>
          <w:lang w:eastAsia="ar-SA"/>
        </w:rPr>
        <w:t>X</w:t>
      </w:r>
      <w:r w:rsidR="00C63C94">
        <w:rPr>
          <w:rFonts w:ascii="Century Gothic" w:hAnsi="Century Gothic"/>
          <w:bCs/>
          <w:sz w:val="20"/>
          <w:szCs w:val="20"/>
          <w:lang w:eastAsia="ar-SA"/>
        </w:rPr>
        <w:t> »)</w:t>
      </w:r>
    </w:p>
    <w:p w14:paraId="0216A6A9" w14:textId="0108F1CE" w:rsidP="00417EC6" w:rsidR="00D56ED1" w:rsidRDefault="00D56ED1">
      <w:pPr>
        <w:spacing w:after="0" w:line="240" w:lineRule="auto"/>
        <w:jc w:val="both"/>
        <w:rPr>
          <w:rFonts w:ascii="Century Gothic" w:hAnsi="Century Gothic"/>
          <w:sz w:val="20"/>
          <w:szCs w:val="20"/>
        </w:rPr>
      </w:pPr>
    </w:p>
    <w:p w14:paraId="6AD32D5D" w14:textId="77777777" w:rsidP="00417EC6" w:rsidR="00C63C94" w:rsidRDefault="00C63C94">
      <w:pPr>
        <w:suppressAutoHyphens/>
        <w:spacing w:after="0" w:line="240" w:lineRule="auto"/>
        <w:jc w:val="right"/>
        <w:rPr>
          <w:rFonts w:ascii="Century Gothic" w:hAnsi="Century Gothic"/>
          <w:i/>
          <w:iCs/>
          <w:sz w:val="20"/>
          <w:szCs w:val="20"/>
        </w:rPr>
      </w:pPr>
      <w:r w:rsidRPr="00C63C94">
        <w:rPr>
          <w:rFonts w:ascii="Century Gothic" w:hAnsi="Century Gothic"/>
          <w:i/>
          <w:iCs/>
          <w:sz w:val="20"/>
          <w:szCs w:val="20"/>
        </w:rPr>
        <w:t xml:space="preserve">Ci-après dénommées </w:t>
      </w:r>
      <w:r>
        <w:rPr>
          <w:rFonts w:ascii="Century Gothic" w:hAnsi="Century Gothic"/>
          <w:i/>
          <w:iCs/>
          <w:sz w:val="20"/>
          <w:szCs w:val="20"/>
        </w:rPr>
        <w:t xml:space="preserve">ensemble </w:t>
      </w:r>
    </w:p>
    <w:p w14:paraId="4F311785" w14:textId="20013ECE" w:rsidP="00417EC6" w:rsidR="00D56ED1" w:rsidRDefault="00C63C94" w:rsidRPr="008F7439">
      <w:pPr>
        <w:suppressAutoHyphens/>
        <w:spacing w:after="0" w:line="240" w:lineRule="auto"/>
        <w:jc w:val="right"/>
        <w:rPr>
          <w:rFonts w:ascii="Century Gothic" w:hAnsi="Century Gothic"/>
          <w:sz w:val="20"/>
          <w:szCs w:val="20"/>
        </w:rPr>
      </w:pPr>
      <w:r w:rsidRPr="00C63C94">
        <w:rPr>
          <w:rFonts w:ascii="Century Gothic" w:hAnsi="Century Gothic"/>
          <w:i/>
          <w:iCs/>
          <w:sz w:val="20"/>
          <w:szCs w:val="20"/>
        </w:rPr>
        <w:t>«</w:t>
      </w:r>
      <w:r>
        <w:rPr>
          <w:rFonts w:ascii="Century Gothic" w:hAnsi="Century Gothic"/>
          <w:sz w:val="20"/>
          <w:szCs w:val="20"/>
        </w:rPr>
        <w:t> </w:t>
      </w:r>
      <w:proofErr w:type="gramStart"/>
      <w:r w:rsidRPr="00C63C94">
        <w:rPr>
          <w:rFonts w:ascii="Century Gothic" w:hAnsi="Century Gothic"/>
          <w:b/>
          <w:bCs/>
          <w:i/>
          <w:iCs/>
          <w:sz w:val="20"/>
          <w:szCs w:val="20"/>
        </w:rPr>
        <w:t>les</w:t>
      </w:r>
      <w:proofErr w:type="gramEnd"/>
      <w:r w:rsidRPr="00C63C94">
        <w:rPr>
          <w:rFonts w:ascii="Century Gothic" w:hAnsi="Century Gothic"/>
          <w:b/>
          <w:bCs/>
          <w:i/>
          <w:iCs/>
          <w:sz w:val="20"/>
          <w:szCs w:val="20"/>
        </w:rPr>
        <w:t xml:space="preserve"> Organisations syndicales représentatives</w:t>
      </w:r>
      <w:r>
        <w:rPr>
          <w:rFonts w:ascii="Century Gothic" w:hAnsi="Century Gothic"/>
          <w:sz w:val="20"/>
          <w:szCs w:val="20"/>
        </w:rPr>
        <w:t> »</w:t>
      </w:r>
    </w:p>
    <w:p w14:paraId="4D7FEF09" w14:textId="77777777" w:rsidP="00417EC6" w:rsidR="00C63C94" w:rsidRDefault="00C63C94">
      <w:pPr>
        <w:spacing w:after="0" w:line="240" w:lineRule="auto"/>
        <w:ind w:left="5103"/>
        <w:jc w:val="both"/>
        <w:rPr>
          <w:rFonts w:ascii="Century Gothic" w:hAnsi="Century Gothic"/>
          <w:sz w:val="20"/>
          <w:szCs w:val="20"/>
        </w:rPr>
      </w:pPr>
    </w:p>
    <w:p w14:paraId="3474C1F8" w14:textId="42804265" w:rsidP="00417EC6" w:rsidR="008F7439" w:rsidRDefault="008F7439" w:rsidRPr="008F7439">
      <w:pPr>
        <w:suppressAutoHyphens/>
        <w:spacing w:after="0" w:line="240" w:lineRule="auto"/>
        <w:ind w:left="7797"/>
        <w:jc w:val="both"/>
        <w:rPr>
          <w:rFonts w:ascii="Century Gothic" w:hAnsi="Century Gothic"/>
          <w:sz w:val="20"/>
          <w:szCs w:val="20"/>
        </w:rPr>
      </w:pPr>
      <w:proofErr w:type="gramStart"/>
      <w:r w:rsidRPr="00C63C94">
        <w:rPr>
          <w:rFonts w:ascii="Century Gothic" w:hAnsi="Century Gothic"/>
          <w:i/>
          <w:iCs/>
          <w:sz w:val="20"/>
          <w:szCs w:val="20"/>
          <w:lang w:eastAsia="ar-SA"/>
        </w:rPr>
        <w:t>d’autre</w:t>
      </w:r>
      <w:proofErr w:type="gramEnd"/>
      <w:r w:rsidRPr="008F7439">
        <w:rPr>
          <w:rFonts w:ascii="Century Gothic" w:hAnsi="Century Gothic"/>
          <w:sz w:val="20"/>
          <w:szCs w:val="20"/>
        </w:rPr>
        <w:t xml:space="preserve"> part,</w:t>
      </w:r>
    </w:p>
    <w:p w14:paraId="7E4212EB" w14:textId="77777777" w:rsidP="00417EC6" w:rsidR="008F7439" w:rsidRDefault="008F7439" w:rsidRPr="008F7439">
      <w:pPr>
        <w:spacing w:after="0" w:line="240" w:lineRule="auto"/>
        <w:jc w:val="both"/>
        <w:rPr>
          <w:rFonts w:ascii="Century Gothic" w:hAnsi="Century Gothic"/>
          <w:sz w:val="20"/>
          <w:szCs w:val="20"/>
        </w:rPr>
      </w:pPr>
    </w:p>
    <w:p w14:paraId="353616CE" w14:textId="3C24B8AA" w:rsidP="00417EC6" w:rsidR="00B41D18" w:rsidRDefault="00B41D18">
      <w:pPr>
        <w:suppressAutoHyphens/>
        <w:spacing w:after="0" w:line="240" w:lineRule="auto"/>
        <w:jc w:val="right"/>
        <w:rPr>
          <w:rFonts w:ascii="Century Gothic" w:hAnsi="Century Gothic"/>
          <w:i/>
          <w:iCs/>
          <w:sz w:val="20"/>
          <w:szCs w:val="20"/>
        </w:rPr>
      </w:pPr>
      <w:r>
        <w:rPr>
          <w:rFonts w:ascii="Century Gothic" w:hAnsi="Century Gothic"/>
          <w:i/>
          <w:iCs/>
          <w:sz w:val="20"/>
          <w:szCs w:val="20"/>
        </w:rPr>
        <w:t>Tous ensemble dénommés</w:t>
      </w:r>
    </w:p>
    <w:p w14:paraId="7715B89F" w14:textId="335740D7" w:rsidP="00417EC6" w:rsidR="00B41D18" w:rsidRDefault="00B41D18" w:rsidRPr="008F7439">
      <w:pPr>
        <w:suppressAutoHyphens/>
        <w:spacing w:after="0" w:line="240" w:lineRule="auto"/>
        <w:jc w:val="right"/>
        <w:rPr>
          <w:rFonts w:ascii="Century Gothic" w:hAnsi="Century Gothic"/>
          <w:sz w:val="20"/>
          <w:szCs w:val="20"/>
        </w:rPr>
      </w:pPr>
      <w:r w:rsidRPr="00C63C94">
        <w:rPr>
          <w:rFonts w:ascii="Century Gothic" w:hAnsi="Century Gothic"/>
          <w:i/>
          <w:iCs/>
          <w:sz w:val="20"/>
          <w:szCs w:val="20"/>
        </w:rPr>
        <w:t>«</w:t>
      </w:r>
      <w:r>
        <w:rPr>
          <w:rFonts w:ascii="Century Gothic" w:hAnsi="Century Gothic"/>
          <w:sz w:val="20"/>
          <w:szCs w:val="20"/>
        </w:rPr>
        <w:t> </w:t>
      </w:r>
      <w:proofErr w:type="gramStart"/>
      <w:r w:rsidRPr="00C63C94">
        <w:rPr>
          <w:rFonts w:ascii="Century Gothic" w:hAnsi="Century Gothic"/>
          <w:b/>
          <w:bCs/>
          <w:i/>
          <w:iCs/>
          <w:sz w:val="20"/>
          <w:szCs w:val="20"/>
        </w:rPr>
        <w:t>les</w:t>
      </w:r>
      <w:proofErr w:type="gramEnd"/>
      <w:r w:rsidRPr="00C63C94">
        <w:rPr>
          <w:rFonts w:ascii="Century Gothic" w:hAnsi="Century Gothic"/>
          <w:b/>
          <w:bCs/>
          <w:i/>
          <w:iCs/>
          <w:sz w:val="20"/>
          <w:szCs w:val="20"/>
        </w:rPr>
        <w:t xml:space="preserve"> </w:t>
      </w:r>
      <w:r>
        <w:rPr>
          <w:rFonts w:ascii="Century Gothic" w:hAnsi="Century Gothic"/>
          <w:b/>
          <w:bCs/>
          <w:i/>
          <w:iCs/>
          <w:sz w:val="20"/>
          <w:szCs w:val="20"/>
        </w:rPr>
        <w:t>Parties</w:t>
      </w:r>
      <w:r>
        <w:rPr>
          <w:rFonts w:ascii="Century Gothic" w:hAnsi="Century Gothic"/>
          <w:sz w:val="20"/>
          <w:szCs w:val="20"/>
        </w:rPr>
        <w:t xml:space="preserve"> » </w:t>
      </w:r>
    </w:p>
    <w:p w14:paraId="17589929" w14:textId="77777777" w:rsidP="00417EC6" w:rsidR="00B41D18" w:rsidRDefault="00B41D18">
      <w:pPr>
        <w:spacing w:after="0" w:line="240" w:lineRule="auto"/>
        <w:ind w:left="5103"/>
        <w:jc w:val="both"/>
        <w:rPr>
          <w:rFonts w:ascii="Century Gothic" w:hAnsi="Century Gothic"/>
          <w:sz w:val="20"/>
          <w:szCs w:val="20"/>
        </w:rPr>
      </w:pPr>
    </w:p>
    <w:p w14:paraId="47DCBAAE" w14:textId="77777777" w:rsidP="00417EC6" w:rsidR="008F7439" w:rsidRDefault="008F7439" w:rsidRPr="008F7439">
      <w:pPr>
        <w:spacing w:after="0" w:line="240" w:lineRule="auto"/>
        <w:jc w:val="both"/>
        <w:rPr>
          <w:rFonts w:ascii="Century Gothic" w:hAnsi="Century Gothic"/>
          <w:sz w:val="20"/>
          <w:szCs w:val="20"/>
        </w:rPr>
      </w:pPr>
    </w:p>
    <w:p w14:paraId="001255C8" w14:textId="77777777" w:rsidP="00417EC6" w:rsidR="008F7439" w:rsidRDefault="008F7439" w:rsidRPr="008F7439">
      <w:pPr>
        <w:spacing w:after="0" w:line="240" w:lineRule="auto"/>
        <w:jc w:val="both"/>
        <w:rPr>
          <w:rFonts w:ascii="Century Gothic" w:hAnsi="Century Gothic"/>
          <w:sz w:val="20"/>
          <w:szCs w:val="20"/>
        </w:rPr>
      </w:pPr>
    </w:p>
    <w:p w14:paraId="0E5D29A2" w14:textId="77777777" w:rsidP="00417EC6" w:rsidR="00B41D18" w:rsidRDefault="00B41D18">
      <w:pPr>
        <w:spacing w:after="0" w:line="240" w:lineRule="auto"/>
        <w:jc w:val="both"/>
        <w:rPr>
          <w:rFonts w:ascii="Century Gothic" w:hAnsi="Century Gothic"/>
          <w:b/>
          <w:bCs/>
          <w:sz w:val="20"/>
          <w:szCs w:val="20"/>
          <w:u w:val="single"/>
        </w:rPr>
      </w:pPr>
      <w:r>
        <w:rPr>
          <w:rFonts w:ascii="Century Gothic" w:hAnsi="Century Gothic"/>
          <w:b/>
          <w:bCs/>
          <w:sz w:val="20"/>
          <w:szCs w:val="20"/>
          <w:u w:val="single"/>
        </w:rPr>
        <w:br w:type="page"/>
      </w:r>
    </w:p>
    <w:p w14:paraId="22607FF8" w14:textId="5D1BCB90" w:rsidP="00417EC6" w:rsidR="008F7439" w:rsidRDefault="008F7439" w:rsidRPr="008F7439">
      <w:pPr>
        <w:spacing w:after="0" w:line="240" w:lineRule="auto"/>
        <w:jc w:val="both"/>
        <w:rPr>
          <w:rFonts w:ascii="Century Gothic" w:hAnsi="Century Gothic"/>
          <w:b/>
          <w:bCs/>
          <w:sz w:val="20"/>
          <w:szCs w:val="20"/>
          <w:u w:val="single"/>
        </w:rPr>
      </w:pPr>
      <w:r w:rsidRPr="008F7439">
        <w:rPr>
          <w:rFonts w:ascii="Century Gothic" w:hAnsi="Century Gothic"/>
          <w:b/>
          <w:bCs/>
          <w:sz w:val="20"/>
          <w:szCs w:val="20"/>
          <w:u w:val="single"/>
        </w:rPr>
        <w:lastRenderedPageBreak/>
        <w:t>Préambule</w:t>
      </w:r>
    </w:p>
    <w:p w14:paraId="48312EE3" w14:textId="21E088D8" w:rsidP="00417EC6" w:rsidR="008F7439" w:rsidRDefault="008F7439" w:rsidRPr="008F7439">
      <w:pPr>
        <w:spacing w:after="0" w:line="240" w:lineRule="auto"/>
        <w:jc w:val="both"/>
        <w:rPr>
          <w:rFonts w:ascii="Century Gothic" w:hAnsi="Century Gothic"/>
          <w:sz w:val="20"/>
          <w:szCs w:val="20"/>
        </w:rPr>
      </w:pPr>
    </w:p>
    <w:p w14:paraId="00C34AD9" w14:textId="0C57B257" w:rsidP="00417EC6" w:rsidR="008F7439" w:rsidRDefault="008F7439" w:rsidRPr="0043145A">
      <w:pPr>
        <w:spacing w:after="0" w:line="240" w:lineRule="auto"/>
        <w:jc w:val="both"/>
        <w:rPr>
          <w:rFonts w:ascii="Century Gothic" w:cs="Calibri" w:hAnsi="Century Gothic"/>
          <w:sz w:val="20"/>
          <w:szCs w:val="20"/>
          <w:lang w:eastAsia="fr-FR"/>
        </w:rPr>
      </w:pPr>
      <w:r w:rsidRPr="008F7439">
        <w:rPr>
          <w:rFonts w:ascii="Century Gothic" w:cs="Calibri" w:hAnsi="Century Gothic"/>
          <w:sz w:val="20"/>
          <w:szCs w:val="20"/>
          <w:lang w:eastAsia="fr-FR"/>
        </w:rPr>
        <w:t>Dans le cadre de la négociation obligatoire prévue aux articles L</w:t>
      </w:r>
      <w:r w:rsidR="00245692">
        <w:rPr>
          <w:rFonts w:ascii="Century Gothic" w:cs="Calibri" w:hAnsi="Century Gothic"/>
          <w:sz w:val="20"/>
          <w:szCs w:val="20"/>
          <w:lang w:eastAsia="fr-FR"/>
        </w:rPr>
        <w:t>.</w:t>
      </w:r>
      <w:r w:rsidRPr="008F7439">
        <w:rPr>
          <w:rFonts w:ascii="Century Gothic" w:cs="Calibri" w:hAnsi="Century Gothic"/>
          <w:sz w:val="20"/>
          <w:szCs w:val="20"/>
          <w:lang w:eastAsia="fr-FR"/>
        </w:rPr>
        <w:t xml:space="preserve">2242-1 du </w:t>
      </w:r>
      <w:r w:rsidR="00D56ED1">
        <w:rPr>
          <w:rFonts w:ascii="Century Gothic" w:cs="Calibri" w:hAnsi="Century Gothic"/>
          <w:sz w:val="20"/>
          <w:szCs w:val="20"/>
          <w:lang w:eastAsia="fr-FR"/>
        </w:rPr>
        <w:t>C</w:t>
      </w:r>
      <w:r w:rsidRPr="008F7439">
        <w:rPr>
          <w:rFonts w:ascii="Century Gothic" w:cs="Calibri" w:hAnsi="Century Gothic"/>
          <w:sz w:val="20"/>
          <w:szCs w:val="20"/>
          <w:lang w:eastAsia="fr-FR"/>
        </w:rPr>
        <w:t xml:space="preserve">ode du travail, les </w:t>
      </w:r>
      <w:r w:rsidR="00B41D18">
        <w:rPr>
          <w:rFonts w:ascii="Century Gothic" w:cs="Calibri" w:hAnsi="Century Gothic"/>
          <w:sz w:val="20"/>
          <w:szCs w:val="20"/>
          <w:lang w:eastAsia="fr-FR"/>
        </w:rPr>
        <w:t>Parties</w:t>
      </w:r>
      <w:r w:rsidRPr="008F7439">
        <w:rPr>
          <w:rFonts w:ascii="Century Gothic" w:cs="Calibri" w:hAnsi="Century Gothic"/>
          <w:sz w:val="20"/>
          <w:szCs w:val="20"/>
          <w:lang w:eastAsia="fr-FR"/>
        </w:rPr>
        <w:t xml:space="preserve"> se sont rencontré</w:t>
      </w:r>
      <w:r w:rsidR="00B41D18">
        <w:rPr>
          <w:rFonts w:ascii="Century Gothic" w:cs="Calibri" w:hAnsi="Century Gothic"/>
          <w:sz w:val="20"/>
          <w:szCs w:val="20"/>
          <w:lang w:eastAsia="fr-FR"/>
        </w:rPr>
        <w:t>e</w:t>
      </w:r>
      <w:r w:rsidRPr="008F7439">
        <w:rPr>
          <w:rFonts w:ascii="Century Gothic" w:cs="Calibri" w:hAnsi="Century Gothic"/>
          <w:sz w:val="20"/>
          <w:szCs w:val="20"/>
          <w:lang w:eastAsia="fr-FR"/>
        </w:rPr>
        <w:t xml:space="preserve">s au cours de </w:t>
      </w:r>
      <w:r w:rsidR="0099372B">
        <w:rPr>
          <w:rFonts w:ascii="Century Gothic" w:cs="Calibri" w:hAnsi="Century Gothic"/>
          <w:sz w:val="20"/>
          <w:szCs w:val="20"/>
          <w:lang w:eastAsia="fr-FR"/>
        </w:rPr>
        <w:t>quatre</w:t>
      </w:r>
      <w:r w:rsidRPr="0043145A">
        <w:rPr>
          <w:rFonts w:ascii="Century Gothic" w:cs="Calibri" w:hAnsi="Century Gothic"/>
          <w:sz w:val="20"/>
          <w:szCs w:val="20"/>
          <w:lang w:eastAsia="fr-FR"/>
        </w:rPr>
        <w:t xml:space="preserve"> réunions</w:t>
      </w:r>
      <w:r w:rsidR="001E771B">
        <w:rPr>
          <w:rFonts w:ascii="Century Gothic" w:cs="Calibri" w:hAnsi="Century Gothic"/>
          <w:sz w:val="20"/>
          <w:szCs w:val="20"/>
          <w:lang w:eastAsia="fr-FR"/>
        </w:rPr>
        <w:t>,</w:t>
      </w:r>
      <w:r w:rsidR="00D56ED1">
        <w:rPr>
          <w:rFonts w:ascii="Century Gothic" w:cs="Calibri" w:hAnsi="Century Gothic"/>
          <w:sz w:val="20"/>
          <w:szCs w:val="20"/>
          <w:lang w:eastAsia="fr-FR"/>
        </w:rPr>
        <w:t xml:space="preserve"> qui se sont tenues les </w:t>
      </w:r>
      <w:r w:rsidR="00E13F91">
        <w:rPr>
          <w:rFonts w:ascii="Century Gothic" w:cs="Calibri" w:hAnsi="Century Gothic"/>
          <w:sz w:val="20"/>
          <w:szCs w:val="20"/>
          <w:lang w:eastAsia="fr-FR"/>
        </w:rPr>
        <w:t>1</w:t>
      </w:r>
      <w:r w:rsidR="00E13F91" w:rsidRPr="00E13F91">
        <w:rPr>
          <w:rFonts w:ascii="Century Gothic" w:cs="Calibri" w:hAnsi="Century Gothic"/>
          <w:sz w:val="20"/>
          <w:szCs w:val="20"/>
          <w:vertAlign w:val="superscript"/>
          <w:lang w:eastAsia="fr-FR"/>
        </w:rPr>
        <w:t>er</w:t>
      </w:r>
      <w:r w:rsidR="00E13F91">
        <w:rPr>
          <w:rFonts w:ascii="Century Gothic" w:cs="Calibri" w:hAnsi="Century Gothic"/>
          <w:sz w:val="20"/>
          <w:szCs w:val="20"/>
          <w:lang w:eastAsia="fr-FR"/>
        </w:rPr>
        <w:t xml:space="preserve"> </w:t>
      </w:r>
      <w:r w:rsidR="0043145A">
        <w:rPr>
          <w:rFonts w:ascii="Century Gothic" w:cs="Calibri" w:hAnsi="Century Gothic"/>
          <w:sz w:val="20"/>
          <w:szCs w:val="20"/>
          <w:lang w:eastAsia="fr-FR"/>
        </w:rPr>
        <w:t xml:space="preserve">décembre 2022, </w:t>
      </w:r>
      <w:r w:rsidR="00D56ED1" w:rsidRPr="0043145A">
        <w:rPr>
          <w:rFonts w:ascii="Century Gothic" w:cs="Calibri" w:hAnsi="Century Gothic"/>
          <w:sz w:val="20"/>
          <w:szCs w:val="20"/>
          <w:lang w:eastAsia="fr-FR"/>
        </w:rPr>
        <w:t>15</w:t>
      </w:r>
      <w:r w:rsidR="00B41D18" w:rsidRPr="0043145A">
        <w:rPr>
          <w:rFonts w:ascii="Century Gothic" w:cs="Calibri" w:hAnsi="Century Gothic"/>
          <w:sz w:val="20"/>
          <w:szCs w:val="20"/>
          <w:lang w:eastAsia="fr-FR"/>
        </w:rPr>
        <w:t xml:space="preserve"> décembre 20</w:t>
      </w:r>
      <w:r w:rsidR="00BF656E">
        <w:rPr>
          <w:rFonts w:ascii="Century Gothic" w:cs="Calibri" w:hAnsi="Century Gothic"/>
          <w:sz w:val="20"/>
          <w:szCs w:val="20"/>
          <w:lang w:eastAsia="fr-FR"/>
        </w:rPr>
        <w:t>2</w:t>
      </w:r>
      <w:r w:rsidR="00B41D18" w:rsidRPr="0043145A">
        <w:rPr>
          <w:rFonts w:ascii="Century Gothic" w:cs="Calibri" w:hAnsi="Century Gothic"/>
          <w:sz w:val="20"/>
          <w:szCs w:val="20"/>
          <w:lang w:eastAsia="fr-FR"/>
        </w:rPr>
        <w:t>2</w:t>
      </w:r>
      <w:r w:rsidR="00191BE1" w:rsidRPr="0043145A">
        <w:rPr>
          <w:rFonts w:ascii="Century Gothic" w:cs="Calibri" w:hAnsi="Century Gothic"/>
          <w:sz w:val="20"/>
          <w:szCs w:val="20"/>
          <w:lang w:eastAsia="fr-FR"/>
        </w:rPr>
        <w:t>,</w:t>
      </w:r>
      <w:r w:rsidR="00B41D18" w:rsidRPr="0043145A">
        <w:rPr>
          <w:rFonts w:ascii="Century Gothic" w:cs="Calibri" w:hAnsi="Century Gothic"/>
          <w:sz w:val="20"/>
          <w:szCs w:val="20"/>
          <w:lang w:eastAsia="fr-FR"/>
        </w:rPr>
        <w:t xml:space="preserve"> </w:t>
      </w:r>
      <w:r w:rsidR="00191BE1" w:rsidRPr="0043145A">
        <w:rPr>
          <w:rFonts w:ascii="Century Gothic" w:cs="Calibri" w:hAnsi="Century Gothic"/>
          <w:sz w:val="20"/>
          <w:szCs w:val="20"/>
          <w:lang w:eastAsia="fr-FR"/>
        </w:rPr>
        <w:t xml:space="preserve">20 janvier 2023 et </w:t>
      </w:r>
      <w:r w:rsidRPr="0043145A">
        <w:rPr>
          <w:rFonts w:ascii="Century Gothic" w:cs="Calibri" w:hAnsi="Century Gothic"/>
          <w:sz w:val="20"/>
          <w:szCs w:val="20"/>
          <w:lang w:eastAsia="fr-FR"/>
        </w:rPr>
        <w:t xml:space="preserve">25 </w:t>
      </w:r>
      <w:r w:rsidR="00245692" w:rsidRPr="0043145A">
        <w:rPr>
          <w:rFonts w:ascii="Century Gothic" w:cs="Calibri" w:hAnsi="Century Gothic"/>
          <w:sz w:val="20"/>
          <w:szCs w:val="20"/>
          <w:lang w:eastAsia="fr-FR"/>
        </w:rPr>
        <w:t>janvier</w:t>
      </w:r>
      <w:r w:rsidRPr="0043145A">
        <w:rPr>
          <w:rFonts w:ascii="Century Gothic" w:cs="Calibri" w:hAnsi="Century Gothic"/>
          <w:sz w:val="20"/>
          <w:szCs w:val="20"/>
          <w:lang w:eastAsia="fr-FR"/>
        </w:rPr>
        <w:t xml:space="preserve"> 2023.</w:t>
      </w:r>
    </w:p>
    <w:p w14:paraId="5F1B2219" w14:textId="77777777" w:rsidP="00417EC6" w:rsidR="008F7439" w:rsidRDefault="008F7439" w:rsidRPr="008F7439">
      <w:pPr>
        <w:spacing w:after="0" w:line="240" w:lineRule="auto"/>
        <w:jc w:val="both"/>
        <w:rPr>
          <w:rFonts w:ascii="Century Gothic" w:cs="Calibri" w:hAnsi="Century Gothic"/>
          <w:sz w:val="20"/>
          <w:szCs w:val="20"/>
          <w:lang w:eastAsia="fr-FR"/>
        </w:rPr>
      </w:pPr>
    </w:p>
    <w:p w14:paraId="1F7EE1A8" w14:textId="69815862" w:rsidP="00417EC6" w:rsidR="000F6432" w:rsidRDefault="000F6432">
      <w:pPr>
        <w:pStyle w:val="DefinitionList"/>
        <w:tabs>
          <w:tab w:pos="0" w:val="left"/>
        </w:tabs>
        <w:ind w:left="0"/>
        <w:jc w:val="both"/>
        <w:rPr>
          <w:rFonts w:ascii="Century Gothic" w:cs="Calibri" w:hAnsi="Century Gothic"/>
          <w:sz w:val="20"/>
          <w:szCs w:val="20"/>
        </w:rPr>
      </w:pPr>
      <w:r>
        <w:rPr>
          <w:rFonts w:ascii="Century Gothic" w:cs="Calibri" w:hAnsi="Century Gothic"/>
          <w:sz w:val="20"/>
          <w:szCs w:val="20"/>
        </w:rPr>
        <w:t>A l’examen des revendications affichées par les Organisations syndicales, la direction de l’UES a proposé une politique salariale pour 2023, marquée par les priorités suivantes :</w:t>
      </w:r>
    </w:p>
    <w:p w14:paraId="5FACF591" w14:textId="77777777" w:rsidP="00417EC6" w:rsidR="000F6432" w:rsidRDefault="000F6432">
      <w:pPr>
        <w:pStyle w:val="DefinitionList"/>
        <w:tabs>
          <w:tab w:pos="0" w:val="left"/>
        </w:tabs>
        <w:ind w:left="0"/>
        <w:jc w:val="both"/>
        <w:rPr>
          <w:rFonts w:ascii="Century Gothic" w:cs="Calibri" w:hAnsi="Century Gothic"/>
          <w:sz w:val="20"/>
          <w:szCs w:val="20"/>
        </w:rPr>
      </w:pPr>
    </w:p>
    <w:p w14:paraId="69C9B9A1" w14:textId="77777777" w:rsidP="00417EC6" w:rsidR="000F6432" w:rsidRDefault="000F6432">
      <w:pPr>
        <w:pStyle w:val="Paragraphedeliste"/>
        <w:numPr>
          <w:ilvl w:val="0"/>
          <w:numId w:val="39"/>
        </w:numPr>
        <w:spacing w:after="0" w:line="240" w:lineRule="auto"/>
        <w:jc w:val="both"/>
        <w:rPr>
          <w:rFonts w:ascii="Century Gothic" w:hAnsi="Century Gothic"/>
          <w:sz w:val="20"/>
          <w:szCs w:val="20"/>
        </w:rPr>
      </w:pPr>
      <w:r>
        <w:rPr>
          <w:rFonts w:ascii="Century Gothic" w:hAnsi="Century Gothic"/>
          <w:sz w:val="20"/>
          <w:szCs w:val="20"/>
        </w:rPr>
        <w:t xml:space="preserve">répondre au contexte inflationniste </w:t>
      </w:r>
    </w:p>
    <w:p w14:paraId="7AE34102" w14:textId="77777777" w:rsidP="00417EC6" w:rsidR="000F6432" w:rsidRDefault="000F6432">
      <w:pPr>
        <w:pStyle w:val="Paragraphedeliste"/>
        <w:numPr>
          <w:ilvl w:val="0"/>
          <w:numId w:val="39"/>
        </w:numPr>
        <w:spacing w:after="0" w:line="240" w:lineRule="auto"/>
        <w:jc w:val="both"/>
        <w:rPr>
          <w:rFonts w:ascii="Century Gothic" w:hAnsi="Century Gothic"/>
          <w:sz w:val="20"/>
          <w:szCs w:val="20"/>
        </w:rPr>
      </w:pPr>
      <w:r>
        <w:rPr>
          <w:rFonts w:ascii="Century Gothic" w:hAnsi="Century Gothic"/>
          <w:sz w:val="20"/>
          <w:szCs w:val="20"/>
        </w:rPr>
        <w:t>revaloriser les salaires qui n’ont pas ou peu bénéficié des revalorisations de la grille conventionnelle</w:t>
      </w:r>
    </w:p>
    <w:p w14:paraId="7B41DCAA" w14:textId="77777777" w:rsidP="00417EC6" w:rsidR="000F6432" w:rsidRDefault="000F6432">
      <w:pPr>
        <w:pStyle w:val="Paragraphedeliste"/>
        <w:numPr>
          <w:ilvl w:val="0"/>
          <w:numId w:val="39"/>
        </w:numPr>
        <w:spacing w:after="0" w:line="240" w:lineRule="auto"/>
        <w:jc w:val="both"/>
        <w:rPr>
          <w:rFonts w:ascii="Century Gothic" w:hAnsi="Century Gothic"/>
          <w:sz w:val="20"/>
          <w:szCs w:val="20"/>
        </w:rPr>
      </w:pPr>
      <w:r>
        <w:rPr>
          <w:rFonts w:ascii="Century Gothic" w:hAnsi="Century Gothic"/>
          <w:sz w:val="20"/>
          <w:szCs w:val="20"/>
        </w:rPr>
        <w:t xml:space="preserve">recréer une hiérarchie de salaires pour les niveaux II et III qui sont aujourd’hui rattrapés par le niveau I </w:t>
      </w:r>
    </w:p>
    <w:p w14:paraId="28BB582D" w14:textId="77777777" w:rsidP="00417EC6" w:rsidR="000F6432" w:rsidRDefault="000F6432">
      <w:pPr>
        <w:pStyle w:val="Paragraphedeliste"/>
        <w:numPr>
          <w:ilvl w:val="0"/>
          <w:numId w:val="39"/>
        </w:numPr>
        <w:spacing w:after="0" w:line="240" w:lineRule="auto"/>
        <w:jc w:val="both"/>
        <w:rPr>
          <w:rFonts w:ascii="Century Gothic" w:hAnsi="Century Gothic"/>
          <w:sz w:val="20"/>
          <w:szCs w:val="20"/>
        </w:rPr>
      </w:pPr>
      <w:r>
        <w:rPr>
          <w:rFonts w:ascii="Century Gothic" w:hAnsi="Century Gothic"/>
          <w:sz w:val="20"/>
          <w:szCs w:val="20"/>
        </w:rPr>
        <w:t>décider d’enveloppes d’Augmentations Individuelles qui permettent de rémunérer au mérite et de cibler les salaires en décalage avec le marché de l’emploi</w:t>
      </w:r>
    </w:p>
    <w:p w14:paraId="363277E9" w14:textId="77777777" w:rsidP="00417EC6" w:rsidR="000F6432" w:rsidRDefault="000F6432">
      <w:pPr>
        <w:pStyle w:val="Paragraphedeliste"/>
        <w:numPr>
          <w:ilvl w:val="0"/>
          <w:numId w:val="39"/>
        </w:numPr>
        <w:spacing w:after="0" w:line="240" w:lineRule="auto"/>
        <w:jc w:val="both"/>
        <w:rPr>
          <w:rFonts w:ascii="Century Gothic" w:hAnsi="Century Gothic"/>
          <w:sz w:val="20"/>
          <w:szCs w:val="20"/>
        </w:rPr>
      </w:pPr>
      <w:r>
        <w:rPr>
          <w:rFonts w:ascii="Century Gothic" w:hAnsi="Century Gothic"/>
          <w:sz w:val="20"/>
          <w:szCs w:val="20"/>
        </w:rPr>
        <w:t>récompenser l’ensemble des équipes lorsqu’un restaurant fait mieux que prévu</w:t>
      </w:r>
    </w:p>
    <w:p w14:paraId="492EFD03" w14:textId="77777777" w:rsidP="00417EC6" w:rsidR="000F6432" w:rsidRDefault="000F6432">
      <w:pPr>
        <w:pStyle w:val="Paragraphedeliste"/>
        <w:numPr>
          <w:ilvl w:val="0"/>
          <w:numId w:val="39"/>
        </w:numPr>
        <w:spacing w:after="0" w:line="240" w:lineRule="auto"/>
        <w:jc w:val="both"/>
        <w:rPr>
          <w:rFonts w:ascii="Century Gothic" w:hAnsi="Century Gothic"/>
          <w:sz w:val="20"/>
          <w:szCs w:val="20"/>
        </w:rPr>
      </w:pPr>
      <w:r>
        <w:rPr>
          <w:rFonts w:ascii="Century Gothic" w:hAnsi="Century Gothic"/>
          <w:sz w:val="20"/>
          <w:szCs w:val="20"/>
        </w:rPr>
        <w:t>récompenser l’ancienneté et les salariés qui ont traversé chez MRS la période de crise sanitaire.</w:t>
      </w:r>
    </w:p>
    <w:p w14:paraId="2BD9533E" w14:textId="77777777" w:rsidP="00417EC6" w:rsidR="00417EC6" w:rsidRDefault="00417EC6">
      <w:pPr>
        <w:pStyle w:val="DefinitionList"/>
        <w:tabs>
          <w:tab w:pos="0" w:val="left"/>
        </w:tabs>
        <w:ind w:left="0"/>
        <w:jc w:val="both"/>
        <w:rPr>
          <w:rFonts w:ascii="Century Gothic" w:cs="Calibri" w:hAnsi="Century Gothic"/>
          <w:sz w:val="20"/>
          <w:szCs w:val="20"/>
        </w:rPr>
      </w:pPr>
    </w:p>
    <w:p w14:paraId="611D84D6" w14:textId="14828425" w:rsidP="00417EC6" w:rsidR="00774709" w:rsidRDefault="007D5ECD">
      <w:pPr>
        <w:pStyle w:val="DefinitionList"/>
        <w:tabs>
          <w:tab w:pos="0" w:val="left"/>
        </w:tabs>
        <w:ind w:left="0"/>
        <w:jc w:val="both"/>
        <w:rPr>
          <w:rFonts w:ascii="Century Gothic" w:cs="Calibri" w:hAnsi="Century Gothic"/>
          <w:sz w:val="20"/>
          <w:szCs w:val="20"/>
        </w:rPr>
      </w:pPr>
      <w:r>
        <w:rPr>
          <w:rFonts w:ascii="Century Gothic" w:cs="Calibri" w:hAnsi="Century Gothic"/>
          <w:sz w:val="20"/>
          <w:szCs w:val="20"/>
        </w:rPr>
        <w:t>A l’issue d</w:t>
      </w:r>
      <w:r w:rsidR="000F6432">
        <w:rPr>
          <w:rFonts w:ascii="Century Gothic" w:cs="Calibri" w:hAnsi="Century Gothic"/>
          <w:sz w:val="20"/>
          <w:szCs w:val="20"/>
        </w:rPr>
        <w:t>es négociations</w:t>
      </w:r>
      <w:r w:rsidR="001E771B">
        <w:rPr>
          <w:rFonts w:ascii="Century Gothic" w:cs="Calibri" w:hAnsi="Century Gothic"/>
          <w:sz w:val="20"/>
          <w:szCs w:val="20"/>
        </w:rPr>
        <w:t xml:space="preserve">, </w:t>
      </w:r>
      <w:r>
        <w:rPr>
          <w:rFonts w:ascii="Century Gothic" w:cs="Calibri" w:hAnsi="Century Gothic"/>
          <w:sz w:val="20"/>
          <w:szCs w:val="20"/>
        </w:rPr>
        <w:t xml:space="preserve">au cours desquelles </w:t>
      </w:r>
      <w:r w:rsidR="001E771B">
        <w:rPr>
          <w:rFonts w:ascii="Century Gothic" w:cs="Calibri" w:hAnsi="Century Gothic"/>
          <w:sz w:val="20"/>
          <w:szCs w:val="20"/>
        </w:rPr>
        <w:t xml:space="preserve">les Parties ont </w:t>
      </w:r>
      <w:r>
        <w:rPr>
          <w:rFonts w:ascii="Century Gothic" w:cs="Calibri" w:hAnsi="Century Gothic"/>
          <w:sz w:val="20"/>
          <w:szCs w:val="20"/>
        </w:rPr>
        <w:t>présenté</w:t>
      </w:r>
      <w:r w:rsidR="00774709">
        <w:rPr>
          <w:rFonts w:ascii="Century Gothic" w:cs="Calibri" w:hAnsi="Century Gothic"/>
          <w:sz w:val="20"/>
          <w:szCs w:val="20"/>
        </w:rPr>
        <w:t xml:space="preserve"> leurs positions</w:t>
      </w:r>
      <w:r>
        <w:rPr>
          <w:rFonts w:ascii="Century Gothic" w:cs="Calibri" w:hAnsi="Century Gothic"/>
          <w:sz w:val="20"/>
          <w:szCs w:val="20"/>
        </w:rPr>
        <w:t xml:space="preserve"> et</w:t>
      </w:r>
      <w:r w:rsidR="00774709">
        <w:rPr>
          <w:rFonts w:ascii="Century Gothic" w:cs="Calibri" w:hAnsi="Century Gothic"/>
          <w:sz w:val="20"/>
          <w:szCs w:val="20"/>
        </w:rPr>
        <w:t xml:space="preserve"> en </w:t>
      </w:r>
      <w:r>
        <w:rPr>
          <w:rFonts w:ascii="Century Gothic" w:cs="Calibri" w:hAnsi="Century Gothic"/>
          <w:sz w:val="20"/>
          <w:szCs w:val="20"/>
        </w:rPr>
        <w:t xml:space="preserve">ont </w:t>
      </w:r>
      <w:r w:rsidR="00774709">
        <w:rPr>
          <w:rFonts w:ascii="Century Gothic" w:cs="Calibri" w:hAnsi="Century Gothic"/>
          <w:sz w:val="20"/>
          <w:szCs w:val="20"/>
        </w:rPr>
        <w:t>débat</w:t>
      </w:r>
      <w:r>
        <w:rPr>
          <w:rFonts w:ascii="Century Gothic" w:cs="Calibri" w:hAnsi="Century Gothic"/>
          <w:sz w:val="20"/>
          <w:szCs w:val="20"/>
        </w:rPr>
        <w:t>tues</w:t>
      </w:r>
      <w:r w:rsidR="005C5F3A">
        <w:rPr>
          <w:rFonts w:ascii="Century Gothic" w:cs="Calibri" w:hAnsi="Century Gothic"/>
          <w:sz w:val="20"/>
          <w:szCs w:val="20"/>
        </w:rPr>
        <w:t xml:space="preserve"> loyalement</w:t>
      </w:r>
      <w:r w:rsidR="005214B5">
        <w:rPr>
          <w:rFonts w:ascii="Century Gothic" w:cs="Calibri" w:hAnsi="Century Gothic"/>
          <w:sz w:val="20"/>
          <w:szCs w:val="20"/>
        </w:rPr>
        <w:t xml:space="preserve">, les Parties </w:t>
      </w:r>
      <w:r w:rsidR="00B56F22">
        <w:rPr>
          <w:rFonts w:ascii="Century Gothic" w:cs="Calibri" w:hAnsi="Century Gothic"/>
          <w:sz w:val="20"/>
          <w:szCs w:val="20"/>
        </w:rPr>
        <w:t>s</w:t>
      </w:r>
      <w:r>
        <w:rPr>
          <w:rFonts w:ascii="Century Gothic" w:cs="Calibri" w:hAnsi="Century Gothic"/>
          <w:sz w:val="20"/>
          <w:szCs w:val="20"/>
        </w:rPr>
        <w:t>ont convenues de ce qui suit :</w:t>
      </w:r>
    </w:p>
    <w:p w14:paraId="0E6C0ED0" w14:textId="4B5B4B10" w:rsidP="00417EC6" w:rsidR="00C00991" w:rsidRDefault="00C00991">
      <w:pPr>
        <w:spacing w:after="0" w:line="240" w:lineRule="auto"/>
        <w:jc w:val="both"/>
        <w:rPr>
          <w:lang w:eastAsia="ko-KR"/>
        </w:rPr>
      </w:pPr>
    </w:p>
    <w:p w14:paraId="085B80FA" w14:textId="77777777" w:rsidP="00417EC6" w:rsidR="00417EC6" w:rsidRDefault="00417EC6">
      <w:pPr>
        <w:spacing w:after="0" w:line="240" w:lineRule="auto"/>
        <w:jc w:val="both"/>
        <w:rPr>
          <w:lang w:eastAsia="ko-KR"/>
        </w:rPr>
      </w:pPr>
    </w:p>
    <w:p w14:paraId="66ACD675" w14:textId="77777777" w:rsidP="00417EC6" w:rsidR="000F6432" w:rsidRDefault="007D5ECD">
      <w:pPr>
        <w:pStyle w:val="DefinitionList"/>
        <w:tabs>
          <w:tab w:pos="0" w:val="left"/>
        </w:tabs>
        <w:ind w:left="0"/>
        <w:jc w:val="both"/>
        <w:rPr>
          <w:rFonts w:ascii="Century Gothic" w:cs="Calibri" w:hAnsi="Century Gothic"/>
          <w:b/>
          <w:bCs/>
          <w:sz w:val="20"/>
          <w:szCs w:val="20"/>
          <w:u w:val="single"/>
        </w:rPr>
      </w:pPr>
      <w:r w:rsidRPr="007D5ECD">
        <w:rPr>
          <w:rFonts w:ascii="Century Gothic" w:cs="Calibri" w:hAnsi="Century Gothic"/>
          <w:b/>
          <w:bCs/>
          <w:sz w:val="20"/>
          <w:szCs w:val="20"/>
          <w:u w:val="single"/>
        </w:rPr>
        <w:t xml:space="preserve">Article 1 : </w:t>
      </w:r>
      <w:r w:rsidR="000F6432">
        <w:rPr>
          <w:rFonts w:ascii="Century Gothic" w:cs="Calibri" w:hAnsi="Century Gothic"/>
          <w:b/>
          <w:bCs/>
          <w:sz w:val="20"/>
          <w:szCs w:val="20"/>
          <w:u w:val="single"/>
        </w:rPr>
        <w:t>Champ d’application</w:t>
      </w:r>
    </w:p>
    <w:p w14:paraId="5A7B54F7" w14:textId="77777777" w:rsidP="00417EC6" w:rsidR="000F6432" w:rsidRDefault="000F6432" w:rsidRPr="000F6432">
      <w:pPr>
        <w:spacing w:after="0" w:line="240" w:lineRule="auto"/>
        <w:jc w:val="both"/>
        <w:rPr>
          <w:rFonts w:ascii="Century Gothic" w:cs="Calibri" w:hAnsi="Century Gothic"/>
          <w:sz w:val="20"/>
          <w:szCs w:val="20"/>
          <w:lang w:eastAsia="fr-FR"/>
        </w:rPr>
      </w:pPr>
    </w:p>
    <w:p w14:paraId="298D5131" w14:textId="12808358" w:rsidP="00417EC6" w:rsidR="000F6432" w:rsidRDefault="000F6432">
      <w:pPr>
        <w:spacing w:after="0" w:line="240" w:lineRule="auto"/>
        <w:jc w:val="both"/>
        <w:rPr>
          <w:rFonts w:ascii="Century Gothic" w:cs="Calibri" w:hAnsi="Century Gothic"/>
          <w:sz w:val="20"/>
          <w:szCs w:val="20"/>
          <w:lang w:eastAsia="fr-FR"/>
        </w:rPr>
      </w:pPr>
      <w:r>
        <w:rPr>
          <w:rFonts w:ascii="Century Gothic" w:cs="Calibri" w:hAnsi="Century Gothic"/>
          <w:sz w:val="20"/>
          <w:szCs w:val="20"/>
          <w:lang w:eastAsia="fr-FR"/>
        </w:rPr>
        <w:t>Le présent accord est conclu à l’issue de la négociation obligatoire prévue aux articles L. 2242-1 et suivants du Code du travail.</w:t>
      </w:r>
    </w:p>
    <w:p w14:paraId="673B89F4" w14:textId="72283E50" w:rsidP="00417EC6" w:rsidR="000F6432" w:rsidRDefault="000F6432">
      <w:pPr>
        <w:spacing w:after="0" w:line="240" w:lineRule="auto"/>
        <w:jc w:val="both"/>
        <w:rPr>
          <w:rFonts w:ascii="Century Gothic" w:cs="Calibri" w:hAnsi="Century Gothic"/>
          <w:sz w:val="20"/>
          <w:szCs w:val="20"/>
          <w:lang w:eastAsia="fr-FR"/>
        </w:rPr>
      </w:pPr>
    </w:p>
    <w:p w14:paraId="0CEB79C1" w14:textId="5F32E09C" w:rsidP="00417EC6" w:rsidR="000F6432" w:rsidRDefault="000F6432">
      <w:pPr>
        <w:spacing w:after="0" w:line="240" w:lineRule="auto"/>
        <w:jc w:val="both"/>
        <w:rPr>
          <w:rFonts w:ascii="Century Gothic" w:cs="Calibri" w:hAnsi="Century Gothic"/>
          <w:sz w:val="20"/>
          <w:szCs w:val="20"/>
          <w:lang w:eastAsia="fr-FR"/>
        </w:rPr>
      </w:pPr>
      <w:r>
        <w:rPr>
          <w:rFonts w:ascii="Century Gothic" w:cs="Calibri" w:hAnsi="Century Gothic"/>
          <w:sz w:val="20"/>
          <w:szCs w:val="20"/>
          <w:lang w:eastAsia="fr-FR"/>
        </w:rPr>
        <w:t>Il a pour objet de fixer la politique salariale pour 2023 de l’ensemble des sociétés composant l’UES.</w:t>
      </w:r>
    </w:p>
    <w:p w14:paraId="3DDF9CFC" w14:textId="469640FE" w:rsidP="00417EC6" w:rsidR="000F6432" w:rsidRDefault="000F6432">
      <w:pPr>
        <w:spacing w:after="0" w:line="240" w:lineRule="auto"/>
        <w:jc w:val="both"/>
        <w:rPr>
          <w:rFonts w:ascii="Century Gothic" w:cs="Calibri" w:hAnsi="Century Gothic"/>
          <w:sz w:val="20"/>
          <w:szCs w:val="20"/>
          <w:lang w:eastAsia="fr-FR"/>
        </w:rPr>
      </w:pPr>
    </w:p>
    <w:p w14:paraId="0D483B20" w14:textId="025B13F3" w:rsidP="00417EC6" w:rsidR="000F6432" w:rsidRDefault="000F6432" w:rsidRPr="000F6432">
      <w:pPr>
        <w:spacing w:after="0" w:line="240" w:lineRule="auto"/>
        <w:jc w:val="both"/>
        <w:rPr>
          <w:rFonts w:ascii="Century Gothic" w:cs="Calibri" w:hAnsi="Century Gothic"/>
          <w:sz w:val="20"/>
          <w:szCs w:val="20"/>
          <w:lang w:eastAsia="fr-FR"/>
        </w:rPr>
      </w:pPr>
      <w:r>
        <w:rPr>
          <w:rFonts w:ascii="Century Gothic" w:cs="Calibri" w:hAnsi="Century Gothic"/>
          <w:sz w:val="20"/>
          <w:szCs w:val="20"/>
          <w:lang w:eastAsia="fr-FR"/>
        </w:rPr>
        <w:t>Le présent accord s’applique donc aux salariés de l’UES pour les mesures qui les concernent.</w:t>
      </w:r>
    </w:p>
    <w:p w14:paraId="526C234E" w14:textId="396FBA55" w:rsidP="00417EC6" w:rsidR="000F6432" w:rsidRDefault="000F6432">
      <w:pPr>
        <w:spacing w:after="0" w:line="240" w:lineRule="auto"/>
        <w:jc w:val="both"/>
        <w:rPr>
          <w:rFonts w:ascii="Century Gothic" w:cs="Calibri" w:hAnsi="Century Gothic"/>
          <w:sz w:val="20"/>
          <w:szCs w:val="20"/>
          <w:lang w:eastAsia="fr-FR"/>
        </w:rPr>
      </w:pPr>
    </w:p>
    <w:p w14:paraId="0E4C1B9C" w14:textId="77777777" w:rsidP="00417EC6" w:rsidR="00417EC6" w:rsidRDefault="00417EC6" w:rsidRPr="000F6432">
      <w:pPr>
        <w:spacing w:after="0" w:line="240" w:lineRule="auto"/>
        <w:jc w:val="both"/>
        <w:rPr>
          <w:rFonts w:ascii="Century Gothic" w:cs="Calibri" w:hAnsi="Century Gothic"/>
          <w:sz w:val="20"/>
          <w:szCs w:val="20"/>
          <w:lang w:eastAsia="fr-FR"/>
        </w:rPr>
      </w:pPr>
    </w:p>
    <w:p w14:paraId="218A1FA5" w14:textId="6688FD69" w:rsidP="00417EC6" w:rsidR="007D5ECD" w:rsidRDefault="000F6432">
      <w:pPr>
        <w:pStyle w:val="DefinitionList"/>
        <w:tabs>
          <w:tab w:pos="0" w:val="left"/>
        </w:tabs>
        <w:ind w:left="0"/>
        <w:jc w:val="both"/>
        <w:rPr>
          <w:rFonts w:ascii="Century Gothic" w:cs="Calibri" w:hAnsi="Century Gothic"/>
          <w:b/>
          <w:bCs/>
          <w:sz w:val="20"/>
          <w:szCs w:val="20"/>
          <w:u w:val="single"/>
        </w:rPr>
      </w:pPr>
      <w:r>
        <w:rPr>
          <w:rFonts w:ascii="Century Gothic" w:cs="Calibri" w:hAnsi="Century Gothic"/>
          <w:b/>
          <w:bCs/>
          <w:sz w:val="20"/>
          <w:szCs w:val="20"/>
          <w:u w:val="single"/>
        </w:rPr>
        <w:t xml:space="preserve">Article 2 : </w:t>
      </w:r>
      <w:r w:rsidR="007D5ECD" w:rsidRPr="007D5ECD">
        <w:rPr>
          <w:rFonts w:ascii="Century Gothic" w:cs="Calibri" w:hAnsi="Century Gothic"/>
          <w:b/>
          <w:bCs/>
          <w:sz w:val="20"/>
          <w:szCs w:val="20"/>
          <w:u w:val="single"/>
        </w:rPr>
        <w:t xml:space="preserve">Augmentations </w:t>
      </w:r>
      <w:r w:rsidR="007D5ECD">
        <w:rPr>
          <w:rFonts w:ascii="Century Gothic" w:cs="Calibri" w:hAnsi="Century Gothic"/>
          <w:b/>
          <w:bCs/>
          <w:sz w:val="20"/>
          <w:szCs w:val="20"/>
          <w:u w:val="single"/>
        </w:rPr>
        <w:t xml:space="preserve">générales </w:t>
      </w:r>
      <w:r w:rsidR="007D5ECD" w:rsidRPr="007D5ECD">
        <w:rPr>
          <w:rFonts w:ascii="Century Gothic" w:cs="Calibri" w:hAnsi="Century Gothic"/>
          <w:b/>
          <w:bCs/>
          <w:sz w:val="20"/>
          <w:szCs w:val="20"/>
          <w:u w:val="single"/>
        </w:rPr>
        <w:t xml:space="preserve">de salaires </w:t>
      </w:r>
    </w:p>
    <w:p w14:paraId="60FDD472" w14:textId="04CC028B" w:rsidP="00417EC6" w:rsidR="007D5ECD" w:rsidRDefault="007D5ECD" w:rsidRPr="007D5ECD">
      <w:pPr>
        <w:pStyle w:val="DefinitionList"/>
        <w:tabs>
          <w:tab w:pos="0" w:val="left"/>
        </w:tabs>
        <w:ind w:left="0"/>
        <w:jc w:val="both"/>
        <w:rPr>
          <w:rFonts w:ascii="Century Gothic" w:cs="Calibri" w:hAnsi="Century Gothic"/>
          <w:sz w:val="20"/>
          <w:szCs w:val="20"/>
        </w:rPr>
      </w:pPr>
    </w:p>
    <w:p w14:paraId="218A3BE8" w14:textId="6631764F" w:rsidP="005F124C" w:rsidR="007D5ECD" w:rsidRDefault="005F124C">
      <w:pPr>
        <w:pStyle w:val="DefinitionList"/>
        <w:tabs>
          <w:tab w:pos="0" w:val="left"/>
        </w:tabs>
        <w:ind w:hanging="705" w:left="705"/>
        <w:jc w:val="both"/>
        <w:rPr>
          <w:rFonts w:ascii="Century Gothic" w:cs="Calibri" w:hAnsi="Century Gothic"/>
          <w:sz w:val="20"/>
          <w:szCs w:val="20"/>
        </w:rPr>
      </w:pPr>
      <w:r w:rsidRPr="005F124C">
        <w:rPr>
          <w:rFonts w:ascii="Century Gothic" w:cs="Calibri" w:hAnsi="Century Gothic"/>
          <w:b/>
          <w:bCs/>
          <w:sz w:val="20"/>
          <w:szCs w:val="20"/>
        </w:rPr>
        <w:t>2.1</w:t>
      </w:r>
      <w:r>
        <w:rPr>
          <w:rFonts w:ascii="Century Gothic" w:cs="Calibri" w:hAnsi="Century Gothic"/>
          <w:sz w:val="20"/>
          <w:szCs w:val="20"/>
        </w:rPr>
        <w:tab/>
      </w:r>
      <w:r w:rsidR="007D5ECD" w:rsidRPr="007D5ECD">
        <w:rPr>
          <w:rFonts w:ascii="Century Gothic" w:cs="Calibri" w:hAnsi="Century Gothic"/>
          <w:sz w:val="20"/>
          <w:szCs w:val="20"/>
        </w:rPr>
        <w:t>Au 1</w:t>
      </w:r>
      <w:r w:rsidR="000F6432">
        <w:rPr>
          <w:rFonts w:ascii="Century Gothic" w:cs="Calibri" w:hAnsi="Century Gothic"/>
          <w:sz w:val="20"/>
          <w:szCs w:val="20"/>
        </w:rPr>
        <w:t xml:space="preserve">er </w:t>
      </w:r>
      <w:r w:rsidR="007D5ECD" w:rsidRPr="007D5ECD">
        <w:rPr>
          <w:rFonts w:ascii="Century Gothic" w:cs="Calibri" w:hAnsi="Century Gothic"/>
          <w:sz w:val="20"/>
          <w:szCs w:val="20"/>
        </w:rPr>
        <w:t xml:space="preserve">janvier 2023, les employés niveaux I à V, (i) titulaires, au </w:t>
      </w:r>
      <w:r w:rsidR="00E1724C">
        <w:rPr>
          <w:rFonts w:ascii="Century Gothic" w:cs="Calibri" w:hAnsi="Century Gothic"/>
          <w:sz w:val="20"/>
          <w:szCs w:val="20"/>
        </w:rPr>
        <w:t>1</w:t>
      </w:r>
      <w:r w:rsidR="00E1724C" w:rsidRPr="00E1724C">
        <w:rPr>
          <w:rFonts w:ascii="Century Gothic" w:cs="Calibri" w:hAnsi="Century Gothic"/>
          <w:sz w:val="20"/>
          <w:szCs w:val="20"/>
          <w:vertAlign w:val="superscript"/>
        </w:rPr>
        <w:t>er</w:t>
      </w:r>
      <w:r w:rsidR="00E1724C">
        <w:rPr>
          <w:rFonts w:ascii="Century Gothic" w:cs="Calibri" w:hAnsi="Century Gothic"/>
          <w:sz w:val="20"/>
          <w:szCs w:val="20"/>
        </w:rPr>
        <w:t xml:space="preserve"> janvier 2023</w:t>
      </w:r>
      <w:r w:rsidR="000F6432">
        <w:rPr>
          <w:rFonts w:ascii="Century Gothic" w:cs="Calibri" w:hAnsi="Century Gothic"/>
          <w:sz w:val="20"/>
          <w:szCs w:val="20"/>
        </w:rPr>
        <w:t>,</w:t>
      </w:r>
      <w:r w:rsidR="007D5ECD" w:rsidRPr="007D5ECD">
        <w:rPr>
          <w:rFonts w:ascii="Century Gothic" w:cs="Calibri" w:hAnsi="Century Gothic"/>
          <w:sz w:val="20"/>
          <w:szCs w:val="20"/>
        </w:rPr>
        <w:t xml:space="preserve"> d’une ancienneté d’au moins 12 mois révolus, </w:t>
      </w:r>
      <w:r w:rsidR="00417EC6" w:rsidRPr="007D5ECD">
        <w:rPr>
          <w:rFonts w:ascii="Century Gothic" w:cs="Calibri" w:hAnsi="Century Gothic"/>
          <w:sz w:val="20"/>
          <w:szCs w:val="20"/>
        </w:rPr>
        <w:t xml:space="preserve">et </w:t>
      </w:r>
      <w:r w:rsidR="007D5ECD" w:rsidRPr="007D5ECD">
        <w:rPr>
          <w:rFonts w:ascii="Century Gothic" w:cs="Calibri" w:hAnsi="Century Gothic"/>
          <w:sz w:val="20"/>
          <w:szCs w:val="20"/>
        </w:rPr>
        <w:t xml:space="preserve">(ii) n’ayant pas bénéficié d’augmentation individuelle en 2022 ou 2023, bénéficieront d’une augmentation de </w:t>
      </w:r>
      <w:r w:rsidR="007D5ECD">
        <w:rPr>
          <w:rFonts w:ascii="Century Gothic" w:cs="Calibri" w:hAnsi="Century Gothic"/>
          <w:sz w:val="20"/>
          <w:szCs w:val="20"/>
        </w:rPr>
        <w:t>leur salaire</w:t>
      </w:r>
      <w:r w:rsidR="00E13F91">
        <w:rPr>
          <w:rFonts w:ascii="Century Gothic" w:cs="Calibri" w:hAnsi="Century Gothic"/>
          <w:sz w:val="20"/>
          <w:szCs w:val="20"/>
        </w:rPr>
        <w:t xml:space="preserve"> de base</w:t>
      </w:r>
      <w:r w:rsidR="007D5ECD">
        <w:rPr>
          <w:rFonts w:ascii="Century Gothic" w:cs="Calibri" w:hAnsi="Century Gothic"/>
          <w:sz w:val="20"/>
          <w:szCs w:val="20"/>
        </w:rPr>
        <w:t xml:space="preserve"> brut de </w:t>
      </w:r>
      <w:r w:rsidR="007D5ECD" w:rsidRPr="007D5ECD">
        <w:rPr>
          <w:rFonts w:ascii="Century Gothic" w:cs="Calibri" w:hAnsi="Century Gothic"/>
          <w:sz w:val="20"/>
          <w:szCs w:val="20"/>
        </w:rPr>
        <w:t>3% (base salaires fixes bruts novembre 2022).</w:t>
      </w:r>
    </w:p>
    <w:p w14:paraId="213014EC" w14:textId="77777777" w:rsidP="00417EC6" w:rsidR="007D5ECD" w:rsidRDefault="007D5ECD" w:rsidRPr="007D5ECD">
      <w:pPr>
        <w:spacing w:after="0" w:line="240" w:lineRule="auto"/>
        <w:rPr>
          <w:lang w:eastAsia="ko-KR"/>
        </w:rPr>
      </w:pPr>
    </w:p>
    <w:p w14:paraId="26179E18" w14:textId="1B617C5D" w:rsidP="005F124C" w:rsidR="000F6432" w:rsidRDefault="005F124C">
      <w:pPr>
        <w:pStyle w:val="DefinitionList"/>
        <w:tabs>
          <w:tab w:pos="0" w:val="left"/>
        </w:tabs>
        <w:ind w:hanging="705" w:left="705"/>
        <w:jc w:val="both"/>
        <w:rPr>
          <w:rFonts w:ascii="Century Gothic" w:cs="Calibri" w:hAnsi="Century Gothic"/>
          <w:sz w:val="20"/>
          <w:szCs w:val="20"/>
        </w:rPr>
      </w:pPr>
      <w:r w:rsidRPr="005F124C">
        <w:rPr>
          <w:rFonts w:ascii="Century Gothic" w:cs="Calibri" w:hAnsi="Century Gothic"/>
          <w:b/>
          <w:bCs/>
          <w:sz w:val="20"/>
          <w:szCs w:val="20"/>
        </w:rPr>
        <w:t>2.2</w:t>
      </w:r>
      <w:r>
        <w:rPr>
          <w:rFonts w:ascii="Century Gothic" w:cs="Calibri" w:hAnsi="Century Gothic"/>
          <w:sz w:val="20"/>
          <w:szCs w:val="20"/>
        </w:rPr>
        <w:tab/>
      </w:r>
      <w:r w:rsidR="007D5ECD" w:rsidRPr="007D5ECD">
        <w:rPr>
          <w:rFonts w:ascii="Century Gothic" w:cs="Calibri" w:hAnsi="Century Gothic"/>
          <w:sz w:val="20"/>
          <w:szCs w:val="20"/>
        </w:rPr>
        <w:t>Au 1er juillet 2023, les employés niveaux I à V, (i) titulaires, au 1er juillet 2023</w:t>
      </w:r>
      <w:r w:rsidR="000F6432">
        <w:rPr>
          <w:rFonts w:ascii="Century Gothic" w:cs="Calibri" w:hAnsi="Century Gothic"/>
          <w:sz w:val="20"/>
          <w:szCs w:val="20"/>
        </w:rPr>
        <w:t xml:space="preserve">, </w:t>
      </w:r>
      <w:r w:rsidR="000F6432" w:rsidRPr="007D5ECD">
        <w:rPr>
          <w:rFonts w:ascii="Century Gothic" w:cs="Calibri" w:hAnsi="Century Gothic"/>
          <w:sz w:val="20"/>
          <w:szCs w:val="20"/>
        </w:rPr>
        <w:t xml:space="preserve">d’une ancienneté d’au moins 12 mois révolus, </w:t>
      </w:r>
      <w:r w:rsidR="00417EC6" w:rsidRPr="007D5ECD">
        <w:rPr>
          <w:rFonts w:ascii="Century Gothic" w:cs="Calibri" w:hAnsi="Century Gothic"/>
          <w:sz w:val="20"/>
          <w:szCs w:val="20"/>
        </w:rPr>
        <w:t xml:space="preserve">et </w:t>
      </w:r>
      <w:r w:rsidR="000F6432" w:rsidRPr="007D5ECD">
        <w:rPr>
          <w:rFonts w:ascii="Century Gothic" w:cs="Calibri" w:hAnsi="Century Gothic"/>
          <w:sz w:val="20"/>
          <w:szCs w:val="20"/>
        </w:rPr>
        <w:t>(ii) n’ayant pas bénéficié d’augmentation individuelle en 202</w:t>
      </w:r>
      <w:r w:rsidR="000F6432">
        <w:rPr>
          <w:rFonts w:ascii="Century Gothic" w:cs="Calibri" w:hAnsi="Century Gothic"/>
          <w:sz w:val="20"/>
          <w:szCs w:val="20"/>
        </w:rPr>
        <w:t>3</w:t>
      </w:r>
      <w:r w:rsidR="000F6432" w:rsidRPr="007D5ECD">
        <w:rPr>
          <w:rFonts w:ascii="Century Gothic" w:cs="Calibri" w:hAnsi="Century Gothic"/>
          <w:sz w:val="20"/>
          <w:szCs w:val="20"/>
        </w:rPr>
        <w:t xml:space="preserve">, bénéficieront d’une augmentation de </w:t>
      </w:r>
      <w:r w:rsidR="000F6432">
        <w:rPr>
          <w:rFonts w:ascii="Century Gothic" w:cs="Calibri" w:hAnsi="Century Gothic"/>
          <w:sz w:val="20"/>
          <w:szCs w:val="20"/>
        </w:rPr>
        <w:t>leur salaire</w:t>
      </w:r>
      <w:r w:rsidR="00E13F91">
        <w:rPr>
          <w:rFonts w:ascii="Century Gothic" w:cs="Calibri" w:hAnsi="Century Gothic"/>
          <w:sz w:val="20"/>
          <w:szCs w:val="20"/>
        </w:rPr>
        <w:t xml:space="preserve"> de base</w:t>
      </w:r>
      <w:r w:rsidR="000F6432">
        <w:rPr>
          <w:rFonts w:ascii="Century Gothic" w:cs="Calibri" w:hAnsi="Century Gothic"/>
          <w:sz w:val="20"/>
          <w:szCs w:val="20"/>
        </w:rPr>
        <w:t xml:space="preserve"> brut de 1,5</w:t>
      </w:r>
      <w:r w:rsidR="000F6432" w:rsidRPr="007D5ECD">
        <w:rPr>
          <w:rFonts w:ascii="Century Gothic" w:cs="Calibri" w:hAnsi="Century Gothic"/>
          <w:sz w:val="20"/>
          <w:szCs w:val="20"/>
        </w:rPr>
        <w:t xml:space="preserve">% (base salaires fixes bruts </w:t>
      </w:r>
      <w:r w:rsidR="000F6432">
        <w:rPr>
          <w:rFonts w:ascii="Century Gothic" w:cs="Calibri" w:hAnsi="Century Gothic"/>
          <w:sz w:val="20"/>
          <w:szCs w:val="20"/>
        </w:rPr>
        <w:t>janvier 2023</w:t>
      </w:r>
      <w:r w:rsidR="000F6432" w:rsidRPr="007D5ECD">
        <w:rPr>
          <w:rFonts w:ascii="Century Gothic" w:cs="Calibri" w:hAnsi="Century Gothic"/>
          <w:sz w:val="20"/>
          <w:szCs w:val="20"/>
        </w:rPr>
        <w:t>).</w:t>
      </w:r>
    </w:p>
    <w:p w14:paraId="60D5FA7A" w14:textId="77777777" w:rsidP="00417EC6" w:rsidR="00417EC6" w:rsidRDefault="00417EC6" w:rsidRPr="00417EC6">
      <w:pPr>
        <w:rPr>
          <w:lang w:eastAsia="ko-KR"/>
        </w:rPr>
      </w:pPr>
    </w:p>
    <w:p w14:paraId="5C2E353C" w14:textId="21080793" w:rsidP="00417EC6" w:rsidR="000F6432" w:rsidRDefault="000F6432">
      <w:pPr>
        <w:pStyle w:val="DefinitionList"/>
        <w:tabs>
          <w:tab w:pos="0" w:val="left"/>
        </w:tabs>
        <w:ind w:left="0"/>
        <w:jc w:val="both"/>
        <w:rPr>
          <w:rFonts w:ascii="Century Gothic" w:cs="Calibri" w:hAnsi="Century Gothic"/>
          <w:b/>
          <w:bCs/>
          <w:sz w:val="20"/>
          <w:szCs w:val="20"/>
          <w:u w:val="single"/>
        </w:rPr>
      </w:pPr>
      <w:r w:rsidRPr="000F6432">
        <w:rPr>
          <w:rFonts w:ascii="Century Gothic" w:cs="Calibri" w:hAnsi="Century Gothic"/>
          <w:b/>
          <w:bCs/>
          <w:sz w:val="20"/>
          <w:szCs w:val="20"/>
          <w:u w:val="single"/>
        </w:rPr>
        <w:t xml:space="preserve">Article </w:t>
      </w:r>
      <w:r w:rsidR="005F124C">
        <w:rPr>
          <w:rFonts w:ascii="Century Gothic" w:cs="Calibri" w:hAnsi="Century Gothic"/>
          <w:b/>
          <w:bCs/>
          <w:sz w:val="20"/>
          <w:szCs w:val="20"/>
          <w:u w:val="single"/>
        </w:rPr>
        <w:t>3</w:t>
      </w:r>
      <w:r w:rsidRPr="000F6432">
        <w:rPr>
          <w:rFonts w:ascii="Century Gothic" w:cs="Calibri" w:hAnsi="Century Gothic"/>
          <w:b/>
          <w:bCs/>
          <w:sz w:val="20"/>
          <w:szCs w:val="20"/>
          <w:u w:val="single"/>
        </w:rPr>
        <w:t> : Augmentations individuelles de salaires</w:t>
      </w:r>
    </w:p>
    <w:p w14:paraId="027EA055" w14:textId="77777777" w:rsidP="00417EC6" w:rsidR="00417EC6" w:rsidRDefault="00417EC6">
      <w:pPr>
        <w:pStyle w:val="DefinitionList"/>
        <w:tabs>
          <w:tab w:pos="0" w:val="left"/>
        </w:tabs>
        <w:ind w:left="0"/>
        <w:jc w:val="both"/>
        <w:rPr>
          <w:rFonts w:ascii="Century Gothic" w:cs="Calibri" w:hAnsi="Century Gothic"/>
          <w:sz w:val="20"/>
          <w:szCs w:val="20"/>
        </w:rPr>
      </w:pPr>
    </w:p>
    <w:p w14:paraId="326524F8" w14:textId="07CEE2BC" w:rsidP="005F124C" w:rsidR="000F6432" w:rsidRDefault="005F124C" w:rsidRPr="00C978EF">
      <w:pPr>
        <w:pStyle w:val="DefinitionList"/>
        <w:tabs>
          <w:tab w:pos="0" w:val="left"/>
        </w:tabs>
        <w:ind w:hanging="705" w:left="705"/>
        <w:jc w:val="both"/>
        <w:rPr>
          <w:rFonts w:ascii="Century Gothic" w:cs="Calibri" w:hAnsi="Century Gothic"/>
          <w:sz w:val="20"/>
          <w:szCs w:val="20"/>
        </w:rPr>
      </w:pPr>
      <w:r w:rsidRPr="005F124C">
        <w:rPr>
          <w:rFonts w:ascii="Century Gothic" w:cs="Calibri" w:hAnsi="Century Gothic"/>
          <w:b/>
          <w:bCs/>
          <w:sz w:val="20"/>
          <w:szCs w:val="20"/>
        </w:rPr>
        <w:t>3.1</w:t>
      </w:r>
      <w:r>
        <w:rPr>
          <w:rFonts w:ascii="Century Gothic" w:cs="Calibri" w:hAnsi="Century Gothic"/>
          <w:sz w:val="20"/>
          <w:szCs w:val="20"/>
        </w:rPr>
        <w:tab/>
      </w:r>
      <w:r w:rsidR="000F6432" w:rsidRPr="00417EC6">
        <w:rPr>
          <w:rFonts w:ascii="Century Gothic" w:cs="Calibri" w:hAnsi="Century Gothic"/>
          <w:sz w:val="20"/>
          <w:szCs w:val="20"/>
        </w:rPr>
        <w:t xml:space="preserve">Un budget global </w:t>
      </w:r>
      <w:r w:rsidR="000F6432" w:rsidRPr="00C978EF">
        <w:rPr>
          <w:rFonts w:ascii="Century Gothic" w:cs="Calibri" w:hAnsi="Century Gothic"/>
          <w:sz w:val="20"/>
          <w:szCs w:val="20"/>
        </w:rPr>
        <w:t>de</w:t>
      </w:r>
      <w:r w:rsidR="005C75ED" w:rsidRPr="00C978EF">
        <w:rPr>
          <w:rFonts w:ascii="Century Gothic" w:cs="Calibri" w:hAnsi="Century Gothic"/>
          <w:sz w:val="20"/>
          <w:szCs w:val="20"/>
        </w:rPr>
        <w:t xml:space="preserve"> 58</w:t>
      </w:r>
      <w:r w:rsidR="00C978EF">
        <w:rPr>
          <w:rFonts w:ascii="Century Gothic" w:cs="Calibri" w:hAnsi="Century Gothic"/>
          <w:sz w:val="20"/>
          <w:szCs w:val="20"/>
        </w:rPr>
        <w:t>.</w:t>
      </w:r>
      <w:r w:rsidR="005C75ED" w:rsidRPr="00C978EF">
        <w:rPr>
          <w:rFonts w:ascii="Century Gothic" w:cs="Calibri" w:hAnsi="Century Gothic"/>
          <w:sz w:val="20"/>
          <w:szCs w:val="20"/>
        </w:rPr>
        <w:t xml:space="preserve">000 € hors charges sociales </w:t>
      </w:r>
      <w:r w:rsidR="00417EC6" w:rsidRPr="00C978EF">
        <w:rPr>
          <w:rFonts w:ascii="Century Gothic" w:cs="Calibri" w:hAnsi="Century Gothic"/>
          <w:sz w:val="20"/>
          <w:szCs w:val="20"/>
        </w:rPr>
        <w:t>sera consacré aux augmentations individuelles des employés niveaux I à V.</w:t>
      </w:r>
    </w:p>
    <w:p w14:paraId="23699F04" w14:textId="12AD8A1E" w:rsidP="00417EC6" w:rsidR="00417EC6" w:rsidRDefault="00417EC6" w:rsidRPr="00C978EF">
      <w:pPr>
        <w:spacing w:after="0" w:line="240" w:lineRule="auto"/>
        <w:rPr>
          <w:lang w:eastAsia="ko-KR"/>
        </w:rPr>
      </w:pPr>
    </w:p>
    <w:p w14:paraId="3F2B7E8D" w14:textId="07E26189" w:rsidP="005F124C" w:rsidR="00417EC6" w:rsidRDefault="005F124C" w:rsidRPr="00C978EF">
      <w:pPr>
        <w:pStyle w:val="DefinitionList"/>
        <w:tabs>
          <w:tab w:pos="0" w:val="left"/>
        </w:tabs>
        <w:ind w:hanging="705" w:left="705"/>
        <w:jc w:val="both"/>
        <w:rPr>
          <w:rFonts w:ascii="Century Gothic" w:cs="Calibri" w:hAnsi="Century Gothic"/>
          <w:sz w:val="20"/>
          <w:szCs w:val="20"/>
        </w:rPr>
      </w:pPr>
      <w:r w:rsidRPr="00C978EF">
        <w:rPr>
          <w:rFonts w:ascii="Century Gothic" w:cs="Calibri" w:hAnsi="Century Gothic"/>
          <w:b/>
          <w:bCs/>
          <w:sz w:val="20"/>
          <w:szCs w:val="20"/>
        </w:rPr>
        <w:t>3.2</w:t>
      </w:r>
      <w:r w:rsidRPr="00C978EF">
        <w:rPr>
          <w:rFonts w:ascii="Century Gothic" w:cs="Calibri" w:hAnsi="Century Gothic"/>
          <w:sz w:val="20"/>
          <w:szCs w:val="20"/>
        </w:rPr>
        <w:tab/>
      </w:r>
      <w:r w:rsidR="00417EC6" w:rsidRPr="00C978EF">
        <w:rPr>
          <w:rFonts w:ascii="Century Gothic" w:cs="Calibri" w:hAnsi="Century Gothic"/>
          <w:sz w:val="20"/>
          <w:szCs w:val="20"/>
        </w:rPr>
        <w:t xml:space="preserve">Un budget global de </w:t>
      </w:r>
      <w:r w:rsidR="005C75ED" w:rsidRPr="00C978EF">
        <w:rPr>
          <w:rFonts w:ascii="Century Gothic" w:cs="Calibri" w:hAnsi="Century Gothic"/>
          <w:sz w:val="20"/>
          <w:szCs w:val="20"/>
        </w:rPr>
        <w:t>39</w:t>
      </w:r>
      <w:r w:rsidR="00C978EF">
        <w:rPr>
          <w:rFonts w:ascii="Century Gothic" w:cs="Calibri" w:hAnsi="Century Gothic"/>
          <w:sz w:val="20"/>
          <w:szCs w:val="20"/>
        </w:rPr>
        <w:t>.</w:t>
      </w:r>
      <w:r w:rsidR="005C75ED" w:rsidRPr="00C978EF">
        <w:rPr>
          <w:rFonts w:ascii="Century Gothic" w:cs="Calibri" w:hAnsi="Century Gothic"/>
          <w:sz w:val="20"/>
          <w:szCs w:val="20"/>
        </w:rPr>
        <w:t xml:space="preserve">000 € hors charges sociales </w:t>
      </w:r>
      <w:r w:rsidR="00417EC6" w:rsidRPr="00C978EF">
        <w:rPr>
          <w:rFonts w:ascii="Century Gothic" w:cs="Calibri" w:hAnsi="Century Gothic"/>
          <w:sz w:val="20"/>
          <w:szCs w:val="20"/>
        </w:rPr>
        <w:t>sera consacré aux augmentations individuelles des agents de maîtrise niveaux VI à VIII et des cadres niveau IX sur les exploitations.</w:t>
      </w:r>
    </w:p>
    <w:p w14:paraId="07E33115" w14:textId="74725952" w:rsidP="005F124C" w:rsidR="00417EC6" w:rsidRDefault="005F124C">
      <w:pPr>
        <w:pStyle w:val="DefinitionList"/>
        <w:tabs>
          <w:tab w:pos="0" w:val="left"/>
        </w:tabs>
        <w:ind w:hanging="705" w:left="705"/>
        <w:jc w:val="both"/>
        <w:rPr>
          <w:rFonts w:ascii="Century Gothic" w:cs="Calibri" w:hAnsi="Century Gothic"/>
          <w:sz w:val="20"/>
          <w:szCs w:val="20"/>
        </w:rPr>
      </w:pPr>
      <w:r w:rsidRPr="00C978EF">
        <w:rPr>
          <w:rFonts w:ascii="Century Gothic" w:cs="Calibri" w:hAnsi="Century Gothic"/>
          <w:b/>
          <w:bCs/>
          <w:sz w:val="20"/>
          <w:szCs w:val="20"/>
        </w:rPr>
        <w:lastRenderedPageBreak/>
        <w:t>3.3</w:t>
      </w:r>
      <w:r w:rsidRPr="00C978EF">
        <w:rPr>
          <w:rFonts w:ascii="Century Gothic" w:cs="Calibri" w:hAnsi="Century Gothic"/>
          <w:sz w:val="20"/>
          <w:szCs w:val="20"/>
        </w:rPr>
        <w:tab/>
      </w:r>
      <w:r w:rsidR="00417EC6" w:rsidRPr="00C978EF">
        <w:rPr>
          <w:rFonts w:ascii="Century Gothic" w:cs="Calibri" w:hAnsi="Century Gothic"/>
          <w:sz w:val="20"/>
          <w:szCs w:val="20"/>
        </w:rPr>
        <w:t xml:space="preserve">Enfin, un budget global de </w:t>
      </w:r>
      <w:r w:rsidR="005C75ED" w:rsidRPr="002E1D15">
        <w:rPr>
          <w:rFonts w:ascii="Century Gothic" w:cs="Calibri" w:hAnsi="Century Gothic"/>
          <w:sz w:val="20"/>
          <w:szCs w:val="20"/>
        </w:rPr>
        <w:t>45</w:t>
      </w:r>
      <w:r w:rsidR="00C978EF" w:rsidRPr="002E1D15">
        <w:rPr>
          <w:rFonts w:ascii="Century Gothic" w:cs="Calibri" w:hAnsi="Century Gothic"/>
          <w:sz w:val="20"/>
          <w:szCs w:val="20"/>
        </w:rPr>
        <w:t>.</w:t>
      </w:r>
      <w:r w:rsidR="005C75ED" w:rsidRPr="002E1D15">
        <w:rPr>
          <w:rFonts w:ascii="Century Gothic" w:cs="Calibri" w:hAnsi="Century Gothic"/>
          <w:sz w:val="20"/>
          <w:szCs w:val="20"/>
        </w:rPr>
        <w:t>000</w:t>
      </w:r>
      <w:r w:rsidR="005C75ED" w:rsidRPr="00C978EF">
        <w:rPr>
          <w:rFonts w:ascii="Century Gothic" w:cs="Calibri" w:hAnsi="Century Gothic"/>
          <w:sz w:val="20"/>
          <w:szCs w:val="20"/>
        </w:rPr>
        <w:t xml:space="preserve"> € hors charges sociales s</w:t>
      </w:r>
      <w:r w:rsidR="00417EC6" w:rsidRPr="00C978EF">
        <w:rPr>
          <w:rFonts w:ascii="Century Gothic" w:cs="Calibri" w:hAnsi="Century Gothic"/>
          <w:sz w:val="20"/>
          <w:szCs w:val="20"/>
        </w:rPr>
        <w:t>era consacré</w:t>
      </w:r>
      <w:r w:rsidR="00417EC6">
        <w:rPr>
          <w:rFonts w:ascii="Century Gothic" w:cs="Calibri" w:hAnsi="Century Gothic"/>
          <w:sz w:val="20"/>
          <w:szCs w:val="20"/>
        </w:rPr>
        <w:t xml:space="preserve"> aux augmentations individuelles des agents de maîtrise niveaux VI à VIII et des cadres niveau IX sur les sièges.</w:t>
      </w:r>
    </w:p>
    <w:p w14:paraId="5CECEA3E" w14:textId="2BD580A7" w:rsidP="00417EC6" w:rsidR="00417EC6" w:rsidRDefault="00417EC6">
      <w:pPr>
        <w:spacing w:after="0" w:line="240" w:lineRule="auto"/>
        <w:rPr>
          <w:lang w:eastAsia="ko-KR"/>
        </w:rPr>
      </w:pPr>
    </w:p>
    <w:p w14:paraId="38B54349" w14:textId="405F8976" w:rsidP="00417EC6" w:rsidR="00417EC6" w:rsidRDefault="00417EC6" w:rsidRPr="00417EC6">
      <w:pPr>
        <w:pStyle w:val="DefinitionList"/>
        <w:tabs>
          <w:tab w:pos="0" w:val="left"/>
        </w:tabs>
        <w:ind w:left="0"/>
        <w:jc w:val="both"/>
        <w:rPr>
          <w:rFonts w:ascii="Century Gothic" w:cs="Calibri" w:hAnsi="Century Gothic"/>
          <w:sz w:val="20"/>
          <w:szCs w:val="20"/>
        </w:rPr>
      </w:pPr>
      <w:r w:rsidRPr="00417EC6">
        <w:rPr>
          <w:rFonts w:ascii="Century Gothic" w:cs="Calibri" w:hAnsi="Century Gothic"/>
          <w:sz w:val="20"/>
          <w:szCs w:val="20"/>
        </w:rPr>
        <w:t>Les augmentations individuelles seront décidées par le management sur la base de l’appréciation des compétences des collaborateurs ainsi que du potentiel d’évolution.</w:t>
      </w:r>
    </w:p>
    <w:p w14:paraId="54E2697F" w14:textId="77777777" w:rsidP="00417EC6" w:rsidR="00417EC6" w:rsidRDefault="00417EC6" w:rsidRPr="00417EC6">
      <w:pPr>
        <w:spacing w:after="0" w:line="240" w:lineRule="auto"/>
        <w:rPr>
          <w:lang w:eastAsia="ko-KR"/>
        </w:rPr>
      </w:pPr>
    </w:p>
    <w:p w14:paraId="37A09FD0" w14:textId="76153D3B" w:rsidP="00417EC6" w:rsidR="000F6432" w:rsidRDefault="000F6432">
      <w:pPr>
        <w:spacing w:after="0" w:line="240" w:lineRule="auto"/>
        <w:rPr>
          <w:lang w:eastAsia="ko-KR"/>
        </w:rPr>
      </w:pPr>
    </w:p>
    <w:p w14:paraId="14028996" w14:textId="364A9E9B" w:rsidP="00417EC6" w:rsidR="00417EC6" w:rsidRDefault="00417EC6">
      <w:pPr>
        <w:pStyle w:val="DefinitionList"/>
        <w:tabs>
          <w:tab w:pos="0" w:val="left"/>
        </w:tabs>
        <w:ind w:left="0"/>
        <w:jc w:val="both"/>
        <w:rPr>
          <w:rFonts w:ascii="Century Gothic" w:cs="Calibri" w:hAnsi="Century Gothic"/>
          <w:b/>
          <w:bCs/>
          <w:sz w:val="20"/>
          <w:szCs w:val="20"/>
          <w:u w:val="single"/>
        </w:rPr>
      </w:pPr>
      <w:r w:rsidRPr="000F6432">
        <w:rPr>
          <w:rFonts w:ascii="Century Gothic" w:cs="Calibri" w:hAnsi="Century Gothic"/>
          <w:b/>
          <w:bCs/>
          <w:sz w:val="20"/>
          <w:szCs w:val="20"/>
          <w:u w:val="single"/>
        </w:rPr>
        <w:t xml:space="preserve">Article </w:t>
      </w:r>
      <w:r w:rsidR="005F124C">
        <w:rPr>
          <w:rFonts w:ascii="Century Gothic" w:cs="Calibri" w:hAnsi="Century Gothic"/>
          <w:b/>
          <w:bCs/>
          <w:sz w:val="20"/>
          <w:szCs w:val="20"/>
          <w:u w:val="single"/>
        </w:rPr>
        <w:t>4</w:t>
      </w:r>
      <w:r w:rsidRPr="000F6432">
        <w:rPr>
          <w:rFonts w:ascii="Century Gothic" w:cs="Calibri" w:hAnsi="Century Gothic"/>
          <w:b/>
          <w:bCs/>
          <w:sz w:val="20"/>
          <w:szCs w:val="20"/>
          <w:u w:val="single"/>
        </w:rPr>
        <w:t xml:space="preserve"> : </w:t>
      </w:r>
      <w:r>
        <w:rPr>
          <w:rFonts w:ascii="Century Gothic" w:cs="Calibri" w:hAnsi="Century Gothic"/>
          <w:b/>
          <w:bCs/>
          <w:sz w:val="20"/>
          <w:szCs w:val="20"/>
          <w:u w:val="single"/>
        </w:rPr>
        <w:t>Subvention repas</w:t>
      </w:r>
    </w:p>
    <w:p w14:paraId="27DAE7FC" w14:textId="42EA0B3A" w:rsidP="00417EC6" w:rsidR="00417EC6" w:rsidRDefault="00417EC6" w:rsidRPr="00417EC6">
      <w:pPr>
        <w:pStyle w:val="DefinitionList"/>
        <w:tabs>
          <w:tab w:pos="0" w:val="left"/>
        </w:tabs>
        <w:ind w:left="0"/>
        <w:jc w:val="both"/>
        <w:rPr>
          <w:rFonts w:ascii="Century Gothic" w:cs="Calibri" w:hAnsi="Century Gothic"/>
          <w:sz w:val="20"/>
          <w:szCs w:val="20"/>
        </w:rPr>
      </w:pPr>
    </w:p>
    <w:p w14:paraId="6E4F93E9" w14:textId="66B24731" w:rsidP="00417EC6" w:rsidR="00C00991" w:rsidRDefault="00417EC6" w:rsidRPr="00417EC6">
      <w:pPr>
        <w:pStyle w:val="DefinitionList"/>
        <w:tabs>
          <w:tab w:pos="0" w:val="left"/>
        </w:tabs>
        <w:ind w:left="0"/>
        <w:jc w:val="both"/>
        <w:rPr>
          <w:rFonts w:ascii="Century Gothic" w:cs="Calibri" w:hAnsi="Century Gothic"/>
          <w:sz w:val="20"/>
          <w:szCs w:val="20"/>
        </w:rPr>
      </w:pPr>
      <w:r w:rsidRPr="00417EC6">
        <w:rPr>
          <w:rFonts w:ascii="Century Gothic" w:cs="Calibri" w:hAnsi="Century Gothic"/>
          <w:sz w:val="20"/>
          <w:szCs w:val="20"/>
        </w:rPr>
        <w:t xml:space="preserve">Les agents de maîtrise du siège de Suresnes bénéficieront d’une subvention </w:t>
      </w:r>
      <w:r w:rsidR="00C00991" w:rsidRPr="00417EC6">
        <w:rPr>
          <w:rFonts w:ascii="Century Gothic" w:cs="Calibri" w:hAnsi="Century Gothic"/>
          <w:sz w:val="20"/>
          <w:szCs w:val="20"/>
        </w:rPr>
        <w:t xml:space="preserve">supplémentaire de 2€ </w:t>
      </w:r>
      <w:r w:rsidR="00191BE1" w:rsidRPr="00417EC6">
        <w:rPr>
          <w:rFonts w:ascii="Century Gothic" w:cs="Calibri" w:hAnsi="Century Gothic"/>
          <w:sz w:val="20"/>
          <w:szCs w:val="20"/>
        </w:rPr>
        <w:t>bruts</w:t>
      </w:r>
      <w:r>
        <w:rPr>
          <w:rFonts w:ascii="Century Gothic" w:cs="Calibri" w:hAnsi="Century Gothic"/>
          <w:sz w:val="20"/>
          <w:szCs w:val="20"/>
        </w:rPr>
        <w:t xml:space="preserve"> par </w:t>
      </w:r>
      <w:r w:rsidR="00C978EF">
        <w:rPr>
          <w:rFonts w:ascii="Century Gothic" w:cs="Calibri" w:hAnsi="Century Gothic"/>
          <w:sz w:val="20"/>
          <w:szCs w:val="20"/>
        </w:rPr>
        <w:t>repas effectif pris au restaurant d’entreprise</w:t>
      </w:r>
      <w:r>
        <w:rPr>
          <w:rFonts w:ascii="Century Gothic" w:cs="Calibri" w:hAnsi="Century Gothic"/>
          <w:sz w:val="20"/>
          <w:szCs w:val="20"/>
        </w:rPr>
        <w:t xml:space="preserve"> </w:t>
      </w:r>
      <w:r w:rsidRPr="00417EC6">
        <w:rPr>
          <w:rFonts w:ascii="Century Gothic" w:cs="Calibri" w:hAnsi="Century Gothic"/>
          <w:sz w:val="20"/>
          <w:szCs w:val="20"/>
        </w:rPr>
        <w:t>pour la prise en charge de leurs</w:t>
      </w:r>
      <w:r w:rsidR="00C00991" w:rsidRPr="00417EC6">
        <w:rPr>
          <w:rFonts w:ascii="Century Gothic" w:cs="Calibri" w:hAnsi="Century Gothic"/>
          <w:sz w:val="20"/>
          <w:szCs w:val="20"/>
        </w:rPr>
        <w:t xml:space="preserve"> repas</w:t>
      </w:r>
      <w:r>
        <w:rPr>
          <w:rFonts w:ascii="Century Gothic" w:cs="Calibri" w:hAnsi="Century Gothic"/>
          <w:sz w:val="20"/>
          <w:szCs w:val="20"/>
        </w:rPr>
        <w:t>.</w:t>
      </w:r>
      <w:r w:rsidR="00C00991" w:rsidRPr="00417EC6">
        <w:rPr>
          <w:rFonts w:ascii="Century Gothic" w:cs="Calibri" w:hAnsi="Century Gothic"/>
          <w:sz w:val="20"/>
          <w:szCs w:val="20"/>
        </w:rPr>
        <w:t xml:space="preserve"> </w:t>
      </w:r>
    </w:p>
    <w:p w14:paraId="387C4F81" w14:textId="77777777" w:rsidP="00417EC6" w:rsidR="00417EC6" w:rsidRDefault="00417EC6">
      <w:pPr>
        <w:spacing w:after="0" w:line="240" w:lineRule="auto"/>
        <w:jc w:val="both"/>
        <w:rPr>
          <w:rFonts w:ascii="Century Gothic" w:hAnsi="Century Gothic"/>
          <w:sz w:val="20"/>
          <w:szCs w:val="20"/>
        </w:rPr>
      </w:pPr>
    </w:p>
    <w:p w14:paraId="7DEA49D3" w14:textId="21844F70" w:rsidP="00417EC6" w:rsidR="00C00991" w:rsidRDefault="00C00991">
      <w:pPr>
        <w:spacing w:after="0" w:line="240" w:lineRule="auto"/>
        <w:jc w:val="both"/>
        <w:rPr>
          <w:rFonts w:ascii="Century Gothic" w:hAnsi="Century Gothic"/>
          <w:sz w:val="20"/>
          <w:szCs w:val="20"/>
        </w:rPr>
      </w:pPr>
    </w:p>
    <w:p w14:paraId="45607030" w14:textId="4A4915F4" w:rsidP="00417EC6" w:rsidR="00417EC6" w:rsidRDefault="00417EC6">
      <w:pPr>
        <w:pStyle w:val="DefinitionList"/>
        <w:tabs>
          <w:tab w:pos="0" w:val="left"/>
        </w:tabs>
        <w:ind w:left="0"/>
        <w:jc w:val="both"/>
        <w:rPr>
          <w:rFonts w:ascii="Century Gothic" w:cs="Calibri" w:hAnsi="Century Gothic"/>
          <w:b/>
          <w:bCs/>
          <w:sz w:val="20"/>
          <w:szCs w:val="20"/>
          <w:u w:val="single"/>
        </w:rPr>
      </w:pPr>
      <w:r w:rsidRPr="000F6432">
        <w:rPr>
          <w:rFonts w:ascii="Century Gothic" w:cs="Calibri" w:hAnsi="Century Gothic"/>
          <w:b/>
          <w:bCs/>
          <w:sz w:val="20"/>
          <w:szCs w:val="20"/>
          <w:u w:val="single"/>
        </w:rPr>
        <w:t xml:space="preserve">Article </w:t>
      </w:r>
      <w:r w:rsidR="005F124C">
        <w:rPr>
          <w:rFonts w:ascii="Century Gothic" w:cs="Calibri" w:hAnsi="Century Gothic"/>
          <w:b/>
          <w:bCs/>
          <w:sz w:val="20"/>
          <w:szCs w:val="20"/>
          <w:u w:val="single"/>
        </w:rPr>
        <w:t>5</w:t>
      </w:r>
      <w:r w:rsidRPr="000F6432">
        <w:rPr>
          <w:rFonts w:ascii="Century Gothic" w:cs="Calibri" w:hAnsi="Century Gothic"/>
          <w:b/>
          <w:bCs/>
          <w:sz w:val="20"/>
          <w:szCs w:val="20"/>
          <w:u w:val="single"/>
        </w:rPr>
        <w:t xml:space="preserve"> : </w:t>
      </w:r>
      <w:r>
        <w:rPr>
          <w:rFonts w:ascii="Century Gothic" w:cs="Calibri" w:hAnsi="Century Gothic"/>
          <w:b/>
          <w:bCs/>
          <w:sz w:val="20"/>
          <w:szCs w:val="20"/>
          <w:u w:val="single"/>
        </w:rPr>
        <w:t>Médaille du travail</w:t>
      </w:r>
      <w:r w:rsidR="005F124C">
        <w:rPr>
          <w:rFonts w:ascii="Century Gothic" w:cs="Calibri" w:hAnsi="Century Gothic"/>
          <w:b/>
          <w:bCs/>
          <w:sz w:val="20"/>
          <w:szCs w:val="20"/>
          <w:u w:val="single"/>
        </w:rPr>
        <w:t xml:space="preserve"> MRS</w:t>
      </w:r>
    </w:p>
    <w:p w14:paraId="1FBCC312" w14:textId="77777777" w:rsidP="00417EC6" w:rsidR="00417EC6" w:rsidRDefault="00417EC6" w:rsidRPr="00417EC6">
      <w:pPr>
        <w:pStyle w:val="DefinitionList"/>
        <w:tabs>
          <w:tab w:pos="0" w:val="left"/>
        </w:tabs>
        <w:ind w:left="0"/>
        <w:jc w:val="both"/>
        <w:rPr>
          <w:rFonts w:ascii="Century Gothic" w:cs="Calibri" w:hAnsi="Century Gothic"/>
          <w:sz w:val="20"/>
          <w:szCs w:val="20"/>
        </w:rPr>
      </w:pPr>
    </w:p>
    <w:p w14:paraId="6BE82F03" w14:textId="33DCAF2C" w:rsidP="00417EC6" w:rsidR="00417EC6" w:rsidRDefault="00417EC6">
      <w:pPr>
        <w:spacing w:after="0" w:line="240" w:lineRule="auto"/>
        <w:jc w:val="both"/>
        <w:rPr>
          <w:rFonts w:ascii="Century Gothic" w:hAnsi="Century Gothic"/>
          <w:sz w:val="20"/>
          <w:szCs w:val="20"/>
        </w:rPr>
      </w:pPr>
      <w:r>
        <w:rPr>
          <w:rFonts w:ascii="Century Gothic" w:hAnsi="Century Gothic"/>
          <w:sz w:val="20"/>
          <w:szCs w:val="20"/>
        </w:rPr>
        <w:t>Les salariés titulaires d’une ancienneté de 30 ans au sein d</w:t>
      </w:r>
      <w:r w:rsidR="001F0C8F">
        <w:rPr>
          <w:rFonts w:ascii="Century Gothic" w:hAnsi="Century Gothic"/>
          <w:sz w:val="20"/>
          <w:szCs w:val="20"/>
        </w:rPr>
        <w:t>u group</w:t>
      </w:r>
      <w:r>
        <w:rPr>
          <w:rFonts w:ascii="Century Gothic" w:hAnsi="Century Gothic"/>
          <w:sz w:val="20"/>
          <w:szCs w:val="20"/>
        </w:rPr>
        <w:t>e MRS bénéficieront d’un</w:t>
      </w:r>
      <w:r w:rsidR="001F0C8F">
        <w:rPr>
          <w:rFonts w:ascii="Century Gothic" w:hAnsi="Century Gothic"/>
          <w:sz w:val="20"/>
          <w:szCs w:val="20"/>
        </w:rPr>
        <w:t xml:space="preserve">e prime de 400 euros nets. Cette prime, qui ne pourra être payée qu’une fois, sera réglée aux salariés qui en bénéficieront </w:t>
      </w:r>
      <w:r w:rsidR="00E13F91">
        <w:rPr>
          <w:rFonts w:ascii="Century Gothic" w:hAnsi="Century Gothic"/>
          <w:sz w:val="20"/>
          <w:szCs w:val="20"/>
        </w:rPr>
        <w:t>l’</w:t>
      </w:r>
      <w:r w:rsidR="002E1D15">
        <w:rPr>
          <w:rFonts w:ascii="Century Gothic" w:hAnsi="Century Gothic"/>
          <w:sz w:val="20"/>
          <w:szCs w:val="20"/>
        </w:rPr>
        <w:t>année suivant</w:t>
      </w:r>
      <w:r w:rsidR="00E13F91">
        <w:rPr>
          <w:rFonts w:ascii="Century Gothic" w:hAnsi="Century Gothic"/>
          <w:sz w:val="20"/>
          <w:szCs w:val="20"/>
        </w:rPr>
        <w:t xml:space="preserve"> l’acquisition de</w:t>
      </w:r>
      <w:r w:rsidR="001F0C8F">
        <w:rPr>
          <w:rFonts w:ascii="Century Gothic" w:hAnsi="Century Gothic"/>
          <w:sz w:val="20"/>
          <w:szCs w:val="20"/>
        </w:rPr>
        <w:t xml:space="preserve"> </w:t>
      </w:r>
      <w:r w:rsidR="00E13F91">
        <w:rPr>
          <w:rFonts w:ascii="Century Gothic" w:hAnsi="Century Gothic"/>
          <w:sz w:val="20"/>
          <w:szCs w:val="20"/>
        </w:rPr>
        <w:t>l’</w:t>
      </w:r>
      <w:r w:rsidR="001F0C8F">
        <w:rPr>
          <w:rFonts w:ascii="Century Gothic" w:hAnsi="Century Gothic"/>
          <w:sz w:val="20"/>
          <w:szCs w:val="20"/>
        </w:rPr>
        <w:t>ancienneté de 30 ans au sein du groupe MRS.</w:t>
      </w:r>
    </w:p>
    <w:p w14:paraId="3BFCC2FF" w14:textId="77777777" w:rsidP="00417EC6" w:rsidR="001F0C8F" w:rsidRDefault="001F0C8F">
      <w:pPr>
        <w:spacing w:after="0" w:line="240" w:lineRule="auto"/>
        <w:jc w:val="both"/>
        <w:rPr>
          <w:rFonts w:ascii="Century Gothic" w:hAnsi="Century Gothic"/>
          <w:sz w:val="20"/>
          <w:szCs w:val="20"/>
        </w:rPr>
      </w:pPr>
    </w:p>
    <w:p w14:paraId="49CCFD38" w14:textId="77777777" w:rsidP="001F0C8F" w:rsidR="001F0C8F" w:rsidRDefault="001F0C8F">
      <w:pPr>
        <w:spacing w:after="0" w:line="240" w:lineRule="auto"/>
        <w:jc w:val="both"/>
        <w:rPr>
          <w:rFonts w:ascii="Century Gothic" w:hAnsi="Century Gothic"/>
          <w:sz w:val="20"/>
          <w:szCs w:val="20"/>
        </w:rPr>
      </w:pPr>
    </w:p>
    <w:p w14:paraId="67B4C306" w14:textId="54091330" w:rsidP="001F0C8F" w:rsidR="00C00991" w:rsidRDefault="001F0C8F" w:rsidRPr="001F0C8F">
      <w:pPr>
        <w:spacing w:after="0" w:line="240" w:lineRule="auto"/>
        <w:jc w:val="both"/>
        <w:rPr>
          <w:rFonts w:ascii="Century Gothic" w:hAnsi="Century Gothic"/>
          <w:b/>
          <w:bCs/>
          <w:sz w:val="20"/>
          <w:szCs w:val="20"/>
          <w:u w:val="single"/>
        </w:rPr>
      </w:pPr>
      <w:r w:rsidRPr="001F0C8F">
        <w:rPr>
          <w:rFonts w:ascii="Century Gothic" w:hAnsi="Century Gothic"/>
          <w:b/>
          <w:bCs/>
          <w:sz w:val="20"/>
          <w:szCs w:val="20"/>
          <w:u w:val="single"/>
        </w:rPr>
        <w:t xml:space="preserve">Article </w:t>
      </w:r>
      <w:r w:rsidR="005F124C">
        <w:rPr>
          <w:rFonts w:ascii="Century Gothic" w:hAnsi="Century Gothic"/>
          <w:b/>
          <w:bCs/>
          <w:sz w:val="20"/>
          <w:szCs w:val="20"/>
          <w:u w:val="single"/>
        </w:rPr>
        <w:t>6</w:t>
      </w:r>
      <w:r w:rsidRPr="001F0C8F">
        <w:rPr>
          <w:rFonts w:ascii="Century Gothic" w:hAnsi="Century Gothic"/>
          <w:b/>
          <w:bCs/>
          <w:sz w:val="20"/>
          <w:szCs w:val="20"/>
          <w:u w:val="single"/>
        </w:rPr>
        <w:t xml:space="preserve"> : </w:t>
      </w:r>
      <w:r w:rsidR="00C00991" w:rsidRPr="001F0C8F">
        <w:rPr>
          <w:rFonts w:ascii="Century Gothic" w:hAnsi="Century Gothic"/>
          <w:b/>
          <w:bCs/>
          <w:sz w:val="20"/>
          <w:szCs w:val="20"/>
          <w:u w:val="single"/>
        </w:rPr>
        <w:t> </w:t>
      </w:r>
      <w:r w:rsidRPr="001F0C8F">
        <w:rPr>
          <w:rFonts w:ascii="Century Gothic" w:hAnsi="Century Gothic"/>
          <w:b/>
          <w:bCs/>
          <w:sz w:val="20"/>
          <w:szCs w:val="20"/>
          <w:u w:val="single"/>
        </w:rPr>
        <w:t>Date de paiement des salaires</w:t>
      </w:r>
    </w:p>
    <w:p w14:paraId="2A062E6A" w14:textId="4A2F64DC" w:rsidP="001F0C8F" w:rsidR="001F0C8F" w:rsidRDefault="001F0C8F">
      <w:pPr>
        <w:spacing w:after="0" w:line="240" w:lineRule="auto"/>
        <w:jc w:val="both"/>
        <w:rPr>
          <w:rFonts w:ascii="Century Gothic" w:hAnsi="Century Gothic"/>
          <w:sz w:val="20"/>
          <w:szCs w:val="20"/>
        </w:rPr>
      </w:pPr>
    </w:p>
    <w:p w14:paraId="7C390DAB" w14:textId="77777777" w:rsidP="001F0C8F" w:rsidR="005C5F3A" w:rsidRDefault="005C5F3A">
      <w:pPr>
        <w:spacing w:after="0" w:line="240" w:lineRule="auto"/>
        <w:jc w:val="both"/>
        <w:rPr>
          <w:rFonts w:ascii="Century Gothic" w:hAnsi="Century Gothic"/>
          <w:sz w:val="20"/>
          <w:szCs w:val="20"/>
        </w:rPr>
      </w:pPr>
      <w:r>
        <w:rPr>
          <w:rFonts w:ascii="Century Gothic" w:hAnsi="Century Gothic"/>
          <w:sz w:val="20"/>
          <w:szCs w:val="20"/>
        </w:rPr>
        <w:t>La direction accepte qu’à l’avenir, les salaires soient payés le 2 de chaque mois.</w:t>
      </w:r>
    </w:p>
    <w:p w14:paraId="0EE68FA9" w14:textId="77777777" w:rsidP="001F0C8F" w:rsidR="005C5F3A" w:rsidRDefault="005C5F3A">
      <w:pPr>
        <w:spacing w:after="0" w:line="240" w:lineRule="auto"/>
        <w:jc w:val="both"/>
        <w:rPr>
          <w:rFonts w:ascii="Century Gothic" w:hAnsi="Century Gothic"/>
          <w:sz w:val="20"/>
          <w:szCs w:val="20"/>
        </w:rPr>
      </w:pPr>
    </w:p>
    <w:p w14:paraId="173D2949" w14:textId="67BAA6A5" w:rsidP="001F0C8F" w:rsidR="001F0C8F" w:rsidRDefault="005C5F3A">
      <w:pPr>
        <w:spacing w:after="0" w:line="240" w:lineRule="auto"/>
        <w:jc w:val="both"/>
        <w:rPr>
          <w:rFonts w:ascii="Century Gothic" w:hAnsi="Century Gothic"/>
          <w:sz w:val="20"/>
          <w:szCs w:val="20"/>
        </w:rPr>
      </w:pPr>
      <w:r>
        <w:rPr>
          <w:rFonts w:ascii="Century Gothic" w:hAnsi="Century Gothic"/>
          <w:sz w:val="20"/>
          <w:szCs w:val="20"/>
        </w:rPr>
        <w:t>Compte tenu du travail à effectuer pour modifier les paramètres de paye, l’objectif de mise en place de cette modification est le 2 juillet 2023</w:t>
      </w:r>
      <w:r w:rsidR="001F0C8F">
        <w:rPr>
          <w:rFonts w:ascii="Century Gothic" w:hAnsi="Century Gothic"/>
          <w:sz w:val="20"/>
          <w:szCs w:val="20"/>
        </w:rPr>
        <w:t>.</w:t>
      </w:r>
    </w:p>
    <w:p w14:paraId="29E0EF6D" w14:textId="354DFC25" w:rsidP="001F0C8F" w:rsidR="001F0C8F" w:rsidRDefault="001F0C8F">
      <w:pPr>
        <w:spacing w:after="0" w:line="240" w:lineRule="auto"/>
        <w:jc w:val="both"/>
        <w:rPr>
          <w:rFonts w:ascii="Century Gothic" w:hAnsi="Century Gothic"/>
          <w:sz w:val="20"/>
          <w:szCs w:val="20"/>
        </w:rPr>
      </w:pPr>
    </w:p>
    <w:p w14:paraId="7E5B565E" w14:textId="77777777" w:rsidP="00417EC6" w:rsidR="00385669" w:rsidRDefault="00385669">
      <w:pPr>
        <w:spacing w:after="0" w:line="240" w:lineRule="auto"/>
        <w:jc w:val="both"/>
        <w:rPr>
          <w:rFonts w:ascii="Century Gothic" w:hAnsi="Century Gothic"/>
          <w:sz w:val="20"/>
          <w:szCs w:val="20"/>
        </w:rPr>
      </w:pPr>
    </w:p>
    <w:p w14:paraId="64DAF30A" w14:textId="4796DDFD" w:rsidP="00417EC6" w:rsidR="00385669" w:rsidRDefault="00385669" w:rsidRPr="00385669">
      <w:pPr>
        <w:spacing w:after="0" w:line="240" w:lineRule="auto"/>
        <w:jc w:val="both"/>
        <w:rPr>
          <w:rFonts w:ascii="Century Gothic" w:hAnsi="Century Gothic"/>
          <w:b/>
          <w:bCs/>
          <w:sz w:val="20"/>
          <w:szCs w:val="20"/>
          <w:u w:val="single"/>
        </w:rPr>
      </w:pPr>
      <w:r w:rsidRPr="00385669">
        <w:rPr>
          <w:rFonts w:ascii="Century Gothic" w:hAnsi="Century Gothic"/>
          <w:b/>
          <w:bCs/>
          <w:sz w:val="20"/>
          <w:szCs w:val="20"/>
          <w:u w:val="single"/>
        </w:rPr>
        <w:t xml:space="preserve">Article </w:t>
      </w:r>
      <w:r w:rsidR="005F124C">
        <w:rPr>
          <w:rFonts w:ascii="Century Gothic" w:hAnsi="Century Gothic"/>
          <w:b/>
          <w:bCs/>
          <w:sz w:val="20"/>
          <w:szCs w:val="20"/>
          <w:u w:val="single"/>
        </w:rPr>
        <w:t>7</w:t>
      </w:r>
      <w:r w:rsidRPr="00385669">
        <w:rPr>
          <w:rFonts w:ascii="Century Gothic" w:hAnsi="Century Gothic"/>
          <w:b/>
          <w:bCs/>
          <w:sz w:val="20"/>
          <w:szCs w:val="20"/>
          <w:u w:val="single"/>
        </w:rPr>
        <w:t> : Prime d’équipe trimestrielle</w:t>
      </w:r>
    </w:p>
    <w:p w14:paraId="36F4446D" w14:textId="77777777" w:rsidP="00417EC6" w:rsidR="00385669" w:rsidRDefault="00385669">
      <w:pPr>
        <w:spacing w:after="0" w:line="240" w:lineRule="auto"/>
        <w:jc w:val="both"/>
        <w:rPr>
          <w:rFonts w:ascii="Century Gothic" w:hAnsi="Century Gothic"/>
          <w:sz w:val="20"/>
          <w:szCs w:val="20"/>
        </w:rPr>
      </w:pPr>
    </w:p>
    <w:p w14:paraId="0CA01FF7" w14:textId="77777777" w:rsidP="00385669" w:rsidR="00385669" w:rsidRDefault="00385669">
      <w:pPr>
        <w:spacing w:after="0" w:line="240" w:lineRule="auto"/>
        <w:jc w:val="both"/>
        <w:rPr>
          <w:rFonts w:ascii="Century Gothic" w:hAnsi="Century Gothic"/>
          <w:sz w:val="20"/>
          <w:szCs w:val="20"/>
        </w:rPr>
      </w:pPr>
      <w:r w:rsidRPr="00385669">
        <w:rPr>
          <w:rFonts w:ascii="Century Gothic" w:hAnsi="Century Gothic"/>
          <w:sz w:val="20"/>
          <w:szCs w:val="20"/>
        </w:rPr>
        <w:t xml:space="preserve">La direction accepte d’envisager la mise en place </w:t>
      </w:r>
      <w:r w:rsidRPr="00F123EE">
        <w:rPr>
          <w:rFonts w:ascii="Century Gothic" w:hAnsi="Century Gothic"/>
          <w:sz w:val="20"/>
          <w:szCs w:val="20"/>
        </w:rPr>
        <w:t>d’une prime d’équipe trimestrielle par restaurant, en cas de résultat supérieur au budget, payée le cas échéant sous forme de chèque cadeau (hors responsables de site qui ont déjà la prime de gestion).</w:t>
      </w:r>
    </w:p>
    <w:p w14:paraId="202006F6" w14:textId="77777777" w:rsidP="00385669" w:rsidR="00385669" w:rsidRDefault="00385669">
      <w:pPr>
        <w:spacing w:after="0" w:line="240" w:lineRule="auto"/>
        <w:jc w:val="both"/>
        <w:rPr>
          <w:rFonts w:ascii="Century Gothic" w:hAnsi="Century Gothic"/>
          <w:sz w:val="20"/>
          <w:szCs w:val="20"/>
        </w:rPr>
      </w:pPr>
    </w:p>
    <w:p w14:paraId="1B7CEAF3" w14:textId="3BBF8E7C" w:rsidP="00385669" w:rsidR="00385669" w:rsidRDefault="00385669" w:rsidRPr="00385669">
      <w:pPr>
        <w:spacing w:after="0" w:line="240" w:lineRule="auto"/>
        <w:jc w:val="both"/>
        <w:rPr>
          <w:rFonts w:ascii="Century Gothic" w:hAnsi="Century Gothic"/>
          <w:sz w:val="20"/>
          <w:szCs w:val="20"/>
        </w:rPr>
      </w:pPr>
      <w:r>
        <w:rPr>
          <w:rFonts w:ascii="Century Gothic" w:hAnsi="Century Gothic"/>
          <w:sz w:val="20"/>
          <w:szCs w:val="20"/>
        </w:rPr>
        <w:t xml:space="preserve">Une </w:t>
      </w:r>
      <w:r w:rsidRPr="00385669">
        <w:rPr>
          <w:rFonts w:ascii="Century Gothic" w:hAnsi="Century Gothic"/>
          <w:sz w:val="20"/>
          <w:szCs w:val="20"/>
        </w:rPr>
        <w:t>commission constituée de représentants du CSE, d</w:t>
      </w:r>
      <w:r>
        <w:rPr>
          <w:rFonts w:ascii="Century Gothic" w:hAnsi="Century Gothic"/>
          <w:sz w:val="20"/>
          <w:szCs w:val="20"/>
        </w:rPr>
        <w:t>’un représentant d</w:t>
      </w:r>
      <w:r w:rsidRPr="00385669">
        <w:rPr>
          <w:rFonts w:ascii="Century Gothic" w:hAnsi="Century Gothic"/>
          <w:sz w:val="20"/>
          <w:szCs w:val="20"/>
        </w:rPr>
        <w:t xml:space="preserve">u contrôle de gestion et de </w:t>
      </w:r>
      <w:r w:rsidR="00FC420D">
        <w:rPr>
          <w:rFonts w:ascii="Century Gothic" w:hAnsi="Century Gothic"/>
          <w:sz w:val="20"/>
          <w:szCs w:val="20"/>
        </w:rPr>
        <w:t xml:space="preserve">X </w:t>
      </w:r>
      <w:r w:rsidRPr="00385669">
        <w:rPr>
          <w:rFonts w:ascii="Century Gothic" w:hAnsi="Century Gothic"/>
          <w:sz w:val="20"/>
          <w:szCs w:val="20"/>
        </w:rPr>
        <w:t>sera mise en place</w:t>
      </w:r>
      <w:r w:rsidR="00C978EF">
        <w:rPr>
          <w:rFonts w:ascii="Century Gothic" w:hAnsi="Century Gothic"/>
          <w:sz w:val="20"/>
          <w:szCs w:val="20"/>
        </w:rPr>
        <w:t xml:space="preserve"> dans un délai d’un mois après la signature du présent accord p</w:t>
      </w:r>
      <w:r w:rsidRPr="00385669">
        <w:rPr>
          <w:rFonts w:ascii="Century Gothic" w:hAnsi="Century Gothic"/>
          <w:sz w:val="20"/>
          <w:szCs w:val="20"/>
        </w:rPr>
        <w:t xml:space="preserve">our </w:t>
      </w:r>
      <w:r>
        <w:rPr>
          <w:rFonts w:ascii="Century Gothic" w:hAnsi="Century Gothic"/>
          <w:sz w:val="20"/>
          <w:szCs w:val="20"/>
        </w:rPr>
        <w:t>définir</w:t>
      </w:r>
      <w:r w:rsidRPr="00385669">
        <w:rPr>
          <w:rFonts w:ascii="Century Gothic" w:hAnsi="Century Gothic"/>
          <w:sz w:val="20"/>
          <w:szCs w:val="20"/>
        </w:rPr>
        <w:t xml:space="preserve"> les modalités de cette </w:t>
      </w:r>
      <w:r w:rsidR="005C5F3A">
        <w:rPr>
          <w:rFonts w:ascii="Century Gothic" w:hAnsi="Century Gothic"/>
          <w:sz w:val="20"/>
          <w:szCs w:val="20"/>
        </w:rPr>
        <w:t>prime</w:t>
      </w:r>
      <w:r w:rsidRPr="00385669">
        <w:rPr>
          <w:rFonts w:ascii="Century Gothic" w:hAnsi="Century Gothic"/>
          <w:sz w:val="20"/>
          <w:szCs w:val="20"/>
        </w:rPr>
        <w:t xml:space="preserve">, </w:t>
      </w:r>
      <w:r>
        <w:rPr>
          <w:rFonts w:ascii="Century Gothic" w:hAnsi="Century Gothic"/>
          <w:sz w:val="20"/>
          <w:szCs w:val="20"/>
        </w:rPr>
        <w:t xml:space="preserve">avec pour objectif </w:t>
      </w:r>
      <w:r w:rsidR="005C5F3A">
        <w:rPr>
          <w:rFonts w:ascii="Century Gothic" w:hAnsi="Century Gothic"/>
          <w:sz w:val="20"/>
          <w:szCs w:val="20"/>
        </w:rPr>
        <w:t>s</w:t>
      </w:r>
      <w:r>
        <w:rPr>
          <w:rFonts w:ascii="Century Gothic" w:hAnsi="Century Gothic"/>
          <w:sz w:val="20"/>
          <w:szCs w:val="20"/>
        </w:rPr>
        <w:t xml:space="preserve">a mise en place au </w:t>
      </w:r>
      <w:r w:rsidR="005C5F3A">
        <w:rPr>
          <w:rFonts w:ascii="Century Gothic" w:hAnsi="Century Gothic"/>
          <w:sz w:val="20"/>
          <w:szCs w:val="20"/>
        </w:rPr>
        <w:t xml:space="preserve">cours du </w:t>
      </w:r>
      <w:r>
        <w:rPr>
          <w:rFonts w:ascii="Century Gothic" w:hAnsi="Century Gothic"/>
          <w:sz w:val="20"/>
          <w:szCs w:val="20"/>
        </w:rPr>
        <w:t>2</w:t>
      </w:r>
      <w:r w:rsidRPr="00385669">
        <w:rPr>
          <w:rFonts w:ascii="Century Gothic" w:hAnsi="Century Gothic"/>
          <w:sz w:val="20"/>
          <w:szCs w:val="20"/>
          <w:vertAlign w:val="superscript"/>
        </w:rPr>
        <w:t>ème</w:t>
      </w:r>
      <w:r>
        <w:rPr>
          <w:rFonts w:ascii="Century Gothic" w:hAnsi="Century Gothic"/>
          <w:sz w:val="20"/>
          <w:szCs w:val="20"/>
        </w:rPr>
        <w:t xml:space="preserve"> trimestre 2023.</w:t>
      </w:r>
    </w:p>
    <w:p w14:paraId="224E285F" w14:textId="5B8E8286" w:rsidP="00385669" w:rsidR="00385669" w:rsidRDefault="00385669" w:rsidRPr="00385669">
      <w:pPr>
        <w:spacing w:after="0" w:line="240" w:lineRule="auto"/>
        <w:jc w:val="both"/>
        <w:rPr>
          <w:rFonts w:ascii="Century Gothic" w:hAnsi="Century Gothic"/>
          <w:sz w:val="20"/>
          <w:szCs w:val="20"/>
        </w:rPr>
      </w:pPr>
      <w:r w:rsidRPr="00385669">
        <w:rPr>
          <w:rFonts w:ascii="Century Gothic" w:hAnsi="Century Gothic"/>
          <w:sz w:val="20"/>
          <w:szCs w:val="20"/>
        </w:rPr>
        <w:t>            </w:t>
      </w:r>
    </w:p>
    <w:p w14:paraId="5F71C650" w14:textId="05324718" w:rsidP="00417EC6" w:rsidR="00F30E35" w:rsidRDefault="00F30E35">
      <w:pPr>
        <w:spacing w:after="0" w:line="240" w:lineRule="auto"/>
        <w:jc w:val="both"/>
        <w:rPr>
          <w:rFonts w:ascii="Century Gothic" w:hAnsi="Century Gothic"/>
          <w:b/>
          <w:bCs/>
          <w:sz w:val="20"/>
          <w:szCs w:val="20"/>
        </w:rPr>
      </w:pPr>
    </w:p>
    <w:p w14:paraId="1EDA80B1" w14:textId="00BB6152" w:rsidP="00417EC6" w:rsidR="00385669" w:rsidRDefault="00E01684">
      <w:pPr>
        <w:spacing w:after="0" w:line="240" w:lineRule="auto"/>
        <w:jc w:val="both"/>
        <w:rPr>
          <w:rFonts w:ascii="Century Gothic" w:hAnsi="Century Gothic"/>
          <w:b/>
          <w:bCs/>
          <w:sz w:val="20"/>
          <w:szCs w:val="20"/>
          <w:u w:val="single"/>
        </w:rPr>
      </w:pPr>
      <w:r w:rsidRPr="00E01684">
        <w:rPr>
          <w:rFonts w:ascii="Century Gothic" w:hAnsi="Century Gothic"/>
          <w:b/>
          <w:bCs/>
          <w:sz w:val="20"/>
          <w:szCs w:val="20"/>
          <w:u w:val="single"/>
        </w:rPr>
        <w:t xml:space="preserve">Article </w:t>
      </w:r>
      <w:r w:rsidR="005F124C">
        <w:rPr>
          <w:rFonts w:ascii="Century Gothic" w:hAnsi="Century Gothic"/>
          <w:b/>
          <w:bCs/>
          <w:sz w:val="20"/>
          <w:szCs w:val="20"/>
          <w:u w:val="single"/>
        </w:rPr>
        <w:t>8</w:t>
      </w:r>
      <w:r w:rsidR="00385669">
        <w:rPr>
          <w:rFonts w:ascii="Century Gothic" w:hAnsi="Century Gothic"/>
          <w:b/>
          <w:bCs/>
          <w:sz w:val="20"/>
          <w:szCs w:val="20"/>
          <w:u w:val="single"/>
        </w:rPr>
        <w:t> :</w:t>
      </w:r>
      <w:r w:rsidRPr="00E01684">
        <w:rPr>
          <w:rFonts w:ascii="Century Gothic" w:hAnsi="Century Gothic"/>
          <w:b/>
          <w:bCs/>
          <w:sz w:val="20"/>
          <w:szCs w:val="20"/>
          <w:u w:val="single"/>
        </w:rPr>
        <w:t xml:space="preserve"> </w:t>
      </w:r>
      <w:r w:rsidR="00385669">
        <w:rPr>
          <w:rFonts w:ascii="Century Gothic" w:hAnsi="Century Gothic"/>
          <w:b/>
          <w:bCs/>
          <w:sz w:val="20"/>
          <w:szCs w:val="20"/>
          <w:u w:val="single"/>
        </w:rPr>
        <w:t xml:space="preserve">Mise en œuvre </w:t>
      </w:r>
    </w:p>
    <w:p w14:paraId="570B40A7" w14:textId="77777777" w:rsidP="00417EC6" w:rsidR="00385669" w:rsidRDefault="00385669" w:rsidRPr="00385669">
      <w:pPr>
        <w:spacing w:after="0" w:line="240" w:lineRule="auto"/>
        <w:jc w:val="both"/>
        <w:rPr>
          <w:rFonts w:ascii="Century Gothic" w:hAnsi="Century Gothic"/>
          <w:sz w:val="20"/>
          <w:szCs w:val="20"/>
        </w:rPr>
      </w:pPr>
    </w:p>
    <w:p w14:paraId="7C073A9B" w14:textId="1C826352" w:rsidP="00417EC6" w:rsidR="00385669" w:rsidRDefault="005C5F3A">
      <w:pPr>
        <w:spacing w:after="0" w:line="240" w:lineRule="auto"/>
        <w:jc w:val="both"/>
        <w:rPr>
          <w:rFonts w:ascii="Century Gothic" w:hAnsi="Century Gothic"/>
          <w:sz w:val="20"/>
          <w:szCs w:val="20"/>
        </w:rPr>
      </w:pPr>
      <w:r>
        <w:rPr>
          <w:rFonts w:ascii="Century Gothic" w:hAnsi="Century Gothic"/>
          <w:sz w:val="20"/>
          <w:szCs w:val="20"/>
        </w:rPr>
        <w:t>Dans le cadre du présent accord, les Parties conviennent de procéder au versement des augmentations générales dues au 1</w:t>
      </w:r>
      <w:r w:rsidRPr="005C5F3A">
        <w:rPr>
          <w:rFonts w:ascii="Century Gothic" w:hAnsi="Century Gothic"/>
          <w:sz w:val="20"/>
          <w:szCs w:val="20"/>
          <w:vertAlign w:val="superscript"/>
        </w:rPr>
        <w:t>er</w:t>
      </w:r>
      <w:r>
        <w:rPr>
          <w:rFonts w:ascii="Century Gothic" w:hAnsi="Century Gothic"/>
          <w:sz w:val="20"/>
          <w:szCs w:val="20"/>
        </w:rPr>
        <w:t xml:space="preserve"> janvier 2023</w:t>
      </w:r>
      <w:r w:rsidR="005F124C">
        <w:rPr>
          <w:rFonts w:ascii="Century Gothic" w:hAnsi="Century Gothic"/>
          <w:sz w:val="20"/>
          <w:szCs w:val="20"/>
        </w:rPr>
        <w:t>,</w:t>
      </w:r>
      <w:r>
        <w:rPr>
          <w:rFonts w:ascii="Century Gothic" w:hAnsi="Century Gothic"/>
          <w:sz w:val="20"/>
          <w:szCs w:val="20"/>
        </w:rPr>
        <w:t xml:space="preserve"> visées à l’article </w:t>
      </w:r>
      <w:r w:rsidR="005F124C">
        <w:rPr>
          <w:rFonts w:ascii="Century Gothic" w:hAnsi="Century Gothic"/>
          <w:sz w:val="20"/>
          <w:szCs w:val="20"/>
        </w:rPr>
        <w:t xml:space="preserve">2.1, </w:t>
      </w:r>
      <w:r>
        <w:rPr>
          <w:rFonts w:ascii="Century Gothic" w:hAnsi="Century Gothic"/>
          <w:sz w:val="20"/>
          <w:szCs w:val="20"/>
        </w:rPr>
        <w:t>ainsi qu’aux augmentations individuelles</w:t>
      </w:r>
      <w:r w:rsidR="005F124C">
        <w:rPr>
          <w:rFonts w:ascii="Century Gothic" w:hAnsi="Century Gothic"/>
          <w:sz w:val="20"/>
          <w:szCs w:val="20"/>
        </w:rPr>
        <w:t>, visées à l’article 3,</w:t>
      </w:r>
      <w:r>
        <w:rPr>
          <w:rFonts w:ascii="Century Gothic" w:hAnsi="Century Gothic"/>
          <w:sz w:val="20"/>
          <w:szCs w:val="20"/>
        </w:rPr>
        <w:t xml:space="preserve"> sur la paie du mois de</w:t>
      </w:r>
      <w:r w:rsidR="00C978EF">
        <w:rPr>
          <w:rFonts w:ascii="Century Gothic" w:hAnsi="Century Gothic"/>
          <w:sz w:val="20"/>
          <w:szCs w:val="20"/>
        </w:rPr>
        <w:t xml:space="preserve"> janvier 2023 </w:t>
      </w:r>
      <w:r>
        <w:rPr>
          <w:rFonts w:ascii="Century Gothic" w:hAnsi="Century Gothic"/>
          <w:sz w:val="20"/>
          <w:szCs w:val="20"/>
        </w:rPr>
        <w:t>avec date d’effet au 1</w:t>
      </w:r>
      <w:r w:rsidRPr="005C5F3A">
        <w:rPr>
          <w:rFonts w:ascii="Century Gothic" w:hAnsi="Century Gothic"/>
          <w:sz w:val="20"/>
          <w:szCs w:val="20"/>
          <w:vertAlign w:val="superscript"/>
        </w:rPr>
        <w:t>er</w:t>
      </w:r>
      <w:r>
        <w:rPr>
          <w:rFonts w:ascii="Century Gothic" w:hAnsi="Century Gothic"/>
          <w:sz w:val="20"/>
          <w:szCs w:val="20"/>
        </w:rPr>
        <w:t xml:space="preserve"> janvier 2023.</w:t>
      </w:r>
    </w:p>
    <w:p w14:paraId="78F82B1C" w14:textId="639AD019" w:rsidP="00417EC6" w:rsidR="005C5F3A" w:rsidRDefault="005C5F3A">
      <w:pPr>
        <w:spacing w:after="0" w:line="240" w:lineRule="auto"/>
        <w:jc w:val="both"/>
        <w:rPr>
          <w:rFonts w:ascii="Century Gothic" w:hAnsi="Century Gothic"/>
          <w:sz w:val="20"/>
          <w:szCs w:val="20"/>
        </w:rPr>
      </w:pPr>
    </w:p>
    <w:p w14:paraId="452E43E5" w14:textId="75F97B8D" w:rsidP="00417EC6" w:rsidR="005C5F3A" w:rsidRDefault="005C5F3A">
      <w:pPr>
        <w:spacing w:after="0" w:line="240" w:lineRule="auto"/>
        <w:jc w:val="both"/>
        <w:rPr>
          <w:rFonts w:ascii="Century Gothic" w:hAnsi="Century Gothic"/>
          <w:sz w:val="20"/>
          <w:szCs w:val="20"/>
        </w:rPr>
      </w:pPr>
      <w:r>
        <w:rPr>
          <w:rFonts w:ascii="Century Gothic" w:hAnsi="Century Gothic"/>
          <w:sz w:val="20"/>
          <w:szCs w:val="20"/>
        </w:rPr>
        <w:t>Les augmentations générales au 1</w:t>
      </w:r>
      <w:r w:rsidRPr="005C5F3A">
        <w:rPr>
          <w:rFonts w:ascii="Century Gothic" w:hAnsi="Century Gothic"/>
          <w:sz w:val="20"/>
          <w:szCs w:val="20"/>
          <w:vertAlign w:val="superscript"/>
        </w:rPr>
        <w:t>er</w:t>
      </w:r>
      <w:r>
        <w:rPr>
          <w:rFonts w:ascii="Century Gothic" w:hAnsi="Century Gothic"/>
          <w:sz w:val="20"/>
          <w:szCs w:val="20"/>
        </w:rPr>
        <w:t xml:space="preserve"> juillet 2023</w:t>
      </w:r>
      <w:r w:rsidR="005F124C">
        <w:rPr>
          <w:rFonts w:ascii="Century Gothic" w:hAnsi="Century Gothic"/>
          <w:sz w:val="20"/>
          <w:szCs w:val="20"/>
        </w:rPr>
        <w:t xml:space="preserve">, visées à l’article 2.2, </w:t>
      </w:r>
      <w:r>
        <w:rPr>
          <w:rFonts w:ascii="Century Gothic" w:hAnsi="Century Gothic"/>
          <w:sz w:val="20"/>
          <w:szCs w:val="20"/>
        </w:rPr>
        <w:t>seront payées sur la paie du mois de</w:t>
      </w:r>
      <w:r w:rsidR="00C978EF">
        <w:rPr>
          <w:rFonts w:ascii="Century Gothic" w:hAnsi="Century Gothic"/>
          <w:sz w:val="20"/>
          <w:szCs w:val="20"/>
        </w:rPr>
        <w:t xml:space="preserve"> juillet 2023</w:t>
      </w:r>
      <w:r>
        <w:rPr>
          <w:rFonts w:ascii="Century Gothic" w:hAnsi="Century Gothic"/>
          <w:sz w:val="20"/>
          <w:szCs w:val="20"/>
        </w:rPr>
        <w:t xml:space="preserve"> avec date d’effet au 1</w:t>
      </w:r>
      <w:r w:rsidRPr="005C5F3A">
        <w:rPr>
          <w:rFonts w:ascii="Century Gothic" w:hAnsi="Century Gothic"/>
          <w:sz w:val="20"/>
          <w:szCs w:val="20"/>
          <w:vertAlign w:val="superscript"/>
        </w:rPr>
        <w:t>er</w:t>
      </w:r>
      <w:r>
        <w:rPr>
          <w:rFonts w:ascii="Century Gothic" w:hAnsi="Century Gothic"/>
          <w:sz w:val="20"/>
          <w:szCs w:val="20"/>
        </w:rPr>
        <w:t xml:space="preserve"> juillet 2023.</w:t>
      </w:r>
    </w:p>
    <w:p w14:paraId="3297FB02" w14:textId="0B46BDF5" w:rsidP="00417EC6" w:rsidR="005C5F3A" w:rsidRDefault="005C5F3A">
      <w:pPr>
        <w:spacing w:after="0" w:line="240" w:lineRule="auto"/>
        <w:jc w:val="both"/>
        <w:rPr>
          <w:rFonts w:ascii="Century Gothic" w:hAnsi="Century Gothic"/>
          <w:sz w:val="20"/>
          <w:szCs w:val="20"/>
        </w:rPr>
      </w:pPr>
    </w:p>
    <w:p w14:paraId="33F20BEA" w14:textId="67BFD46A" w:rsidP="00417EC6" w:rsidR="005C5F3A" w:rsidRDefault="005C5F3A">
      <w:pPr>
        <w:spacing w:after="0" w:line="240" w:lineRule="auto"/>
        <w:jc w:val="both"/>
        <w:rPr>
          <w:rFonts w:ascii="Century Gothic" w:hAnsi="Century Gothic"/>
          <w:sz w:val="20"/>
          <w:szCs w:val="20"/>
        </w:rPr>
      </w:pPr>
    </w:p>
    <w:p w14:paraId="4544E07E" w14:textId="7F05BFA3" w:rsidP="00417EC6" w:rsidR="005C5F3A" w:rsidRDefault="005C5F3A">
      <w:pPr>
        <w:spacing w:after="0" w:line="240" w:lineRule="auto"/>
        <w:jc w:val="both"/>
        <w:rPr>
          <w:rFonts w:ascii="Century Gothic" w:hAnsi="Century Gothic"/>
          <w:sz w:val="20"/>
          <w:szCs w:val="20"/>
        </w:rPr>
      </w:pPr>
    </w:p>
    <w:p w14:paraId="1A95D451" w14:textId="77777777" w:rsidP="00417EC6" w:rsidR="00C978EF" w:rsidRDefault="00C978EF">
      <w:pPr>
        <w:spacing w:after="0" w:line="240" w:lineRule="auto"/>
        <w:jc w:val="both"/>
        <w:rPr>
          <w:rFonts w:ascii="Century Gothic" w:hAnsi="Century Gothic"/>
          <w:sz w:val="20"/>
          <w:szCs w:val="20"/>
        </w:rPr>
      </w:pPr>
    </w:p>
    <w:p w14:paraId="6F2BB7CD" w14:textId="1A0561C0" w:rsidP="00417EC6" w:rsidR="00E01684" w:rsidRDefault="00385669" w:rsidRPr="00E01684">
      <w:pPr>
        <w:spacing w:after="0" w:line="240" w:lineRule="auto"/>
        <w:jc w:val="both"/>
        <w:rPr>
          <w:rFonts w:ascii="Century Gothic" w:hAnsi="Century Gothic"/>
          <w:b/>
          <w:bCs/>
          <w:sz w:val="20"/>
          <w:szCs w:val="20"/>
          <w:u w:val="single"/>
        </w:rPr>
      </w:pPr>
      <w:r>
        <w:rPr>
          <w:rFonts w:ascii="Century Gothic" w:hAnsi="Century Gothic"/>
          <w:b/>
          <w:bCs/>
          <w:sz w:val="20"/>
          <w:szCs w:val="20"/>
          <w:u w:val="single"/>
        </w:rPr>
        <w:lastRenderedPageBreak/>
        <w:t xml:space="preserve">Article 8 : </w:t>
      </w:r>
      <w:r w:rsidR="00E01684" w:rsidRPr="00E01684">
        <w:rPr>
          <w:rFonts w:ascii="Century Gothic" w:hAnsi="Century Gothic"/>
          <w:b/>
          <w:bCs/>
          <w:sz w:val="20"/>
          <w:szCs w:val="20"/>
          <w:u w:val="single"/>
        </w:rPr>
        <w:t>D</w:t>
      </w:r>
      <w:r>
        <w:rPr>
          <w:rFonts w:ascii="Century Gothic" w:hAnsi="Century Gothic"/>
          <w:b/>
          <w:bCs/>
          <w:sz w:val="20"/>
          <w:szCs w:val="20"/>
          <w:u w:val="single"/>
        </w:rPr>
        <w:t>urée, dé</w:t>
      </w:r>
      <w:r w:rsidR="00E01684" w:rsidRPr="00E01684">
        <w:rPr>
          <w:rFonts w:ascii="Century Gothic" w:hAnsi="Century Gothic"/>
          <w:b/>
          <w:bCs/>
          <w:sz w:val="20"/>
          <w:szCs w:val="20"/>
          <w:u w:val="single"/>
        </w:rPr>
        <w:t xml:space="preserve">pôt </w:t>
      </w:r>
    </w:p>
    <w:p w14:paraId="01BB2F9D" w14:textId="051E5635" w:rsidP="00417EC6" w:rsidR="00E01684" w:rsidRDefault="00E01684">
      <w:pPr>
        <w:spacing w:after="0" w:line="240" w:lineRule="auto"/>
        <w:jc w:val="both"/>
        <w:rPr>
          <w:rFonts w:ascii="Century Gothic" w:hAnsi="Century Gothic"/>
          <w:sz w:val="20"/>
          <w:szCs w:val="20"/>
        </w:rPr>
      </w:pPr>
    </w:p>
    <w:p w14:paraId="700B843C" w14:textId="77777777" w:rsidP="00417EC6" w:rsidR="00385669" w:rsidRDefault="00E01684">
      <w:pPr>
        <w:spacing w:after="0" w:line="240" w:lineRule="auto"/>
        <w:jc w:val="both"/>
        <w:rPr>
          <w:rFonts w:ascii="Century Gothic" w:hAnsi="Century Gothic"/>
          <w:sz w:val="20"/>
          <w:szCs w:val="20"/>
        </w:rPr>
      </w:pPr>
      <w:r w:rsidRPr="00E01684">
        <w:rPr>
          <w:rFonts w:ascii="Century Gothic" w:hAnsi="Century Gothic"/>
          <w:sz w:val="20"/>
          <w:szCs w:val="20"/>
        </w:rPr>
        <w:t>Le</w:t>
      </w:r>
      <w:r w:rsidR="00385669">
        <w:rPr>
          <w:rFonts w:ascii="Century Gothic" w:hAnsi="Century Gothic"/>
          <w:sz w:val="20"/>
          <w:szCs w:val="20"/>
        </w:rPr>
        <w:t xml:space="preserve"> présent accord est conclu pour une durée déterminée, le terme étant fixé au 31 décembre 2023.</w:t>
      </w:r>
    </w:p>
    <w:p w14:paraId="2A624594" w14:textId="77777777" w:rsidP="00417EC6" w:rsidR="00385669" w:rsidRDefault="00385669">
      <w:pPr>
        <w:spacing w:after="0" w:line="240" w:lineRule="auto"/>
        <w:jc w:val="both"/>
        <w:rPr>
          <w:rFonts w:ascii="Century Gothic" w:hAnsi="Century Gothic"/>
          <w:sz w:val="20"/>
          <w:szCs w:val="20"/>
        </w:rPr>
      </w:pPr>
    </w:p>
    <w:p w14:paraId="7AE7F91A" w14:textId="0D3958BF" w:rsidP="00417EC6" w:rsidR="00385669" w:rsidRDefault="00385669">
      <w:pPr>
        <w:spacing w:after="0" w:line="240" w:lineRule="auto"/>
        <w:jc w:val="both"/>
        <w:rPr>
          <w:rFonts w:ascii="Century Gothic" w:hAnsi="Century Gothic"/>
          <w:sz w:val="20"/>
          <w:szCs w:val="20"/>
        </w:rPr>
      </w:pPr>
      <w:r>
        <w:rPr>
          <w:rFonts w:ascii="Century Gothic" w:hAnsi="Century Gothic"/>
          <w:sz w:val="20"/>
          <w:szCs w:val="20"/>
        </w:rPr>
        <w:t>A cette échéance, le présent accord cessera de produire tout effet</w:t>
      </w:r>
      <w:r w:rsidR="001D7E30">
        <w:rPr>
          <w:rFonts w:ascii="Century Gothic" w:hAnsi="Century Gothic"/>
          <w:sz w:val="20"/>
          <w:szCs w:val="20"/>
        </w:rPr>
        <w:t>, aucune reconduction tacite ne pouvant intervenir,</w:t>
      </w:r>
      <w:r>
        <w:rPr>
          <w:rFonts w:ascii="Century Gothic" w:hAnsi="Century Gothic"/>
          <w:sz w:val="20"/>
          <w:szCs w:val="20"/>
        </w:rPr>
        <w:t xml:space="preserve"> et </w:t>
      </w:r>
      <w:r w:rsidR="001D7E30">
        <w:rPr>
          <w:rFonts w:ascii="Century Gothic" w:hAnsi="Century Gothic"/>
          <w:sz w:val="20"/>
          <w:szCs w:val="20"/>
        </w:rPr>
        <w:t xml:space="preserve">ne </w:t>
      </w:r>
      <w:r>
        <w:rPr>
          <w:rFonts w:ascii="Century Gothic" w:hAnsi="Century Gothic"/>
          <w:sz w:val="20"/>
          <w:szCs w:val="20"/>
        </w:rPr>
        <w:t>saurait se transformer en accord à durée indéterminée.</w:t>
      </w:r>
    </w:p>
    <w:p w14:paraId="7CCE1D95" w14:textId="77777777" w:rsidP="00417EC6" w:rsidR="00385669" w:rsidRDefault="00385669">
      <w:pPr>
        <w:spacing w:after="0" w:line="240" w:lineRule="auto"/>
        <w:jc w:val="both"/>
        <w:rPr>
          <w:rFonts w:ascii="Century Gothic" w:hAnsi="Century Gothic"/>
          <w:sz w:val="20"/>
          <w:szCs w:val="20"/>
        </w:rPr>
      </w:pPr>
    </w:p>
    <w:p w14:paraId="37F16DC7" w14:textId="47D130E8" w:rsidP="00417EC6" w:rsidR="00E01684" w:rsidRDefault="00385669" w:rsidRPr="00E01684">
      <w:pPr>
        <w:spacing w:after="0" w:line="240" w:lineRule="auto"/>
        <w:jc w:val="both"/>
        <w:rPr>
          <w:rFonts w:ascii="Century Gothic" w:hAnsi="Century Gothic"/>
          <w:sz w:val="20"/>
          <w:szCs w:val="20"/>
        </w:rPr>
      </w:pPr>
      <w:r>
        <w:rPr>
          <w:rFonts w:ascii="Century Gothic" w:hAnsi="Century Gothic"/>
          <w:sz w:val="20"/>
          <w:szCs w:val="20"/>
        </w:rPr>
        <w:t>Le</w:t>
      </w:r>
      <w:r w:rsidR="00E01684" w:rsidRPr="00E01684">
        <w:rPr>
          <w:rFonts w:ascii="Century Gothic" w:hAnsi="Century Gothic"/>
          <w:sz w:val="20"/>
          <w:szCs w:val="20"/>
        </w:rPr>
        <w:t xml:space="preserve"> présent </w:t>
      </w:r>
      <w:r>
        <w:rPr>
          <w:rFonts w:ascii="Century Gothic" w:hAnsi="Century Gothic"/>
          <w:sz w:val="20"/>
          <w:szCs w:val="20"/>
        </w:rPr>
        <w:t>accord</w:t>
      </w:r>
      <w:r w:rsidR="00E01684" w:rsidRPr="00E01684">
        <w:rPr>
          <w:rFonts w:ascii="Century Gothic" w:hAnsi="Century Gothic"/>
          <w:sz w:val="20"/>
          <w:szCs w:val="20"/>
        </w:rPr>
        <w:t xml:space="preserve"> sera déposé :</w:t>
      </w:r>
    </w:p>
    <w:p w14:paraId="440D30C0" w14:textId="77777777" w:rsidP="00417EC6" w:rsidR="00E01684" w:rsidRDefault="00E01684" w:rsidRPr="00E01684">
      <w:pPr>
        <w:spacing w:after="0" w:line="240" w:lineRule="auto"/>
        <w:jc w:val="both"/>
        <w:rPr>
          <w:rFonts w:ascii="Century Gothic" w:hAnsi="Century Gothic"/>
          <w:sz w:val="20"/>
          <w:szCs w:val="20"/>
        </w:rPr>
      </w:pPr>
    </w:p>
    <w:p w14:paraId="49141E33" w14:textId="7602303A" w:rsidP="00417EC6" w:rsidR="00E01684" w:rsidRDefault="00E01684" w:rsidRPr="00631E9E">
      <w:pPr>
        <w:pStyle w:val="Paragraphedeliste"/>
        <w:numPr>
          <w:ilvl w:val="0"/>
          <w:numId w:val="1"/>
        </w:numPr>
        <w:spacing w:after="0" w:line="240" w:lineRule="auto"/>
        <w:jc w:val="both"/>
        <w:rPr>
          <w:rFonts w:ascii="Century Gothic" w:hAnsi="Century Gothic"/>
          <w:sz w:val="20"/>
          <w:szCs w:val="20"/>
        </w:rPr>
      </w:pPr>
      <w:r w:rsidRPr="00631E9E">
        <w:rPr>
          <w:rFonts w:ascii="Century Gothic" w:hAnsi="Century Gothic"/>
          <w:sz w:val="20"/>
          <w:szCs w:val="20"/>
        </w:rPr>
        <w:t xml:space="preserve">en 2 exemplaires (une version intégrale signée et une version anonymisée déposées en ligne sur </w:t>
      </w:r>
      <w:hyperlink r:id="rId12" w:history="1">
        <w:r w:rsidR="00F30E35" w:rsidRPr="009F5B8C">
          <w:rPr>
            <w:rStyle w:val="Lienhypertexte"/>
            <w:rFonts w:ascii="Century Gothic" w:hAnsi="Century Gothic"/>
            <w:sz w:val="20"/>
            <w:szCs w:val="20"/>
          </w:rPr>
          <w:t>www.teleaccords.travail-emploi.gouv.fr</w:t>
        </w:r>
      </w:hyperlink>
      <w:r w:rsidR="00F30E35">
        <w:rPr>
          <w:rFonts w:ascii="Century Gothic" w:hAnsi="Century Gothic"/>
          <w:sz w:val="20"/>
          <w:szCs w:val="20"/>
        </w:rPr>
        <w:t xml:space="preserve"> </w:t>
      </w:r>
      <w:r w:rsidRPr="00631E9E">
        <w:rPr>
          <w:rFonts w:ascii="Century Gothic" w:hAnsi="Century Gothic"/>
          <w:sz w:val="20"/>
          <w:szCs w:val="20"/>
        </w:rPr>
        <w:t>)</w:t>
      </w:r>
      <w:r w:rsidR="00631E9E">
        <w:rPr>
          <w:rFonts w:ascii="Century Gothic" w:hAnsi="Century Gothic"/>
          <w:sz w:val="20"/>
          <w:szCs w:val="20"/>
        </w:rPr>
        <w:t>,</w:t>
      </w:r>
    </w:p>
    <w:p w14:paraId="23D76C50" w14:textId="77777777" w:rsidP="00417EC6" w:rsidR="00E01684" w:rsidRDefault="00E01684" w:rsidRPr="00E01684">
      <w:pPr>
        <w:spacing w:after="0" w:line="240" w:lineRule="auto"/>
        <w:jc w:val="both"/>
        <w:rPr>
          <w:rFonts w:ascii="Century Gothic" w:hAnsi="Century Gothic"/>
          <w:sz w:val="20"/>
          <w:szCs w:val="20"/>
        </w:rPr>
      </w:pPr>
    </w:p>
    <w:p w14:paraId="1A62EE1D" w14:textId="3E5E2A14" w:rsidP="00417EC6" w:rsidR="00E01684" w:rsidRDefault="00E01684" w:rsidRPr="00631E9E">
      <w:pPr>
        <w:pStyle w:val="Paragraphedeliste"/>
        <w:numPr>
          <w:ilvl w:val="0"/>
          <w:numId w:val="1"/>
        </w:numPr>
        <w:spacing w:after="0" w:line="240" w:lineRule="auto"/>
        <w:jc w:val="both"/>
        <w:rPr>
          <w:rFonts w:ascii="Century Gothic" w:hAnsi="Century Gothic"/>
          <w:sz w:val="20"/>
          <w:szCs w:val="20"/>
        </w:rPr>
      </w:pPr>
      <w:r w:rsidRPr="00631E9E">
        <w:rPr>
          <w:rFonts w:ascii="Century Gothic" w:hAnsi="Century Gothic"/>
          <w:sz w:val="20"/>
          <w:szCs w:val="20"/>
        </w:rPr>
        <w:t>en 1 exemplaire au Secrétariat-Greffe du Conseil de Prud’hommes de</w:t>
      </w:r>
      <w:r w:rsidR="00631E9E">
        <w:rPr>
          <w:rFonts w:ascii="Century Gothic" w:hAnsi="Century Gothic"/>
          <w:sz w:val="20"/>
          <w:szCs w:val="20"/>
        </w:rPr>
        <w:t xml:space="preserve"> Nanterre.</w:t>
      </w:r>
    </w:p>
    <w:p w14:paraId="60559916" w14:textId="77777777" w:rsidP="00417EC6" w:rsidR="00E01684" w:rsidRDefault="00E01684" w:rsidRPr="00E01684">
      <w:pPr>
        <w:spacing w:after="0" w:line="240" w:lineRule="auto"/>
        <w:jc w:val="both"/>
        <w:rPr>
          <w:rFonts w:ascii="Century Gothic" w:hAnsi="Century Gothic"/>
          <w:sz w:val="20"/>
          <w:szCs w:val="20"/>
        </w:rPr>
      </w:pPr>
    </w:p>
    <w:p w14:paraId="4EDED6EE" w14:textId="6CCECB9E" w:rsidP="00417EC6" w:rsidR="00E01684" w:rsidRDefault="00E01684" w:rsidRPr="00E01684">
      <w:pPr>
        <w:spacing w:after="0" w:line="240" w:lineRule="auto"/>
        <w:jc w:val="both"/>
        <w:rPr>
          <w:rFonts w:ascii="Century Gothic" w:hAnsi="Century Gothic"/>
          <w:sz w:val="20"/>
          <w:szCs w:val="20"/>
        </w:rPr>
      </w:pPr>
      <w:r w:rsidRPr="00E01684">
        <w:rPr>
          <w:rFonts w:ascii="Century Gothic" w:hAnsi="Century Gothic"/>
          <w:sz w:val="20"/>
          <w:szCs w:val="20"/>
        </w:rPr>
        <w:t xml:space="preserve">Fait à </w:t>
      </w:r>
      <w:r w:rsidR="00631E9E">
        <w:rPr>
          <w:rFonts w:ascii="Century Gothic" w:hAnsi="Century Gothic"/>
          <w:sz w:val="20"/>
          <w:szCs w:val="20"/>
        </w:rPr>
        <w:t>Suresnes</w:t>
      </w:r>
      <w:r w:rsidRPr="00E01684">
        <w:rPr>
          <w:rFonts w:ascii="Century Gothic" w:hAnsi="Century Gothic"/>
          <w:sz w:val="20"/>
          <w:szCs w:val="20"/>
        </w:rPr>
        <w:t xml:space="preserve"> en </w:t>
      </w:r>
      <w:r w:rsidR="00F30E35" w:rsidRPr="002E50E5">
        <w:rPr>
          <w:rFonts w:ascii="Century Gothic" w:hAnsi="Century Gothic"/>
          <w:sz w:val="20"/>
          <w:szCs w:val="20"/>
        </w:rPr>
        <w:t>8</w:t>
      </w:r>
      <w:r w:rsidRPr="00E01684">
        <w:rPr>
          <w:rFonts w:ascii="Century Gothic" w:hAnsi="Century Gothic"/>
          <w:sz w:val="20"/>
          <w:szCs w:val="20"/>
        </w:rPr>
        <w:t xml:space="preserve"> exemplaires</w:t>
      </w:r>
      <w:r w:rsidR="0034042B">
        <w:rPr>
          <w:rFonts w:ascii="Century Gothic" w:hAnsi="Century Gothic"/>
          <w:sz w:val="20"/>
          <w:szCs w:val="20"/>
        </w:rPr>
        <w:t xml:space="preserve">. </w:t>
      </w:r>
    </w:p>
    <w:p w14:paraId="55E83E8D" w14:textId="77777777" w:rsidP="00417EC6" w:rsidR="00E01684" w:rsidRDefault="00E01684" w:rsidRPr="00E01684">
      <w:pPr>
        <w:spacing w:after="0" w:line="240" w:lineRule="auto"/>
        <w:jc w:val="both"/>
        <w:rPr>
          <w:rFonts w:ascii="Century Gothic" w:hAnsi="Century Gothic"/>
          <w:sz w:val="20"/>
          <w:szCs w:val="20"/>
        </w:rPr>
      </w:pPr>
    </w:p>
    <w:p w14:paraId="49B49C1C" w14:textId="77777777" w:rsidP="00417EC6" w:rsidR="00E01684" w:rsidRDefault="00E01684" w:rsidRPr="00E01684">
      <w:pPr>
        <w:spacing w:after="0" w:line="240" w:lineRule="auto"/>
        <w:jc w:val="both"/>
        <w:rPr>
          <w:rFonts w:ascii="Century Gothic" w:hAnsi="Century Gothic"/>
          <w:sz w:val="20"/>
          <w:szCs w:val="20"/>
        </w:rPr>
      </w:pPr>
    </w:p>
    <w:p w14:paraId="30D5C5CD" w14:textId="43A9E562" w:rsidP="00417EC6" w:rsidR="00E01684" w:rsidRDefault="00E01684" w:rsidRPr="00E01684">
      <w:pPr>
        <w:spacing w:after="0" w:line="240" w:lineRule="auto"/>
        <w:jc w:val="both"/>
        <w:rPr>
          <w:rFonts w:ascii="Century Gothic" w:hAnsi="Century Gothic"/>
          <w:sz w:val="20"/>
          <w:szCs w:val="20"/>
        </w:rPr>
      </w:pPr>
      <w:r w:rsidRPr="00E01684">
        <w:rPr>
          <w:rFonts w:ascii="Century Gothic" w:hAnsi="Century Gothic"/>
          <w:sz w:val="20"/>
          <w:szCs w:val="20"/>
        </w:rPr>
        <w:t xml:space="preserve">Le </w:t>
      </w:r>
      <w:r w:rsidR="004E3B8E">
        <w:rPr>
          <w:rFonts w:ascii="Century Gothic" w:hAnsi="Century Gothic"/>
          <w:sz w:val="20"/>
          <w:szCs w:val="20"/>
        </w:rPr>
        <w:t xml:space="preserve"> </w:t>
      </w:r>
      <w:r w:rsidR="00FF159E">
        <w:rPr>
          <w:rFonts w:ascii="Century Gothic" w:hAnsi="Century Gothic"/>
          <w:sz w:val="20"/>
          <w:szCs w:val="20"/>
        </w:rPr>
        <w:t>01  Février</w:t>
      </w:r>
      <w:bookmarkStart w:id="0" w:name="_GoBack"/>
      <w:bookmarkEnd w:id="0"/>
      <w:r w:rsidR="00631E9E">
        <w:rPr>
          <w:rFonts w:ascii="Century Gothic" w:hAnsi="Century Gothic"/>
          <w:sz w:val="20"/>
          <w:szCs w:val="20"/>
        </w:rPr>
        <w:t xml:space="preserve"> </w:t>
      </w:r>
      <w:r w:rsidRPr="00E01684">
        <w:rPr>
          <w:rFonts w:ascii="Century Gothic" w:hAnsi="Century Gothic"/>
          <w:sz w:val="20"/>
          <w:szCs w:val="20"/>
        </w:rPr>
        <w:t>202</w:t>
      </w:r>
      <w:r>
        <w:rPr>
          <w:rFonts w:ascii="Century Gothic" w:hAnsi="Century Gothic"/>
          <w:sz w:val="20"/>
          <w:szCs w:val="20"/>
        </w:rPr>
        <w:t>3</w:t>
      </w:r>
      <w:r w:rsidR="00631E9E">
        <w:rPr>
          <w:rFonts w:ascii="Century Gothic" w:hAnsi="Century Gothic"/>
          <w:sz w:val="20"/>
          <w:szCs w:val="20"/>
        </w:rPr>
        <w:t>,</w:t>
      </w:r>
    </w:p>
    <w:p w14:paraId="141204F8" w14:textId="77777777" w:rsidP="00417EC6" w:rsidR="00E01684" w:rsidRDefault="00E01684" w:rsidRPr="00E01684">
      <w:pPr>
        <w:spacing w:after="0" w:line="240" w:lineRule="auto"/>
        <w:jc w:val="both"/>
        <w:rPr>
          <w:rFonts w:ascii="Century Gothic" w:hAnsi="Century Gothic"/>
          <w:sz w:val="20"/>
          <w:szCs w:val="20"/>
        </w:rPr>
      </w:pPr>
    </w:p>
    <w:p w14:paraId="306E0DED" w14:textId="77777777" w:rsidP="00417EC6" w:rsidR="0034042B" w:rsidRDefault="0034042B">
      <w:pPr>
        <w:spacing w:after="0" w:line="240" w:lineRule="auto"/>
        <w:jc w:val="both"/>
        <w:rPr>
          <w:rFonts w:ascii="Century Gothic" w:hAnsi="Century Gothic"/>
          <w:sz w:val="20"/>
          <w:szCs w:val="20"/>
        </w:rPr>
      </w:pPr>
    </w:p>
    <w:p w14:paraId="1ECBF251" w14:textId="77777777" w:rsidP="00417EC6" w:rsidR="0034042B" w:rsidRDefault="0034042B">
      <w:pPr>
        <w:spacing w:after="0" w:line="240" w:lineRule="auto"/>
        <w:jc w:val="both"/>
        <w:rPr>
          <w:rFonts w:ascii="Century Gothic" w:hAnsi="Century Gothic"/>
          <w:sz w:val="20"/>
          <w:szCs w:val="20"/>
        </w:rPr>
      </w:pPr>
    </w:p>
    <w:p w14:paraId="77DDDD42" w14:textId="323A43F0" w:rsidP="00417EC6" w:rsidR="00E01684" w:rsidRDefault="0034042B" w:rsidRPr="00EE6930">
      <w:pPr>
        <w:spacing w:after="0" w:line="240" w:lineRule="auto"/>
        <w:jc w:val="both"/>
        <w:rPr>
          <w:rFonts w:ascii="Century Gothic" w:hAnsi="Century Gothic"/>
          <w:b/>
          <w:bCs/>
          <w:sz w:val="20"/>
          <w:szCs w:val="20"/>
        </w:rPr>
      </w:pPr>
      <w:r w:rsidRPr="00EE6930">
        <w:rPr>
          <w:rFonts w:ascii="Century Gothic" w:hAnsi="Century Gothic"/>
          <w:b/>
          <w:bCs/>
          <w:sz w:val="20"/>
          <w:szCs w:val="20"/>
        </w:rPr>
        <w:t xml:space="preserve">Pour </w:t>
      </w:r>
      <w:r w:rsidR="00EE6930" w:rsidRPr="00EE6930">
        <w:rPr>
          <w:rFonts w:ascii="Century Gothic" w:hAnsi="Century Gothic"/>
          <w:b/>
          <w:bCs/>
          <w:sz w:val="20"/>
          <w:szCs w:val="20"/>
        </w:rPr>
        <w:t xml:space="preserve">l’UES </w:t>
      </w:r>
    </w:p>
    <w:p w14:paraId="7B447EDA" w14:textId="2D120114" w:rsidP="00417EC6" w:rsidR="0034042B" w:rsidRDefault="00FC420D" w:rsidRPr="00EE6930">
      <w:pPr>
        <w:spacing w:after="0" w:line="240" w:lineRule="auto"/>
        <w:jc w:val="both"/>
        <w:rPr>
          <w:rFonts w:ascii="Century Gothic" w:hAnsi="Century Gothic"/>
          <w:b/>
          <w:bCs/>
          <w:sz w:val="20"/>
          <w:szCs w:val="20"/>
        </w:rPr>
      </w:pPr>
      <w:r>
        <w:rPr>
          <w:rFonts w:ascii="Century Gothic" w:hAnsi="Century Gothic"/>
          <w:b/>
          <w:bCs/>
          <w:sz w:val="20"/>
          <w:szCs w:val="20"/>
        </w:rPr>
        <w:t>X</w:t>
      </w:r>
    </w:p>
    <w:p w14:paraId="713CEA28" w14:textId="77777777" w:rsidP="00417EC6" w:rsidR="0034042B" w:rsidRDefault="0034042B" w:rsidRPr="00EE6930">
      <w:pPr>
        <w:spacing w:after="0" w:line="240" w:lineRule="auto"/>
        <w:jc w:val="both"/>
        <w:rPr>
          <w:rFonts w:ascii="Century Gothic" w:hAnsi="Century Gothic"/>
          <w:b/>
          <w:bCs/>
          <w:sz w:val="20"/>
          <w:szCs w:val="20"/>
        </w:rPr>
      </w:pPr>
    </w:p>
    <w:p w14:paraId="3756A0B4" w14:textId="77777777" w:rsidP="00417EC6" w:rsidR="0034042B" w:rsidRDefault="0034042B" w:rsidRPr="00EE6930">
      <w:pPr>
        <w:spacing w:after="0" w:line="240" w:lineRule="auto"/>
        <w:jc w:val="both"/>
        <w:rPr>
          <w:rFonts w:ascii="Century Gothic" w:hAnsi="Century Gothic"/>
          <w:b/>
          <w:bCs/>
          <w:sz w:val="20"/>
          <w:szCs w:val="20"/>
        </w:rPr>
      </w:pPr>
    </w:p>
    <w:p w14:paraId="5FE51B50" w14:textId="115FF1A9" w:rsidP="00417EC6" w:rsidR="0034042B" w:rsidRDefault="0034042B" w:rsidRPr="00EE6930">
      <w:pPr>
        <w:spacing w:after="0" w:line="240" w:lineRule="auto"/>
        <w:jc w:val="both"/>
        <w:rPr>
          <w:rFonts w:ascii="Century Gothic" w:hAnsi="Century Gothic"/>
          <w:b/>
          <w:bCs/>
          <w:sz w:val="20"/>
          <w:szCs w:val="20"/>
        </w:rPr>
      </w:pPr>
      <w:r w:rsidRPr="00EE6930">
        <w:rPr>
          <w:rFonts w:ascii="Century Gothic" w:hAnsi="Century Gothic"/>
          <w:b/>
          <w:bCs/>
          <w:sz w:val="20"/>
          <w:szCs w:val="20"/>
        </w:rPr>
        <w:t>Pour FO</w:t>
      </w:r>
    </w:p>
    <w:p w14:paraId="1FBC7264" w14:textId="320053FF" w:rsidP="00417EC6" w:rsidR="0034042B" w:rsidRDefault="00FC420D" w:rsidRPr="00EE6930">
      <w:pPr>
        <w:spacing w:after="0" w:line="240" w:lineRule="auto"/>
        <w:jc w:val="both"/>
        <w:rPr>
          <w:rFonts w:ascii="Century Gothic" w:hAnsi="Century Gothic"/>
          <w:b/>
          <w:bCs/>
          <w:sz w:val="20"/>
          <w:szCs w:val="20"/>
        </w:rPr>
      </w:pPr>
      <w:r>
        <w:rPr>
          <w:rFonts w:ascii="Century Gothic" w:hAnsi="Century Gothic"/>
          <w:b/>
          <w:bCs/>
          <w:sz w:val="20"/>
          <w:szCs w:val="20"/>
        </w:rPr>
        <w:t>X</w:t>
      </w:r>
    </w:p>
    <w:p w14:paraId="2AD7D40D" w14:textId="77777777" w:rsidP="00417EC6" w:rsidR="0034042B" w:rsidRDefault="0034042B" w:rsidRPr="00EE6930">
      <w:pPr>
        <w:spacing w:after="0" w:line="240" w:lineRule="auto"/>
        <w:jc w:val="both"/>
        <w:rPr>
          <w:rFonts w:ascii="Century Gothic" w:hAnsi="Century Gothic"/>
          <w:b/>
          <w:bCs/>
          <w:sz w:val="20"/>
          <w:szCs w:val="20"/>
        </w:rPr>
      </w:pPr>
    </w:p>
    <w:p w14:paraId="45CFF7FF" w14:textId="77777777" w:rsidP="00417EC6" w:rsidR="0034042B" w:rsidRDefault="0034042B" w:rsidRPr="00EE6930">
      <w:pPr>
        <w:spacing w:after="0" w:line="240" w:lineRule="auto"/>
        <w:jc w:val="both"/>
        <w:rPr>
          <w:rFonts w:ascii="Century Gothic" w:hAnsi="Century Gothic"/>
          <w:b/>
          <w:bCs/>
          <w:sz w:val="20"/>
          <w:szCs w:val="20"/>
        </w:rPr>
      </w:pPr>
    </w:p>
    <w:p w14:paraId="35116916" w14:textId="4D06DEB1" w:rsidP="00417EC6" w:rsidR="0034042B" w:rsidRDefault="0034042B" w:rsidRPr="00EE6930">
      <w:pPr>
        <w:spacing w:after="0" w:line="240" w:lineRule="auto"/>
        <w:jc w:val="both"/>
        <w:rPr>
          <w:rFonts w:ascii="Century Gothic" w:hAnsi="Century Gothic"/>
          <w:b/>
          <w:bCs/>
          <w:sz w:val="20"/>
          <w:szCs w:val="20"/>
        </w:rPr>
      </w:pPr>
    </w:p>
    <w:p w14:paraId="15F53C44" w14:textId="726546DD" w:rsidP="00417EC6" w:rsidR="0034042B" w:rsidRDefault="0034042B" w:rsidRPr="00EE6930">
      <w:pPr>
        <w:spacing w:after="0" w:line="240" w:lineRule="auto"/>
        <w:jc w:val="both"/>
        <w:rPr>
          <w:rFonts w:ascii="Century Gothic" w:hAnsi="Century Gothic"/>
          <w:b/>
          <w:bCs/>
          <w:sz w:val="20"/>
          <w:szCs w:val="20"/>
        </w:rPr>
      </w:pPr>
      <w:r w:rsidRPr="00EE6930">
        <w:rPr>
          <w:rFonts w:ascii="Century Gothic" w:hAnsi="Century Gothic"/>
          <w:b/>
          <w:bCs/>
          <w:sz w:val="20"/>
          <w:szCs w:val="20"/>
        </w:rPr>
        <w:t>Pour la CGT</w:t>
      </w:r>
    </w:p>
    <w:p w14:paraId="325C9315" w14:textId="7D2F7984" w:rsidP="00417EC6" w:rsidR="00D25DE7" w:rsidRDefault="00FC420D" w:rsidRPr="00EE6930">
      <w:pPr>
        <w:spacing w:after="0" w:line="240" w:lineRule="auto"/>
        <w:jc w:val="both"/>
        <w:rPr>
          <w:rFonts w:ascii="Century Gothic" w:hAnsi="Century Gothic"/>
          <w:b/>
          <w:bCs/>
          <w:sz w:val="20"/>
          <w:szCs w:val="20"/>
        </w:rPr>
      </w:pPr>
      <w:r>
        <w:rPr>
          <w:rFonts w:ascii="Century Gothic" w:hAnsi="Century Gothic"/>
          <w:b/>
          <w:bCs/>
          <w:sz w:val="20"/>
          <w:szCs w:val="20"/>
        </w:rPr>
        <w:t>X</w:t>
      </w:r>
    </w:p>
    <w:sectPr w:rsidR="00D25DE7" w:rsidRPr="00EE6930">
      <w:footerReference r:id="rId13" w:type="default"/>
      <w:pgSz w:h="16838" w:w="11906"/>
      <w:pgMar w:bottom="1417" w:footer="708" w:gutter="0" w:header="708" w:left="1417" w:right="1417" w:top="1417"/>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61F8E6" w14:textId="77777777" w:rsidR="00936E3E" w:rsidRDefault="00936E3E" w:rsidP="00631E9E">
      <w:pPr>
        <w:spacing w:after="0" w:line="240" w:lineRule="auto"/>
      </w:pPr>
      <w:r>
        <w:separator/>
      </w:r>
    </w:p>
  </w:endnote>
  <w:endnote w:type="continuationSeparator" w:id="0">
    <w:p w14:paraId="4332ACDC" w14:textId="77777777" w:rsidR="00936E3E" w:rsidRDefault="00936E3E" w:rsidP="00631E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Futura Medium">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sdt>
    <w:sdtPr>
      <w:id w:val="2000695289"/>
      <w:docPartObj>
        <w:docPartGallery w:val="Page Numbers (Bottom of Page)"/>
        <w:docPartUnique/>
      </w:docPartObj>
    </w:sdtPr>
    <w:sdtEndPr/>
    <w:sdtContent>
      <w:p w14:paraId="6C73D6F5" w14:textId="324DCEDD" w:rsidR="00631E9E" w:rsidRDefault="00631E9E">
        <w:pPr>
          <w:pStyle w:val="Pieddepage"/>
          <w:jc w:val="right"/>
        </w:pPr>
        <w:r>
          <w:fldChar w:fldCharType="begin"/>
        </w:r>
        <w:r>
          <w:instrText>PAGE   \* MERGEFORMAT</w:instrText>
        </w:r>
        <w:r>
          <w:fldChar w:fldCharType="separate"/>
        </w:r>
        <w:r w:rsidR="00FF159E">
          <w:rPr>
            <w:noProof/>
          </w:rPr>
          <w:t>4</w:t>
        </w:r>
        <w:r>
          <w:fldChar w:fldCharType="end"/>
        </w:r>
      </w:p>
    </w:sdtContent>
  </w:sdt>
  <w:p w14:paraId="3395F2FE" w14:textId="77777777" w:rsidR="00631E9E" w:rsidRDefault="00631E9E">
    <w:pPr>
      <w:pStyle w:val="Pieddepage"/>
    </w:pPr>
  </w:p>
</w:ftr>
</file>

<file path=word/footnotes.xml><?xml version="1.0" encoding="utf-8"?>
<w:footnote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otnote w:id="-1" w:type="separator">
    <w:p w14:paraId="18F6CB61" w14:textId="77777777" w:rsidP="00631E9E" w:rsidR="00936E3E" w:rsidRDefault="00936E3E">
      <w:pPr>
        <w:spacing w:after="0" w:line="240" w:lineRule="auto"/>
      </w:pPr>
      <w:r>
        <w:separator/>
      </w:r>
    </w:p>
  </w:footnote>
  <w:footnote w:id="0" w:type="continuationSeparator">
    <w:p w14:paraId="414EB084" w14:textId="77777777" w:rsidP="00631E9E" w:rsidR="00936E3E" w:rsidRDefault="00936E3E">
      <w:pPr>
        <w:spacing w:after="0" w:line="240" w:lineRule="auto"/>
      </w:pPr>
      <w:r>
        <w:continuationSeparator/>
      </w:r>
    </w:p>
  </w:footnote>
</w:footnotes>
</file>

<file path=word/numbering.xml><?xml version="1.0" encoding="utf-8"?>
<w:numbering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abstractNum w:abstractNumId="0">
    <w:nsid w:val="000C6E55"/>
    <w:multiLevelType w:val="hybridMultilevel"/>
    <w:tmpl w:val="B6A09426"/>
    <w:lvl w:ilvl="0" w:tplc="D35633C6">
      <w:start w:val="1"/>
      <w:numFmt w:val="lowerRoman"/>
      <w:lvlText w:val="(%1)"/>
      <w:lvlJc w:val="left"/>
      <w:pPr>
        <w:ind w:hanging="2040" w:left="3480"/>
      </w:pPr>
      <w:rPr>
        <w:rFonts w:ascii="Century Gothic" w:hAnsi="Century Gothic" w:hint="default"/>
        <w:sz w:val="20"/>
      </w:rPr>
    </w:lvl>
    <w:lvl w:ilvl="1" w:tentative="1" w:tplc="040C0019">
      <w:start w:val="1"/>
      <w:numFmt w:val="lowerLetter"/>
      <w:lvlText w:val="%2."/>
      <w:lvlJc w:val="left"/>
      <w:pPr>
        <w:ind w:hanging="360" w:left="2520"/>
      </w:pPr>
    </w:lvl>
    <w:lvl w:ilvl="2" w:tentative="1" w:tplc="040C001B">
      <w:start w:val="1"/>
      <w:numFmt w:val="lowerRoman"/>
      <w:lvlText w:val="%3."/>
      <w:lvlJc w:val="right"/>
      <w:pPr>
        <w:ind w:hanging="180" w:left="3240"/>
      </w:pPr>
    </w:lvl>
    <w:lvl w:ilvl="3" w:tentative="1" w:tplc="040C000F">
      <w:start w:val="1"/>
      <w:numFmt w:val="decimal"/>
      <w:lvlText w:val="%4."/>
      <w:lvlJc w:val="left"/>
      <w:pPr>
        <w:ind w:hanging="360" w:left="3960"/>
      </w:pPr>
    </w:lvl>
    <w:lvl w:ilvl="4" w:tentative="1" w:tplc="040C0019">
      <w:start w:val="1"/>
      <w:numFmt w:val="lowerLetter"/>
      <w:lvlText w:val="%5."/>
      <w:lvlJc w:val="left"/>
      <w:pPr>
        <w:ind w:hanging="360" w:left="4680"/>
      </w:pPr>
    </w:lvl>
    <w:lvl w:ilvl="5" w:tentative="1" w:tplc="040C001B">
      <w:start w:val="1"/>
      <w:numFmt w:val="lowerRoman"/>
      <w:lvlText w:val="%6."/>
      <w:lvlJc w:val="right"/>
      <w:pPr>
        <w:ind w:hanging="180" w:left="5400"/>
      </w:pPr>
    </w:lvl>
    <w:lvl w:ilvl="6" w:tentative="1" w:tplc="040C000F">
      <w:start w:val="1"/>
      <w:numFmt w:val="decimal"/>
      <w:lvlText w:val="%7."/>
      <w:lvlJc w:val="left"/>
      <w:pPr>
        <w:ind w:hanging="360" w:left="6120"/>
      </w:pPr>
    </w:lvl>
    <w:lvl w:ilvl="7" w:tentative="1" w:tplc="040C0019">
      <w:start w:val="1"/>
      <w:numFmt w:val="lowerLetter"/>
      <w:lvlText w:val="%8."/>
      <w:lvlJc w:val="left"/>
      <w:pPr>
        <w:ind w:hanging="360" w:left="6840"/>
      </w:pPr>
    </w:lvl>
    <w:lvl w:ilvl="8" w:tentative="1" w:tplc="040C001B">
      <w:start w:val="1"/>
      <w:numFmt w:val="lowerRoman"/>
      <w:lvlText w:val="%9."/>
      <w:lvlJc w:val="right"/>
      <w:pPr>
        <w:ind w:hanging="180" w:left="7560"/>
      </w:pPr>
    </w:lvl>
  </w:abstractNum>
  <w:abstractNum w:abstractNumId="1">
    <w:nsid w:val="044D32FA"/>
    <w:multiLevelType w:val="multilevel"/>
    <w:tmpl w:val="17C43720"/>
    <w:lvl w:ilvl="0">
      <w:start w:val="1"/>
      <w:numFmt w:val="decimal"/>
      <w:lvlText w:val="%1."/>
      <w:lvlJc w:val="left"/>
      <w:pPr>
        <w:tabs>
          <w:tab w:pos="720" w:val="num"/>
        </w:tabs>
        <w:ind w:hanging="360" w:left="720"/>
      </w:pPr>
    </w:lvl>
    <w:lvl w:ilvl="1">
      <w:start w:val="1"/>
      <w:numFmt w:val="decimal"/>
      <w:lvlText w:val="%2."/>
      <w:lvlJc w:val="left"/>
      <w:pPr>
        <w:tabs>
          <w:tab w:pos="1440" w:val="num"/>
        </w:tabs>
        <w:ind w:hanging="360" w:left="1440"/>
      </w:pPr>
    </w:lvl>
    <w:lvl w:ilvl="2">
      <w:start w:val="1"/>
      <w:numFmt w:val="bullet"/>
      <w:lvlText w:val="o"/>
      <w:lvlJc w:val="left"/>
      <w:pPr>
        <w:ind w:hanging="360" w:left="2160"/>
      </w:pPr>
      <w:rPr>
        <w:rFonts w:ascii="Courier New" w:cs="Courier New" w:hAnsi="Courier New" w:hint="default"/>
      </w:rPr>
    </w:lvl>
    <w:lvl w:ilvl="3">
      <w:start w:val="1"/>
      <w:numFmt w:val="decimal"/>
      <w:lvlText w:val="%4."/>
      <w:lvlJc w:val="left"/>
      <w:pPr>
        <w:tabs>
          <w:tab w:pos="2880" w:val="num"/>
        </w:tabs>
        <w:ind w:hanging="360" w:left="2880"/>
      </w:pPr>
    </w:lvl>
    <w:lvl w:ilvl="4">
      <w:start w:val="1"/>
      <w:numFmt w:val="decimal"/>
      <w:lvlText w:val="%5."/>
      <w:lvlJc w:val="left"/>
      <w:pPr>
        <w:tabs>
          <w:tab w:pos="3600" w:val="num"/>
        </w:tabs>
        <w:ind w:hanging="360" w:left="3600"/>
      </w:pPr>
    </w:lvl>
    <w:lvl w:ilvl="5">
      <w:start w:val="1"/>
      <w:numFmt w:val="decimal"/>
      <w:lvlText w:val="%6."/>
      <w:lvlJc w:val="left"/>
      <w:pPr>
        <w:tabs>
          <w:tab w:pos="4320" w:val="num"/>
        </w:tabs>
        <w:ind w:hanging="360" w:left="4320"/>
      </w:pPr>
    </w:lvl>
    <w:lvl w:ilvl="6">
      <w:start w:val="1"/>
      <w:numFmt w:val="decimal"/>
      <w:lvlText w:val="%7."/>
      <w:lvlJc w:val="left"/>
      <w:pPr>
        <w:tabs>
          <w:tab w:pos="5040" w:val="num"/>
        </w:tabs>
        <w:ind w:hanging="360" w:left="5040"/>
      </w:pPr>
    </w:lvl>
    <w:lvl w:ilvl="7">
      <w:start w:val="1"/>
      <w:numFmt w:val="decimal"/>
      <w:lvlText w:val="%8."/>
      <w:lvlJc w:val="left"/>
      <w:pPr>
        <w:tabs>
          <w:tab w:pos="5760" w:val="num"/>
        </w:tabs>
        <w:ind w:hanging="360" w:left="5760"/>
      </w:pPr>
    </w:lvl>
    <w:lvl w:ilvl="8">
      <w:start w:val="1"/>
      <w:numFmt w:val="decimal"/>
      <w:lvlText w:val="%9."/>
      <w:lvlJc w:val="left"/>
      <w:pPr>
        <w:tabs>
          <w:tab w:pos="6480" w:val="num"/>
        </w:tabs>
        <w:ind w:hanging="360" w:left="6480"/>
      </w:pPr>
    </w:lvl>
  </w:abstractNum>
  <w:abstractNum w:abstractNumId="2">
    <w:nsid w:val="049C7FAD"/>
    <w:multiLevelType w:val="multilevel"/>
    <w:tmpl w:val="A9EEA5DC"/>
    <w:lvl w:ilvl="0">
      <w:start w:val="1"/>
      <w:numFmt w:val="bullet"/>
      <w:lvlText w:val=""/>
      <w:lvlJc w:val="left"/>
      <w:pPr>
        <w:tabs>
          <w:tab w:pos="720" w:val="num"/>
        </w:tabs>
        <w:ind w:hanging="360" w:left="720"/>
      </w:pPr>
      <w:rPr>
        <w:rFonts w:ascii="Symbol" w:hAnsi="Symbol" w:hint="default"/>
        <w:sz w:val="20"/>
      </w:rPr>
    </w:lvl>
    <w:lvl w:ilvl="1">
      <w:start w:val="1"/>
      <w:numFmt w:val="bullet"/>
      <w:lvlText w:val="o"/>
      <w:lvlJc w:val="left"/>
      <w:pPr>
        <w:tabs>
          <w:tab w:pos="1440" w:val="num"/>
        </w:tabs>
        <w:ind w:hanging="360" w:left="1440"/>
      </w:pPr>
      <w:rPr>
        <w:rFonts w:ascii="Courier New" w:cs="Times New Roman" w:hAnsi="Courier New" w:hint="default"/>
        <w:sz w:val="20"/>
      </w:rPr>
    </w:lvl>
    <w:lvl w:ilvl="2">
      <w:start w:val="1"/>
      <w:numFmt w:val="bullet"/>
      <w:lvlText w:val=""/>
      <w:lvlJc w:val="left"/>
      <w:pPr>
        <w:tabs>
          <w:tab w:pos="2160" w:val="num"/>
        </w:tabs>
        <w:ind w:hanging="360" w:left="2160"/>
      </w:pPr>
      <w:rPr>
        <w:rFonts w:ascii="Symbol" w:hAnsi="Symbol" w:hint="default"/>
        <w:sz w:val="20"/>
      </w:rPr>
    </w:lvl>
    <w:lvl w:ilvl="3">
      <w:start w:val="1"/>
      <w:numFmt w:val="bullet"/>
      <w:lvlText w:val=""/>
      <w:lvlJc w:val="left"/>
      <w:pPr>
        <w:tabs>
          <w:tab w:pos="2880" w:val="num"/>
        </w:tabs>
        <w:ind w:hanging="360" w:left="2880"/>
      </w:pPr>
      <w:rPr>
        <w:rFonts w:ascii="Symbol" w:hAnsi="Symbol" w:hint="default"/>
        <w:sz w:val="20"/>
      </w:rPr>
    </w:lvl>
    <w:lvl w:ilvl="4">
      <w:start w:val="1"/>
      <w:numFmt w:val="bullet"/>
      <w:lvlText w:val=""/>
      <w:lvlJc w:val="left"/>
      <w:pPr>
        <w:tabs>
          <w:tab w:pos="3600" w:val="num"/>
        </w:tabs>
        <w:ind w:hanging="360" w:left="3600"/>
      </w:pPr>
      <w:rPr>
        <w:rFonts w:ascii="Symbol" w:hAnsi="Symbol" w:hint="default"/>
        <w:sz w:val="20"/>
      </w:rPr>
    </w:lvl>
    <w:lvl w:ilvl="5">
      <w:start w:val="1"/>
      <w:numFmt w:val="bullet"/>
      <w:lvlText w:val=""/>
      <w:lvlJc w:val="left"/>
      <w:pPr>
        <w:tabs>
          <w:tab w:pos="4320" w:val="num"/>
        </w:tabs>
        <w:ind w:hanging="360" w:left="4320"/>
      </w:pPr>
      <w:rPr>
        <w:rFonts w:ascii="Symbol" w:hAnsi="Symbol" w:hint="default"/>
        <w:sz w:val="20"/>
      </w:rPr>
    </w:lvl>
    <w:lvl w:ilvl="6">
      <w:start w:val="1"/>
      <w:numFmt w:val="bullet"/>
      <w:lvlText w:val=""/>
      <w:lvlJc w:val="left"/>
      <w:pPr>
        <w:tabs>
          <w:tab w:pos="5040" w:val="num"/>
        </w:tabs>
        <w:ind w:hanging="360" w:left="5040"/>
      </w:pPr>
      <w:rPr>
        <w:rFonts w:ascii="Symbol" w:hAnsi="Symbol" w:hint="default"/>
        <w:sz w:val="20"/>
      </w:rPr>
    </w:lvl>
    <w:lvl w:ilvl="7">
      <w:start w:val="1"/>
      <w:numFmt w:val="bullet"/>
      <w:lvlText w:val=""/>
      <w:lvlJc w:val="left"/>
      <w:pPr>
        <w:tabs>
          <w:tab w:pos="5760" w:val="num"/>
        </w:tabs>
        <w:ind w:hanging="360" w:left="5760"/>
      </w:pPr>
      <w:rPr>
        <w:rFonts w:ascii="Symbol" w:hAnsi="Symbol" w:hint="default"/>
        <w:sz w:val="20"/>
      </w:rPr>
    </w:lvl>
    <w:lvl w:ilvl="8">
      <w:start w:val="1"/>
      <w:numFmt w:val="bullet"/>
      <w:lvlText w:val=""/>
      <w:lvlJc w:val="left"/>
      <w:pPr>
        <w:tabs>
          <w:tab w:pos="6480" w:val="num"/>
        </w:tabs>
        <w:ind w:hanging="360" w:left="6480"/>
      </w:pPr>
      <w:rPr>
        <w:rFonts w:ascii="Symbol" w:hAnsi="Symbol" w:hint="default"/>
        <w:sz w:val="20"/>
      </w:rPr>
    </w:lvl>
  </w:abstractNum>
  <w:abstractNum w:abstractNumId="3">
    <w:nsid w:val="08FF427A"/>
    <w:multiLevelType w:val="hybridMultilevel"/>
    <w:tmpl w:val="DFFC625E"/>
    <w:lvl w:ilvl="0" w:tplc="040C000D">
      <w:start w:val="1"/>
      <w:numFmt w:val="bullet"/>
      <w:lvlText w:val=""/>
      <w:lvlJc w:val="left"/>
      <w:pPr>
        <w:ind w:hanging="360" w:left="720"/>
      </w:pPr>
      <w:rPr>
        <w:rFonts w:ascii="Wingdings"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abstractNumId="4">
    <w:nsid w:val="0B7F269A"/>
    <w:multiLevelType w:val="hybridMultilevel"/>
    <w:tmpl w:val="58B8DC58"/>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abstractNumId="5">
    <w:nsid w:val="0F3F0CFB"/>
    <w:multiLevelType w:val="multilevel"/>
    <w:tmpl w:val="5A5A8470"/>
    <w:lvl w:ilvl="0">
      <w:start w:val="1"/>
      <w:numFmt w:val="bullet"/>
      <w:lvlText w:val=""/>
      <w:lvlJc w:val="left"/>
      <w:pPr>
        <w:tabs>
          <w:tab w:pos="720" w:val="num"/>
        </w:tabs>
        <w:ind w:hanging="360" w:left="720"/>
      </w:pPr>
      <w:rPr>
        <w:rFonts w:ascii="Symbol" w:hAnsi="Symbol" w:hint="default"/>
        <w:sz w:val="20"/>
      </w:rPr>
    </w:lvl>
    <w:lvl w:ilvl="1">
      <w:start w:val="1"/>
      <w:numFmt w:val="bullet"/>
      <w:lvlText w:val="o"/>
      <w:lvlJc w:val="left"/>
      <w:pPr>
        <w:tabs>
          <w:tab w:pos="1440" w:val="num"/>
        </w:tabs>
        <w:ind w:hanging="360" w:left="1440"/>
      </w:pPr>
      <w:rPr>
        <w:rFonts w:ascii="Courier New" w:cs="Times New Roman" w:hAnsi="Courier New" w:hint="default"/>
        <w:sz w:val="20"/>
      </w:rPr>
    </w:lvl>
    <w:lvl w:ilvl="2">
      <w:start w:val="1"/>
      <w:numFmt w:val="bullet"/>
      <w:lvlText w:val=""/>
      <w:lvlJc w:val="left"/>
      <w:pPr>
        <w:tabs>
          <w:tab w:pos="2160" w:val="num"/>
        </w:tabs>
        <w:ind w:hanging="360" w:left="2160"/>
      </w:pPr>
      <w:rPr>
        <w:rFonts w:ascii="Wingdings" w:hAnsi="Wingdings" w:hint="default"/>
        <w:sz w:val="20"/>
      </w:rPr>
    </w:lvl>
    <w:lvl w:ilvl="3">
      <w:start w:val="1"/>
      <w:numFmt w:val="bullet"/>
      <w:lvlText w:val=""/>
      <w:lvlJc w:val="left"/>
      <w:pPr>
        <w:tabs>
          <w:tab w:pos="2880" w:val="num"/>
        </w:tabs>
        <w:ind w:hanging="360" w:left="2880"/>
      </w:pPr>
      <w:rPr>
        <w:rFonts w:ascii="Symbol" w:hAnsi="Symbol" w:hint="default"/>
        <w:sz w:val="20"/>
      </w:rPr>
    </w:lvl>
    <w:lvl w:ilvl="4">
      <w:start w:val="1"/>
      <w:numFmt w:val="bullet"/>
      <w:lvlText w:val=""/>
      <w:lvlJc w:val="left"/>
      <w:pPr>
        <w:tabs>
          <w:tab w:pos="3600" w:val="num"/>
        </w:tabs>
        <w:ind w:hanging="360" w:left="3600"/>
      </w:pPr>
      <w:rPr>
        <w:rFonts w:ascii="Symbol" w:hAnsi="Symbol" w:hint="default"/>
        <w:sz w:val="20"/>
      </w:rPr>
    </w:lvl>
    <w:lvl w:ilvl="5">
      <w:start w:val="1"/>
      <w:numFmt w:val="bullet"/>
      <w:lvlText w:val=""/>
      <w:lvlJc w:val="left"/>
      <w:pPr>
        <w:tabs>
          <w:tab w:pos="4320" w:val="num"/>
        </w:tabs>
        <w:ind w:hanging="360" w:left="4320"/>
      </w:pPr>
      <w:rPr>
        <w:rFonts w:ascii="Symbol" w:hAnsi="Symbol" w:hint="default"/>
        <w:sz w:val="20"/>
      </w:rPr>
    </w:lvl>
    <w:lvl w:ilvl="6">
      <w:start w:val="1"/>
      <w:numFmt w:val="bullet"/>
      <w:lvlText w:val=""/>
      <w:lvlJc w:val="left"/>
      <w:pPr>
        <w:tabs>
          <w:tab w:pos="5040" w:val="num"/>
        </w:tabs>
        <w:ind w:hanging="360" w:left="5040"/>
      </w:pPr>
      <w:rPr>
        <w:rFonts w:ascii="Symbol" w:hAnsi="Symbol" w:hint="default"/>
        <w:sz w:val="20"/>
      </w:rPr>
    </w:lvl>
    <w:lvl w:ilvl="7">
      <w:start w:val="1"/>
      <w:numFmt w:val="bullet"/>
      <w:lvlText w:val=""/>
      <w:lvlJc w:val="left"/>
      <w:pPr>
        <w:tabs>
          <w:tab w:pos="5760" w:val="num"/>
        </w:tabs>
        <w:ind w:hanging="360" w:left="5760"/>
      </w:pPr>
      <w:rPr>
        <w:rFonts w:ascii="Symbol" w:hAnsi="Symbol" w:hint="default"/>
        <w:sz w:val="20"/>
      </w:rPr>
    </w:lvl>
    <w:lvl w:ilvl="8">
      <w:start w:val="1"/>
      <w:numFmt w:val="bullet"/>
      <w:lvlText w:val=""/>
      <w:lvlJc w:val="left"/>
      <w:pPr>
        <w:tabs>
          <w:tab w:pos="6480" w:val="num"/>
        </w:tabs>
        <w:ind w:hanging="360" w:left="6480"/>
      </w:pPr>
      <w:rPr>
        <w:rFonts w:ascii="Symbol" w:hAnsi="Symbol" w:hint="default"/>
        <w:sz w:val="20"/>
      </w:rPr>
    </w:lvl>
  </w:abstractNum>
  <w:abstractNum w:abstractNumId="6">
    <w:nsid w:val="10635B23"/>
    <w:multiLevelType w:val="multilevel"/>
    <w:tmpl w:val="38B27902"/>
    <w:lvl w:ilvl="0">
      <w:start w:val="1"/>
      <w:numFmt w:val="bullet"/>
      <w:lvlText w:val=""/>
      <w:lvlJc w:val="left"/>
      <w:pPr>
        <w:tabs>
          <w:tab w:pos="720" w:val="num"/>
        </w:tabs>
        <w:ind w:hanging="360" w:left="720"/>
      </w:pPr>
      <w:rPr>
        <w:rFonts w:ascii="Symbol" w:hAnsi="Symbol" w:hint="default"/>
        <w:sz w:val="20"/>
      </w:rPr>
    </w:lvl>
    <w:lvl w:ilvl="1">
      <w:start w:val="1"/>
      <w:numFmt w:val="bullet"/>
      <w:lvlText w:val=""/>
      <w:lvlJc w:val="left"/>
      <w:pPr>
        <w:tabs>
          <w:tab w:pos="1440" w:val="num"/>
        </w:tabs>
        <w:ind w:hanging="360" w:left="1440"/>
      </w:pPr>
      <w:rPr>
        <w:rFonts w:ascii="Symbol" w:hAnsi="Symbol" w:hint="default"/>
        <w:sz w:val="20"/>
      </w:rPr>
    </w:lvl>
    <w:lvl w:ilvl="2">
      <w:start w:val="1"/>
      <w:numFmt w:val="bullet"/>
      <w:lvlText w:val=""/>
      <w:lvlJc w:val="left"/>
      <w:pPr>
        <w:tabs>
          <w:tab w:pos="2160" w:val="num"/>
        </w:tabs>
        <w:ind w:hanging="360" w:left="2160"/>
      </w:pPr>
      <w:rPr>
        <w:rFonts w:ascii="Symbol" w:hAnsi="Symbol" w:hint="default"/>
        <w:sz w:val="20"/>
      </w:rPr>
    </w:lvl>
    <w:lvl w:ilvl="3">
      <w:start w:val="1"/>
      <w:numFmt w:val="bullet"/>
      <w:lvlText w:val=""/>
      <w:lvlJc w:val="left"/>
      <w:pPr>
        <w:tabs>
          <w:tab w:pos="2880" w:val="num"/>
        </w:tabs>
        <w:ind w:hanging="360" w:left="2880"/>
      </w:pPr>
      <w:rPr>
        <w:rFonts w:ascii="Symbol" w:hAnsi="Symbol" w:hint="default"/>
        <w:sz w:val="20"/>
      </w:rPr>
    </w:lvl>
    <w:lvl w:ilvl="4">
      <w:start w:val="1"/>
      <w:numFmt w:val="bullet"/>
      <w:lvlText w:val=""/>
      <w:lvlJc w:val="left"/>
      <w:pPr>
        <w:tabs>
          <w:tab w:pos="3600" w:val="num"/>
        </w:tabs>
        <w:ind w:hanging="360" w:left="3600"/>
      </w:pPr>
      <w:rPr>
        <w:rFonts w:ascii="Symbol" w:hAnsi="Symbol" w:hint="default"/>
        <w:sz w:val="20"/>
      </w:rPr>
    </w:lvl>
    <w:lvl w:ilvl="5">
      <w:start w:val="1"/>
      <w:numFmt w:val="bullet"/>
      <w:lvlText w:val=""/>
      <w:lvlJc w:val="left"/>
      <w:pPr>
        <w:tabs>
          <w:tab w:pos="4320" w:val="num"/>
        </w:tabs>
        <w:ind w:hanging="360" w:left="4320"/>
      </w:pPr>
      <w:rPr>
        <w:rFonts w:ascii="Symbol" w:hAnsi="Symbol" w:hint="default"/>
        <w:sz w:val="20"/>
      </w:rPr>
    </w:lvl>
    <w:lvl w:ilvl="6">
      <w:start w:val="1"/>
      <w:numFmt w:val="bullet"/>
      <w:lvlText w:val=""/>
      <w:lvlJc w:val="left"/>
      <w:pPr>
        <w:tabs>
          <w:tab w:pos="5040" w:val="num"/>
        </w:tabs>
        <w:ind w:hanging="360" w:left="5040"/>
      </w:pPr>
      <w:rPr>
        <w:rFonts w:ascii="Symbol" w:hAnsi="Symbol" w:hint="default"/>
        <w:sz w:val="20"/>
      </w:rPr>
    </w:lvl>
    <w:lvl w:ilvl="7">
      <w:start w:val="1"/>
      <w:numFmt w:val="bullet"/>
      <w:lvlText w:val=""/>
      <w:lvlJc w:val="left"/>
      <w:pPr>
        <w:tabs>
          <w:tab w:pos="5760" w:val="num"/>
        </w:tabs>
        <w:ind w:hanging="360" w:left="5760"/>
      </w:pPr>
      <w:rPr>
        <w:rFonts w:ascii="Symbol" w:hAnsi="Symbol" w:hint="default"/>
        <w:sz w:val="20"/>
      </w:rPr>
    </w:lvl>
    <w:lvl w:ilvl="8">
      <w:start w:val="1"/>
      <w:numFmt w:val="bullet"/>
      <w:lvlText w:val=""/>
      <w:lvlJc w:val="left"/>
      <w:pPr>
        <w:tabs>
          <w:tab w:pos="6480" w:val="num"/>
        </w:tabs>
        <w:ind w:hanging="360" w:left="6480"/>
      </w:pPr>
      <w:rPr>
        <w:rFonts w:ascii="Symbol" w:hAnsi="Symbol" w:hint="default"/>
        <w:sz w:val="20"/>
      </w:rPr>
    </w:lvl>
  </w:abstractNum>
  <w:abstractNum w:abstractNumId="7">
    <w:nsid w:val="138930F7"/>
    <w:multiLevelType w:val="multilevel"/>
    <w:tmpl w:val="9AFAF6F4"/>
    <w:lvl w:ilvl="0">
      <w:start w:val="1"/>
      <w:numFmt w:val="decimal"/>
      <w:lvlText w:val="%1."/>
      <w:lvlJc w:val="left"/>
      <w:pPr>
        <w:tabs>
          <w:tab w:pos="720" w:val="num"/>
        </w:tabs>
        <w:ind w:hanging="360" w:left="720"/>
      </w:pPr>
    </w:lvl>
    <w:lvl w:ilvl="1">
      <w:start w:val="1"/>
      <w:numFmt w:val="decimal"/>
      <w:lvlText w:val="%2."/>
      <w:lvlJc w:val="left"/>
      <w:pPr>
        <w:tabs>
          <w:tab w:pos="1440" w:val="num"/>
        </w:tabs>
        <w:ind w:hanging="360" w:left="1440"/>
      </w:pPr>
    </w:lvl>
    <w:lvl w:ilvl="2">
      <w:start w:val="1"/>
      <w:numFmt w:val="bullet"/>
      <w:lvlText w:val="o"/>
      <w:lvlJc w:val="left"/>
      <w:pPr>
        <w:ind w:hanging="360" w:left="2160"/>
      </w:pPr>
      <w:rPr>
        <w:rFonts w:ascii="Courier New" w:cs="Courier New" w:hAnsi="Courier New" w:hint="default"/>
      </w:rPr>
    </w:lvl>
    <w:lvl w:ilvl="3">
      <w:start w:val="1"/>
      <w:numFmt w:val="decimal"/>
      <w:lvlText w:val="%4."/>
      <w:lvlJc w:val="left"/>
      <w:pPr>
        <w:tabs>
          <w:tab w:pos="2880" w:val="num"/>
        </w:tabs>
        <w:ind w:hanging="360" w:left="2880"/>
      </w:pPr>
    </w:lvl>
    <w:lvl w:ilvl="4">
      <w:start w:val="1"/>
      <w:numFmt w:val="decimal"/>
      <w:lvlText w:val="%5."/>
      <w:lvlJc w:val="left"/>
      <w:pPr>
        <w:tabs>
          <w:tab w:pos="3600" w:val="num"/>
        </w:tabs>
        <w:ind w:hanging="360" w:left="3600"/>
      </w:pPr>
    </w:lvl>
    <w:lvl w:ilvl="5">
      <w:start w:val="1"/>
      <w:numFmt w:val="decimal"/>
      <w:lvlText w:val="%6."/>
      <w:lvlJc w:val="left"/>
      <w:pPr>
        <w:tabs>
          <w:tab w:pos="4320" w:val="num"/>
        </w:tabs>
        <w:ind w:hanging="360" w:left="4320"/>
      </w:pPr>
    </w:lvl>
    <w:lvl w:ilvl="6">
      <w:start w:val="1"/>
      <w:numFmt w:val="decimal"/>
      <w:lvlText w:val="%7."/>
      <w:lvlJc w:val="left"/>
      <w:pPr>
        <w:tabs>
          <w:tab w:pos="5040" w:val="num"/>
        </w:tabs>
        <w:ind w:hanging="360" w:left="5040"/>
      </w:pPr>
    </w:lvl>
    <w:lvl w:ilvl="7">
      <w:start w:val="1"/>
      <w:numFmt w:val="decimal"/>
      <w:lvlText w:val="%8."/>
      <w:lvlJc w:val="left"/>
      <w:pPr>
        <w:tabs>
          <w:tab w:pos="5760" w:val="num"/>
        </w:tabs>
        <w:ind w:hanging="360" w:left="5760"/>
      </w:pPr>
    </w:lvl>
    <w:lvl w:ilvl="8">
      <w:start w:val="1"/>
      <w:numFmt w:val="decimal"/>
      <w:lvlText w:val="%9."/>
      <w:lvlJc w:val="left"/>
      <w:pPr>
        <w:tabs>
          <w:tab w:pos="6480" w:val="num"/>
        </w:tabs>
        <w:ind w:hanging="360" w:left="6480"/>
      </w:pPr>
    </w:lvl>
  </w:abstractNum>
  <w:abstractNum w:abstractNumId="8">
    <w:nsid w:val="159A67B6"/>
    <w:multiLevelType w:val="hybridMultilevel"/>
    <w:tmpl w:val="E71A7F3E"/>
    <w:lvl w:ilvl="0" w:tplc="FC7E15E8">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abstractNumId="9">
    <w:nsid w:val="1B327A4E"/>
    <w:multiLevelType w:val="hybridMultilevel"/>
    <w:tmpl w:val="9D425592"/>
    <w:lvl w:ilvl="0" w:tplc="A4F0323E">
      <w:start w:val="1"/>
      <w:numFmt w:val="upperRoman"/>
      <w:lvlText w:val="%1."/>
      <w:lvlJc w:val="right"/>
      <w:pPr>
        <w:ind w:hanging="360" w:left="720"/>
      </w:pPr>
      <w:rPr>
        <w:sz w:val="32"/>
        <w:szCs w:val="32"/>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abstractNumId="10">
    <w:nsid w:val="1E335169"/>
    <w:multiLevelType w:val="hybridMultilevel"/>
    <w:tmpl w:val="E9D2E558"/>
    <w:lvl w:ilvl="0" w:tplc="040C000B">
      <w:start w:val="1"/>
      <w:numFmt w:val="bullet"/>
      <w:lvlText w:val=""/>
      <w:lvlJc w:val="left"/>
      <w:pPr>
        <w:ind w:hanging="360" w:left="720"/>
      </w:pPr>
      <w:rPr>
        <w:rFonts w:ascii="Wingdings"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abstractNumId="11">
    <w:nsid w:val="2455163F"/>
    <w:multiLevelType w:val="hybridMultilevel"/>
    <w:tmpl w:val="5F7C8434"/>
    <w:lvl w:ilvl="0" w:tplc="FC7E15E8">
      <w:start w:val="1"/>
      <w:numFmt w:val="bullet"/>
      <w:lvlText w:val=""/>
      <w:lvlJc w:val="left"/>
      <w:pPr>
        <w:ind w:hanging="360" w:left="720"/>
      </w:pPr>
      <w:rPr>
        <w:rFonts w:ascii="Symbol" w:hAnsi="Symbol" w:hint="default"/>
      </w:rPr>
    </w:lvl>
    <w:lvl w:ilvl="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abstractNumId="12">
    <w:nsid w:val="26332CDA"/>
    <w:multiLevelType w:val="hybridMultilevel"/>
    <w:tmpl w:val="8A124234"/>
    <w:lvl w:ilvl="0" w:tplc="7F1E4056">
      <w:numFmt w:val="bullet"/>
      <w:lvlText w:val="-"/>
      <w:lvlJc w:val="left"/>
      <w:pPr>
        <w:ind w:hanging="216" w:left="576"/>
      </w:pPr>
      <w:rPr>
        <w:rFonts w:ascii="Century Gothic" w:cstheme="minorBidi" w:eastAsiaTheme="minorEastAsia" w:hAnsi="Century Gothic" w:hint="default"/>
        <w:b/>
        <w:u w:val="single"/>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abstractNumId="13">
    <w:nsid w:val="287244FB"/>
    <w:multiLevelType w:val="multilevel"/>
    <w:tmpl w:val="467C6342"/>
    <w:lvl w:ilvl="0">
      <w:start w:val="1"/>
      <w:numFmt w:val="bullet"/>
      <w:lvlText w:val=""/>
      <w:lvlJc w:val="left"/>
      <w:pPr>
        <w:tabs>
          <w:tab w:pos="720" w:val="num"/>
        </w:tabs>
        <w:ind w:hanging="360" w:left="720"/>
      </w:pPr>
      <w:rPr>
        <w:rFonts w:ascii="Symbol" w:hAnsi="Symbol" w:hint="default"/>
        <w:sz w:val="20"/>
      </w:rPr>
    </w:lvl>
    <w:lvl w:ilvl="1">
      <w:start w:val="1"/>
      <w:numFmt w:val="bullet"/>
      <w:lvlText w:val="o"/>
      <w:lvlJc w:val="left"/>
      <w:pPr>
        <w:tabs>
          <w:tab w:pos="1440" w:val="num"/>
        </w:tabs>
        <w:ind w:hanging="360" w:left="1440"/>
      </w:pPr>
      <w:rPr>
        <w:rFonts w:ascii="Courier New" w:cs="Times New Roman" w:hAnsi="Courier New" w:hint="default"/>
        <w:sz w:val="20"/>
      </w:rPr>
    </w:lvl>
    <w:lvl w:ilvl="2">
      <w:start w:val="1"/>
      <w:numFmt w:val="bullet"/>
      <w:lvlText w:val=""/>
      <w:lvlJc w:val="left"/>
      <w:pPr>
        <w:tabs>
          <w:tab w:pos="2160" w:val="num"/>
        </w:tabs>
        <w:ind w:hanging="360" w:left="2160"/>
      </w:pPr>
      <w:rPr>
        <w:rFonts w:ascii="Symbol" w:hAnsi="Symbol" w:hint="default"/>
        <w:sz w:val="20"/>
      </w:rPr>
    </w:lvl>
    <w:lvl w:ilvl="3">
      <w:start w:val="1"/>
      <w:numFmt w:val="bullet"/>
      <w:lvlText w:val=""/>
      <w:lvlJc w:val="left"/>
      <w:pPr>
        <w:tabs>
          <w:tab w:pos="2880" w:val="num"/>
        </w:tabs>
        <w:ind w:hanging="360" w:left="2880"/>
      </w:pPr>
      <w:rPr>
        <w:rFonts w:ascii="Symbol" w:hAnsi="Symbol" w:hint="default"/>
        <w:sz w:val="20"/>
      </w:rPr>
    </w:lvl>
    <w:lvl w:ilvl="4">
      <w:start w:val="1"/>
      <w:numFmt w:val="bullet"/>
      <w:lvlText w:val=""/>
      <w:lvlJc w:val="left"/>
      <w:pPr>
        <w:tabs>
          <w:tab w:pos="3600" w:val="num"/>
        </w:tabs>
        <w:ind w:hanging="360" w:left="3600"/>
      </w:pPr>
      <w:rPr>
        <w:rFonts w:ascii="Symbol" w:hAnsi="Symbol" w:hint="default"/>
        <w:sz w:val="20"/>
      </w:rPr>
    </w:lvl>
    <w:lvl w:ilvl="5">
      <w:start w:val="1"/>
      <w:numFmt w:val="bullet"/>
      <w:lvlText w:val=""/>
      <w:lvlJc w:val="left"/>
      <w:pPr>
        <w:tabs>
          <w:tab w:pos="4320" w:val="num"/>
        </w:tabs>
        <w:ind w:hanging="360" w:left="4320"/>
      </w:pPr>
      <w:rPr>
        <w:rFonts w:ascii="Symbol" w:hAnsi="Symbol" w:hint="default"/>
        <w:sz w:val="20"/>
      </w:rPr>
    </w:lvl>
    <w:lvl w:ilvl="6">
      <w:start w:val="1"/>
      <w:numFmt w:val="bullet"/>
      <w:lvlText w:val=""/>
      <w:lvlJc w:val="left"/>
      <w:pPr>
        <w:tabs>
          <w:tab w:pos="5040" w:val="num"/>
        </w:tabs>
        <w:ind w:hanging="360" w:left="5040"/>
      </w:pPr>
      <w:rPr>
        <w:rFonts w:ascii="Symbol" w:hAnsi="Symbol" w:hint="default"/>
        <w:sz w:val="20"/>
      </w:rPr>
    </w:lvl>
    <w:lvl w:ilvl="7">
      <w:start w:val="1"/>
      <w:numFmt w:val="bullet"/>
      <w:lvlText w:val=""/>
      <w:lvlJc w:val="left"/>
      <w:pPr>
        <w:tabs>
          <w:tab w:pos="5760" w:val="num"/>
        </w:tabs>
        <w:ind w:hanging="360" w:left="5760"/>
      </w:pPr>
      <w:rPr>
        <w:rFonts w:ascii="Symbol" w:hAnsi="Symbol" w:hint="default"/>
        <w:sz w:val="20"/>
      </w:rPr>
    </w:lvl>
    <w:lvl w:ilvl="8">
      <w:start w:val="1"/>
      <w:numFmt w:val="bullet"/>
      <w:lvlText w:val=""/>
      <w:lvlJc w:val="left"/>
      <w:pPr>
        <w:tabs>
          <w:tab w:pos="6480" w:val="num"/>
        </w:tabs>
        <w:ind w:hanging="360" w:left="6480"/>
      </w:pPr>
      <w:rPr>
        <w:rFonts w:ascii="Symbol" w:hAnsi="Symbol" w:hint="default"/>
        <w:sz w:val="20"/>
      </w:rPr>
    </w:lvl>
  </w:abstractNum>
  <w:abstractNum w:abstractNumId="14">
    <w:nsid w:val="28E05249"/>
    <w:multiLevelType w:val="multilevel"/>
    <w:tmpl w:val="E0BAD76A"/>
    <w:lvl w:ilvl="0">
      <w:start w:val="1"/>
      <w:numFmt w:val="bullet"/>
      <w:lvlText w:val=""/>
      <w:lvlJc w:val="left"/>
      <w:pPr>
        <w:tabs>
          <w:tab w:pos="720" w:val="num"/>
        </w:tabs>
        <w:ind w:hanging="360" w:left="720"/>
      </w:pPr>
      <w:rPr>
        <w:rFonts w:ascii="Symbol" w:hAnsi="Symbol" w:hint="default"/>
        <w:sz w:val="20"/>
      </w:rPr>
    </w:lvl>
    <w:lvl w:ilvl="1">
      <w:start w:val="1"/>
      <w:numFmt w:val="bullet"/>
      <w:lvlText w:val=""/>
      <w:lvlJc w:val="left"/>
      <w:pPr>
        <w:tabs>
          <w:tab w:pos="1440" w:val="num"/>
        </w:tabs>
        <w:ind w:hanging="360" w:left="1440"/>
      </w:pPr>
      <w:rPr>
        <w:rFonts w:ascii="Symbol" w:hAnsi="Symbol" w:hint="default"/>
        <w:sz w:val="20"/>
      </w:rPr>
    </w:lvl>
    <w:lvl w:ilvl="2">
      <w:start w:val="1"/>
      <w:numFmt w:val="bullet"/>
      <w:lvlText w:val=""/>
      <w:lvlJc w:val="left"/>
      <w:pPr>
        <w:tabs>
          <w:tab w:pos="2160" w:val="num"/>
        </w:tabs>
        <w:ind w:hanging="360" w:left="2160"/>
      </w:pPr>
      <w:rPr>
        <w:rFonts w:ascii="Symbol" w:hAnsi="Symbol" w:hint="default"/>
        <w:sz w:val="20"/>
      </w:rPr>
    </w:lvl>
    <w:lvl w:ilvl="3">
      <w:start w:val="1"/>
      <w:numFmt w:val="bullet"/>
      <w:lvlText w:val=""/>
      <w:lvlJc w:val="left"/>
      <w:pPr>
        <w:tabs>
          <w:tab w:pos="2880" w:val="num"/>
        </w:tabs>
        <w:ind w:hanging="360" w:left="2880"/>
      </w:pPr>
      <w:rPr>
        <w:rFonts w:ascii="Symbol" w:hAnsi="Symbol" w:hint="default"/>
        <w:sz w:val="20"/>
      </w:rPr>
    </w:lvl>
    <w:lvl w:ilvl="4">
      <w:start w:val="1"/>
      <w:numFmt w:val="bullet"/>
      <w:lvlText w:val=""/>
      <w:lvlJc w:val="left"/>
      <w:pPr>
        <w:tabs>
          <w:tab w:pos="3600" w:val="num"/>
        </w:tabs>
        <w:ind w:hanging="360" w:left="3600"/>
      </w:pPr>
      <w:rPr>
        <w:rFonts w:ascii="Symbol" w:hAnsi="Symbol" w:hint="default"/>
        <w:sz w:val="20"/>
      </w:rPr>
    </w:lvl>
    <w:lvl w:ilvl="5">
      <w:start w:val="1"/>
      <w:numFmt w:val="bullet"/>
      <w:lvlText w:val=""/>
      <w:lvlJc w:val="left"/>
      <w:pPr>
        <w:tabs>
          <w:tab w:pos="4320" w:val="num"/>
        </w:tabs>
        <w:ind w:hanging="360" w:left="4320"/>
      </w:pPr>
      <w:rPr>
        <w:rFonts w:ascii="Symbol" w:hAnsi="Symbol" w:hint="default"/>
        <w:sz w:val="20"/>
      </w:rPr>
    </w:lvl>
    <w:lvl w:ilvl="6">
      <w:start w:val="1"/>
      <w:numFmt w:val="bullet"/>
      <w:lvlText w:val=""/>
      <w:lvlJc w:val="left"/>
      <w:pPr>
        <w:tabs>
          <w:tab w:pos="5040" w:val="num"/>
        </w:tabs>
        <w:ind w:hanging="360" w:left="5040"/>
      </w:pPr>
      <w:rPr>
        <w:rFonts w:ascii="Symbol" w:hAnsi="Symbol" w:hint="default"/>
        <w:sz w:val="20"/>
      </w:rPr>
    </w:lvl>
    <w:lvl w:ilvl="7">
      <w:start w:val="1"/>
      <w:numFmt w:val="bullet"/>
      <w:lvlText w:val=""/>
      <w:lvlJc w:val="left"/>
      <w:pPr>
        <w:tabs>
          <w:tab w:pos="5760" w:val="num"/>
        </w:tabs>
        <w:ind w:hanging="360" w:left="5760"/>
      </w:pPr>
      <w:rPr>
        <w:rFonts w:ascii="Symbol" w:hAnsi="Symbol" w:hint="default"/>
        <w:sz w:val="20"/>
      </w:rPr>
    </w:lvl>
    <w:lvl w:ilvl="8">
      <w:start w:val="1"/>
      <w:numFmt w:val="bullet"/>
      <w:lvlText w:val=""/>
      <w:lvlJc w:val="left"/>
      <w:pPr>
        <w:tabs>
          <w:tab w:pos="6480" w:val="num"/>
        </w:tabs>
        <w:ind w:hanging="360" w:left="6480"/>
      </w:pPr>
      <w:rPr>
        <w:rFonts w:ascii="Symbol" w:hAnsi="Symbol" w:hint="default"/>
        <w:sz w:val="20"/>
      </w:rPr>
    </w:lvl>
  </w:abstractNum>
  <w:abstractNum w:abstractNumId="15">
    <w:nsid w:val="2DA01F27"/>
    <w:multiLevelType w:val="multilevel"/>
    <w:tmpl w:val="B84CE4EE"/>
    <w:lvl w:ilvl="0">
      <w:start w:val="1"/>
      <w:numFmt w:val="bullet"/>
      <w:lvlText w:val=""/>
      <w:lvlJc w:val="left"/>
      <w:pPr>
        <w:tabs>
          <w:tab w:pos="720" w:val="num"/>
        </w:tabs>
        <w:ind w:hanging="360" w:left="720"/>
      </w:pPr>
      <w:rPr>
        <w:rFonts w:ascii="Symbol" w:hAnsi="Symbol" w:hint="default"/>
        <w:sz w:val="20"/>
      </w:rPr>
    </w:lvl>
    <w:lvl w:ilvl="1">
      <w:start w:val="1"/>
      <w:numFmt w:val="bullet"/>
      <w:lvlText w:val=""/>
      <w:lvlJc w:val="left"/>
      <w:pPr>
        <w:tabs>
          <w:tab w:pos="1440" w:val="num"/>
        </w:tabs>
        <w:ind w:hanging="360" w:left="1440"/>
      </w:pPr>
      <w:rPr>
        <w:rFonts w:ascii="Symbol" w:hAnsi="Symbol" w:hint="default"/>
        <w:sz w:val="20"/>
      </w:rPr>
    </w:lvl>
    <w:lvl w:ilvl="2">
      <w:start w:val="1"/>
      <w:numFmt w:val="bullet"/>
      <w:lvlText w:val=""/>
      <w:lvlJc w:val="left"/>
      <w:pPr>
        <w:tabs>
          <w:tab w:pos="2160" w:val="num"/>
        </w:tabs>
        <w:ind w:hanging="360" w:left="2160"/>
      </w:pPr>
      <w:rPr>
        <w:rFonts w:ascii="Symbol" w:hAnsi="Symbol" w:hint="default"/>
        <w:sz w:val="20"/>
      </w:rPr>
    </w:lvl>
    <w:lvl w:ilvl="3">
      <w:start w:val="1"/>
      <w:numFmt w:val="bullet"/>
      <w:lvlText w:val=""/>
      <w:lvlJc w:val="left"/>
      <w:pPr>
        <w:tabs>
          <w:tab w:pos="2880" w:val="num"/>
        </w:tabs>
        <w:ind w:hanging="360" w:left="2880"/>
      </w:pPr>
      <w:rPr>
        <w:rFonts w:ascii="Symbol" w:hAnsi="Symbol" w:hint="default"/>
        <w:sz w:val="20"/>
      </w:rPr>
    </w:lvl>
    <w:lvl w:ilvl="4">
      <w:start w:val="1"/>
      <w:numFmt w:val="bullet"/>
      <w:lvlText w:val=""/>
      <w:lvlJc w:val="left"/>
      <w:pPr>
        <w:tabs>
          <w:tab w:pos="3600" w:val="num"/>
        </w:tabs>
        <w:ind w:hanging="360" w:left="3600"/>
      </w:pPr>
      <w:rPr>
        <w:rFonts w:ascii="Symbol" w:hAnsi="Symbol" w:hint="default"/>
        <w:sz w:val="20"/>
      </w:rPr>
    </w:lvl>
    <w:lvl w:ilvl="5">
      <w:start w:val="1"/>
      <w:numFmt w:val="bullet"/>
      <w:lvlText w:val=""/>
      <w:lvlJc w:val="left"/>
      <w:pPr>
        <w:tabs>
          <w:tab w:pos="4320" w:val="num"/>
        </w:tabs>
        <w:ind w:hanging="360" w:left="4320"/>
      </w:pPr>
      <w:rPr>
        <w:rFonts w:ascii="Symbol" w:hAnsi="Symbol" w:hint="default"/>
        <w:sz w:val="20"/>
      </w:rPr>
    </w:lvl>
    <w:lvl w:ilvl="6">
      <w:start w:val="1"/>
      <w:numFmt w:val="bullet"/>
      <w:lvlText w:val=""/>
      <w:lvlJc w:val="left"/>
      <w:pPr>
        <w:tabs>
          <w:tab w:pos="5040" w:val="num"/>
        </w:tabs>
        <w:ind w:hanging="360" w:left="5040"/>
      </w:pPr>
      <w:rPr>
        <w:rFonts w:ascii="Symbol" w:hAnsi="Symbol" w:hint="default"/>
        <w:sz w:val="20"/>
      </w:rPr>
    </w:lvl>
    <w:lvl w:ilvl="7">
      <w:start w:val="1"/>
      <w:numFmt w:val="bullet"/>
      <w:lvlText w:val=""/>
      <w:lvlJc w:val="left"/>
      <w:pPr>
        <w:tabs>
          <w:tab w:pos="5760" w:val="num"/>
        </w:tabs>
        <w:ind w:hanging="360" w:left="5760"/>
      </w:pPr>
      <w:rPr>
        <w:rFonts w:ascii="Symbol" w:hAnsi="Symbol" w:hint="default"/>
        <w:sz w:val="20"/>
      </w:rPr>
    </w:lvl>
    <w:lvl w:ilvl="8">
      <w:start w:val="1"/>
      <w:numFmt w:val="bullet"/>
      <w:lvlText w:val=""/>
      <w:lvlJc w:val="left"/>
      <w:pPr>
        <w:tabs>
          <w:tab w:pos="6480" w:val="num"/>
        </w:tabs>
        <w:ind w:hanging="360" w:left="6480"/>
      </w:pPr>
      <w:rPr>
        <w:rFonts w:ascii="Symbol" w:hAnsi="Symbol" w:hint="default"/>
        <w:sz w:val="20"/>
      </w:rPr>
    </w:lvl>
  </w:abstractNum>
  <w:abstractNum w:abstractNumId="16">
    <w:nsid w:val="2E302A1F"/>
    <w:multiLevelType w:val="hybridMultilevel"/>
    <w:tmpl w:val="4D5E941C"/>
    <w:lvl w:ilvl="0" w:tplc="040C000F">
      <w:start w:val="1"/>
      <w:numFmt w:val="decimal"/>
      <w:lvlText w:val="%1."/>
      <w:lvlJc w:val="left"/>
      <w:pPr>
        <w:ind w:hanging="360" w:left="720"/>
      </w:pPr>
    </w:lvl>
    <w:lvl w:ilvl="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abstractNumId="17">
    <w:nsid w:val="317052BF"/>
    <w:multiLevelType w:val="multilevel"/>
    <w:tmpl w:val="678609AA"/>
    <w:lvl w:ilvl="0">
      <w:start w:val="1"/>
      <w:numFmt w:val="bullet"/>
      <w:lvlText w:val=""/>
      <w:lvlJc w:val="left"/>
      <w:pPr>
        <w:tabs>
          <w:tab w:pos="720" w:val="num"/>
        </w:tabs>
        <w:ind w:hanging="360" w:left="720"/>
      </w:pPr>
      <w:rPr>
        <w:rFonts w:ascii="Symbol" w:hAnsi="Symbol" w:hint="default"/>
        <w:sz w:val="20"/>
      </w:rPr>
    </w:lvl>
    <w:lvl w:ilvl="1">
      <w:start w:val="1"/>
      <w:numFmt w:val="bullet"/>
      <w:lvlText w:val="o"/>
      <w:lvlJc w:val="left"/>
      <w:pPr>
        <w:tabs>
          <w:tab w:pos="1440" w:val="num"/>
        </w:tabs>
        <w:ind w:hanging="360" w:left="1440"/>
      </w:pPr>
      <w:rPr>
        <w:rFonts w:ascii="Courier New" w:cs="Times New Roman" w:hAnsi="Courier New" w:hint="default"/>
        <w:sz w:val="20"/>
      </w:rPr>
    </w:lvl>
    <w:lvl w:ilvl="2">
      <w:start w:val="1"/>
      <w:numFmt w:val="bullet"/>
      <w:lvlText w:val=""/>
      <w:lvlJc w:val="left"/>
      <w:pPr>
        <w:tabs>
          <w:tab w:pos="2160" w:val="num"/>
        </w:tabs>
        <w:ind w:hanging="360" w:left="2160"/>
      </w:pPr>
      <w:rPr>
        <w:rFonts w:ascii="Wingdings" w:hAnsi="Wingdings" w:hint="default"/>
        <w:sz w:val="20"/>
      </w:rPr>
    </w:lvl>
    <w:lvl w:ilvl="3">
      <w:start w:val="1"/>
      <w:numFmt w:val="bullet"/>
      <w:lvlText w:val=""/>
      <w:lvlJc w:val="left"/>
      <w:pPr>
        <w:tabs>
          <w:tab w:pos="2880" w:val="num"/>
        </w:tabs>
        <w:ind w:hanging="360" w:left="2880"/>
      </w:pPr>
      <w:rPr>
        <w:rFonts w:ascii="Symbol" w:hAnsi="Symbol" w:hint="default"/>
        <w:sz w:val="20"/>
      </w:rPr>
    </w:lvl>
    <w:lvl w:ilvl="4">
      <w:start w:val="1"/>
      <w:numFmt w:val="bullet"/>
      <w:lvlText w:val=""/>
      <w:lvlJc w:val="left"/>
      <w:pPr>
        <w:tabs>
          <w:tab w:pos="3600" w:val="num"/>
        </w:tabs>
        <w:ind w:hanging="360" w:left="3600"/>
      </w:pPr>
      <w:rPr>
        <w:rFonts w:ascii="Symbol" w:hAnsi="Symbol" w:hint="default"/>
        <w:sz w:val="20"/>
      </w:rPr>
    </w:lvl>
    <w:lvl w:ilvl="5">
      <w:start w:val="1"/>
      <w:numFmt w:val="bullet"/>
      <w:lvlText w:val=""/>
      <w:lvlJc w:val="left"/>
      <w:pPr>
        <w:tabs>
          <w:tab w:pos="4320" w:val="num"/>
        </w:tabs>
        <w:ind w:hanging="360" w:left="4320"/>
      </w:pPr>
      <w:rPr>
        <w:rFonts w:ascii="Symbol" w:hAnsi="Symbol" w:hint="default"/>
        <w:sz w:val="20"/>
      </w:rPr>
    </w:lvl>
    <w:lvl w:ilvl="6">
      <w:start w:val="1"/>
      <w:numFmt w:val="bullet"/>
      <w:lvlText w:val=""/>
      <w:lvlJc w:val="left"/>
      <w:pPr>
        <w:tabs>
          <w:tab w:pos="5040" w:val="num"/>
        </w:tabs>
        <w:ind w:hanging="360" w:left="5040"/>
      </w:pPr>
      <w:rPr>
        <w:rFonts w:ascii="Symbol" w:hAnsi="Symbol" w:hint="default"/>
        <w:sz w:val="20"/>
      </w:rPr>
    </w:lvl>
    <w:lvl w:ilvl="7">
      <w:start w:val="1"/>
      <w:numFmt w:val="bullet"/>
      <w:lvlText w:val=""/>
      <w:lvlJc w:val="left"/>
      <w:pPr>
        <w:tabs>
          <w:tab w:pos="5760" w:val="num"/>
        </w:tabs>
        <w:ind w:hanging="360" w:left="5760"/>
      </w:pPr>
      <w:rPr>
        <w:rFonts w:ascii="Symbol" w:hAnsi="Symbol" w:hint="default"/>
        <w:sz w:val="20"/>
      </w:rPr>
    </w:lvl>
    <w:lvl w:ilvl="8">
      <w:start w:val="1"/>
      <w:numFmt w:val="bullet"/>
      <w:lvlText w:val=""/>
      <w:lvlJc w:val="left"/>
      <w:pPr>
        <w:tabs>
          <w:tab w:pos="6480" w:val="num"/>
        </w:tabs>
        <w:ind w:hanging="360" w:left="6480"/>
      </w:pPr>
      <w:rPr>
        <w:rFonts w:ascii="Symbol" w:hAnsi="Symbol" w:hint="default"/>
        <w:sz w:val="20"/>
      </w:rPr>
    </w:lvl>
  </w:abstractNum>
  <w:abstractNum w:abstractNumId="18">
    <w:nsid w:val="31E56AD7"/>
    <w:multiLevelType w:val="multilevel"/>
    <w:tmpl w:val="17C43720"/>
    <w:lvl w:ilvl="0">
      <w:start w:val="1"/>
      <w:numFmt w:val="decimal"/>
      <w:lvlText w:val="%1."/>
      <w:lvlJc w:val="left"/>
      <w:pPr>
        <w:tabs>
          <w:tab w:pos="720" w:val="num"/>
        </w:tabs>
        <w:ind w:hanging="360" w:left="720"/>
      </w:pPr>
    </w:lvl>
    <w:lvl w:ilvl="1">
      <w:start w:val="1"/>
      <w:numFmt w:val="decimal"/>
      <w:lvlText w:val="%2."/>
      <w:lvlJc w:val="left"/>
      <w:pPr>
        <w:tabs>
          <w:tab w:pos="1440" w:val="num"/>
        </w:tabs>
        <w:ind w:hanging="360" w:left="1440"/>
      </w:pPr>
    </w:lvl>
    <w:lvl w:ilvl="2">
      <w:start w:val="1"/>
      <w:numFmt w:val="bullet"/>
      <w:lvlText w:val="o"/>
      <w:lvlJc w:val="left"/>
      <w:pPr>
        <w:ind w:hanging="360" w:left="2160"/>
      </w:pPr>
      <w:rPr>
        <w:rFonts w:ascii="Courier New" w:cs="Courier New" w:hAnsi="Courier New" w:hint="default"/>
      </w:rPr>
    </w:lvl>
    <w:lvl w:ilvl="3">
      <w:start w:val="1"/>
      <w:numFmt w:val="decimal"/>
      <w:lvlText w:val="%4."/>
      <w:lvlJc w:val="left"/>
      <w:pPr>
        <w:tabs>
          <w:tab w:pos="2880" w:val="num"/>
        </w:tabs>
        <w:ind w:hanging="360" w:left="2880"/>
      </w:pPr>
    </w:lvl>
    <w:lvl w:ilvl="4">
      <w:start w:val="1"/>
      <w:numFmt w:val="decimal"/>
      <w:lvlText w:val="%5."/>
      <w:lvlJc w:val="left"/>
      <w:pPr>
        <w:tabs>
          <w:tab w:pos="3600" w:val="num"/>
        </w:tabs>
        <w:ind w:hanging="360" w:left="3600"/>
      </w:pPr>
    </w:lvl>
    <w:lvl w:ilvl="5">
      <w:start w:val="1"/>
      <w:numFmt w:val="decimal"/>
      <w:lvlText w:val="%6."/>
      <w:lvlJc w:val="left"/>
      <w:pPr>
        <w:tabs>
          <w:tab w:pos="4320" w:val="num"/>
        </w:tabs>
        <w:ind w:hanging="360" w:left="4320"/>
      </w:pPr>
    </w:lvl>
    <w:lvl w:ilvl="6">
      <w:start w:val="1"/>
      <w:numFmt w:val="decimal"/>
      <w:lvlText w:val="%7."/>
      <w:lvlJc w:val="left"/>
      <w:pPr>
        <w:tabs>
          <w:tab w:pos="5040" w:val="num"/>
        </w:tabs>
        <w:ind w:hanging="360" w:left="5040"/>
      </w:pPr>
    </w:lvl>
    <w:lvl w:ilvl="7">
      <w:start w:val="1"/>
      <w:numFmt w:val="decimal"/>
      <w:lvlText w:val="%8."/>
      <w:lvlJc w:val="left"/>
      <w:pPr>
        <w:tabs>
          <w:tab w:pos="5760" w:val="num"/>
        </w:tabs>
        <w:ind w:hanging="360" w:left="5760"/>
      </w:pPr>
    </w:lvl>
    <w:lvl w:ilvl="8">
      <w:start w:val="1"/>
      <w:numFmt w:val="decimal"/>
      <w:lvlText w:val="%9."/>
      <w:lvlJc w:val="left"/>
      <w:pPr>
        <w:tabs>
          <w:tab w:pos="6480" w:val="num"/>
        </w:tabs>
        <w:ind w:hanging="360" w:left="6480"/>
      </w:pPr>
    </w:lvl>
  </w:abstractNum>
  <w:abstractNum w:abstractNumId="19">
    <w:nsid w:val="33DD5CE6"/>
    <w:multiLevelType w:val="hybridMultilevel"/>
    <w:tmpl w:val="6F6E6EEA"/>
    <w:lvl w:ilvl="0" w:tplc="FC7E15E8">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abstractNumId="20">
    <w:nsid w:val="3F916A35"/>
    <w:multiLevelType w:val="hybridMultilevel"/>
    <w:tmpl w:val="EC785B94"/>
    <w:lvl w:ilvl="0" w:tplc="799AAB4C">
      <w:numFmt w:val="bullet"/>
      <w:lvlText w:val="-"/>
      <w:lvlJc w:val="left"/>
      <w:pPr>
        <w:ind w:hanging="360" w:left="720"/>
      </w:pPr>
      <w:rPr>
        <w:rFonts w:ascii="Century Gothic" w:cstheme="minorBidi" w:eastAsiaTheme="minorHAnsi" w:hAnsi="Century Gothic"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abstractNumId="21">
    <w:nsid w:val="494E669C"/>
    <w:multiLevelType w:val="multilevel"/>
    <w:tmpl w:val="54AA4D6E"/>
    <w:lvl w:ilvl="0">
      <w:start w:val="1"/>
      <w:numFmt w:val="decimal"/>
      <w:lvlText w:val="%1."/>
      <w:lvlJc w:val="left"/>
      <w:pPr>
        <w:tabs>
          <w:tab w:pos="720" w:val="num"/>
        </w:tabs>
        <w:ind w:hanging="360" w:left="720"/>
      </w:pPr>
    </w:lvl>
    <w:lvl w:ilvl="1">
      <w:start w:val="1"/>
      <w:numFmt w:val="decimal"/>
      <w:lvlText w:val="%2."/>
      <w:lvlJc w:val="left"/>
      <w:pPr>
        <w:tabs>
          <w:tab w:pos="1440" w:val="num"/>
        </w:tabs>
        <w:ind w:hanging="360" w:left="1440"/>
      </w:pPr>
    </w:lvl>
    <w:lvl w:ilvl="2">
      <w:start w:val="1"/>
      <w:numFmt w:val="decimal"/>
      <w:lvlText w:val="%3."/>
      <w:lvlJc w:val="left"/>
      <w:pPr>
        <w:tabs>
          <w:tab w:pos="2160" w:val="num"/>
        </w:tabs>
        <w:ind w:hanging="360" w:left="2160"/>
      </w:pPr>
    </w:lvl>
    <w:lvl w:ilvl="3">
      <w:start w:val="1"/>
      <w:numFmt w:val="decimal"/>
      <w:lvlText w:val="%4."/>
      <w:lvlJc w:val="left"/>
      <w:pPr>
        <w:tabs>
          <w:tab w:pos="2880" w:val="num"/>
        </w:tabs>
        <w:ind w:hanging="360" w:left="2880"/>
      </w:pPr>
    </w:lvl>
    <w:lvl w:ilvl="4">
      <w:start w:val="1"/>
      <w:numFmt w:val="decimal"/>
      <w:lvlText w:val="%5."/>
      <w:lvlJc w:val="left"/>
      <w:pPr>
        <w:tabs>
          <w:tab w:pos="3600" w:val="num"/>
        </w:tabs>
        <w:ind w:hanging="360" w:left="3600"/>
      </w:pPr>
    </w:lvl>
    <w:lvl w:ilvl="5">
      <w:start w:val="1"/>
      <w:numFmt w:val="decimal"/>
      <w:lvlText w:val="%6."/>
      <w:lvlJc w:val="left"/>
      <w:pPr>
        <w:tabs>
          <w:tab w:pos="4320" w:val="num"/>
        </w:tabs>
        <w:ind w:hanging="360" w:left="4320"/>
      </w:pPr>
    </w:lvl>
    <w:lvl w:ilvl="6">
      <w:start w:val="1"/>
      <w:numFmt w:val="decimal"/>
      <w:lvlText w:val="%7."/>
      <w:lvlJc w:val="left"/>
      <w:pPr>
        <w:tabs>
          <w:tab w:pos="5040" w:val="num"/>
        </w:tabs>
        <w:ind w:hanging="360" w:left="5040"/>
      </w:pPr>
    </w:lvl>
    <w:lvl w:ilvl="7">
      <w:start w:val="1"/>
      <w:numFmt w:val="decimal"/>
      <w:lvlText w:val="%8."/>
      <w:lvlJc w:val="left"/>
      <w:pPr>
        <w:tabs>
          <w:tab w:pos="5760" w:val="num"/>
        </w:tabs>
        <w:ind w:hanging="360" w:left="5760"/>
      </w:pPr>
    </w:lvl>
    <w:lvl w:ilvl="8">
      <w:start w:val="1"/>
      <w:numFmt w:val="decimal"/>
      <w:lvlText w:val="%9."/>
      <w:lvlJc w:val="left"/>
      <w:pPr>
        <w:tabs>
          <w:tab w:pos="6480" w:val="num"/>
        </w:tabs>
        <w:ind w:hanging="360" w:left="6480"/>
      </w:pPr>
    </w:lvl>
  </w:abstractNum>
  <w:abstractNum w:abstractNumId="22">
    <w:nsid w:val="4DCD7781"/>
    <w:multiLevelType w:val="multilevel"/>
    <w:tmpl w:val="6B4CBC8C"/>
    <w:lvl w:ilvl="0">
      <w:start w:val="1"/>
      <w:numFmt w:val="bullet"/>
      <w:lvlText w:val=""/>
      <w:lvlJc w:val="left"/>
      <w:pPr>
        <w:tabs>
          <w:tab w:pos="720" w:val="num"/>
        </w:tabs>
        <w:ind w:hanging="360" w:left="720"/>
      </w:pPr>
      <w:rPr>
        <w:rFonts w:ascii="Symbol" w:hAnsi="Symbol" w:hint="default"/>
      </w:rPr>
    </w:lvl>
    <w:lvl w:ilvl="1">
      <w:start w:val="1"/>
      <w:numFmt w:val="decimal"/>
      <w:lvlText w:val="%2."/>
      <w:lvlJc w:val="left"/>
      <w:pPr>
        <w:tabs>
          <w:tab w:pos="1440" w:val="num"/>
        </w:tabs>
        <w:ind w:hanging="360" w:left="1440"/>
      </w:pPr>
    </w:lvl>
    <w:lvl w:ilvl="2">
      <w:start w:val="1"/>
      <w:numFmt w:val="bullet"/>
      <w:lvlText w:val="o"/>
      <w:lvlJc w:val="left"/>
      <w:pPr>
        <w:ind w:hanging="360" w:left="2160"/>
      </w:pPr>
      <w:rPr>
        <w:rFonts w:ascii="Courier New" w:cs="Courier New" w:hAnsi="Courier New" w:hint="default"/>
      </w:rPr>
    </w:lvl>
    <w:lvl w:ilvl="3">
      <w:start w:val="1"/>
      <w:numFmt w:val="decimal"/>
      <w:lvlText w:val="%4."/>
      <w:lvlJc w:val="left"/>
      <w:pPr>
        <w:tabs>
          <w:tab w:pos="2880" w:val="num"/>
        </w:tabs>
        <w:ind w:hanging="360" w:left="2880"/>
      </w:pPr>
    </w:lvl>
    <w:lvl w:ilvl="4">
      <w:start w:val="1"/>
      <w:numFmt w:val="decimal"/>
      <w:lvlText w:val="%5."/>
      <w:lvlJc w:val="left"/>
      <w:pPr>
        <w:tabs>
          <w:tab w:pos="3600" w:val="num"/>
        </w:tabs>
        <w:ind w:hanging="360" w:left="3600"/>
      </w:pPr>
    </w:lvl>
    <w:lvl w:ilvl="5">
      <w:start w:val="1"/>
      <w:numFmt w:val="decimal"/>
      <w:lvlText w:val="%6."/>
      <w:lvlJc w:val="left"/>
      <w:pPr>
        <w:tabs>
          <w:tab w:pos="4320" w:val="num"/>
        </w:tabs>
        <w:ind w:hanging="360" w:left="4320"/>
      </w:pPr>
    </w:lvl>
    <w:lvl w:ilvl="6">
      <w:start w:val="1"/>
      <w:numFmt w:val="decimal"/>
      <w:lvlText w:val="%7."/>
      <w:lvlJc w:val="left"/>
      <w:pPr>
        <w:tabs>
          <w:tab w:pos="5040" w:val="num"/>
        </w:tabs>
        <w:ind w:hanging="360" w:left="5040"/>
      </w:pPr>
    </w:lvl>
    <w:lvl w:ilvl="7">
      <w:start w:val="1"/>
      <w:numFmt w:val="decimal"/>
      <w:lvlText w:val="%8."/>
      <w:lvlJc w:val="left"/>
      <w:pPr>
        <w:tabs>
          <w:tab w:pos="5760" w:val="num"/>
        </w:tabs>
        <w:ind w:hanging="360" w:left="5760"/>
      </w:pPr>
    </w:lvl>
    <w:lvl w:ilvl="8">
      <w:start w:val="1"/>
      <w:numFmt w:val="decimal"/>
      <w:lvlText w:val="%9."/>
      <w:lvlJc w:val="left"/>
      <w:pPr>
        <w:tabs>
          <w:tab w:pos="6480" w:val="num"/>
        </w:tabs>
        <w:ind w:hanging="360" w:left="6480"/>
      </w:pPr>
    </w:lvl>
  </w:abstractNum>
  <w:abstractNum w:abstractNumId="23">
    <w:nsid w:val="4F3D0EEC"/>
    <w:multiLevelType w:val="hybridMultilevel"/>
    <w:tmpl w:val="42FA036C"/>
    <w:lvl w:ilvl="0" w:tplc="FC7E15E8">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abstractNumId="24">
    <w:nsid w:val="541329F4"/>
    <w:multiLevelType w:val="multilevel"/>
    <w:tmpl w:val="458A2026"/>
    <w:lvl w:ilvl="0">
      <w:start w:val="1"/>
      <w:numFmt w:val="bullet"/>
      <w:lvlText w:val=""/>
      <w:lvlJc w:val="left"/>
      <w:pPr>
        <w:tabs>
          <w:tab w:pos="720" w:val="num"/>
        </w:tabs>
        <w:ind w:hanging="360" w:left="720"/>
      </w:pPr>
      <w:rPr>
        <w:rFonts w:ascii="Symbol" w:hAnsi="Symbol" w:hint="default"/>
        <w:sz w:val="20"/>
      </w:rPr>
    </w:lvl>
    <w:lvl w:ilvl="1">
      <w:start w:val="1"/>
      <w:numFmt w:val="bullet"/>
      <w:lvlText w:val="o"/>
      <w:lvlJc w:val="left"/>
      <w:pPr>
        <w:tabs>
          <w:tab w:pos="1440" w:val="num"/>
        </w:tabs>
        <w:ind w:hanging="360" w:left="1440"/>
      </w:pPr>
      <w:rPr>
        <w:rFonts w:ascii="Courier New" w:cs="Times New Roman" w:hAnsi="Courier New" w:hint="default"/>
        <w:sz w:val="20"/>
      </w:rPr>
    </w:lvl>
    <w:lvl w:ilvl="2">
      <w:start w:val="1"/>
      <w:numFmt w:val="bullet"/>
      <w:lvlText w:val=""/>
      <w:lvlJc w:val="left"/>
      <w:pPr>
        <w:tabs>
          <w:tab w:pos="2160" w:val="num"/>
        </w:tabs>
        <w:ind w:hanging="360" w:left="2160"/>
      </w:pPr>
      <w:rPr>
        <w:rFonts w:ascii="Wingdings" w:hAnsi="Wingdings" w:hint="default"/>
        <w:sz w:val="20"/>
      </w:rPr>
    </w:lvl>
    <w:lvl w:ilvl="3">
      <w:start w:val="1"/>
      <w:numFmt w:val="bullet"/>
      <w:lvlText w:val=""/>
      <w:lvlJc w:val="left"/>
      <w:pPr>
        <w:tabs>
          <w:tab w:pos="2880" w:val="num"/>
        </w:tabs>
        <w:ind w:hanging="360" w:left="2880"/>
      </w:pPr>
      <w:rPr>
        <w:rFonts w:ascii="Symbol" w:hAnsi="Symbol" w:hint="default"/>
        <w:sz w:val="20"/>
      </w:rPr>
    </w:lvl>
    <w:lvl w:ilvl="4">
      <w:start w:val="1"/>
      <w:numFmt w:val="bullet"/>
      <w:lvlText w:val=""/>
      <w:lvlJc w:val="left"/>
      <w:pPr>
        <w:tabs>
          <w:tab w:pos="3600" w:val="num"/>
        </w:tabs>
        <w:ind w:hanging="360" w:left="3600"/>
      </w:pPr>
      <w:rPr>
        <w:rFonts w:ascii="Symbol" w:hAnsi="Symbol" w:hint="default"/>
        <w:sz w:val="20"/>
      </w:rPr>
    </w:lvl>
    <w:lvl w:ilvl="5">
      <w:start w:val="1"/>
      <w:numFmt w:val="bullet"/>
      <w:lvlText w:val=""/>
      <w:lvlJc w:val="left"/>
      <w:pPr>
        <w:tabs>
          <w:tab w:pos="4320" w:val="num"/>
        </w:tabs>
        <w:ind w:hanging="360" w:left="4320"/>
      </w:pPr>
      <w:rPr>
        <w:rFonts w:ascii="Symbol" w:hAnsi="Symbol" w:hint="default"/>
        <w:sz w:val="20"/>
      </w:rPr>
    </w:lvl>
    <w:lvl w:ilvl="6">
      <w:start w:val="1"/>
      <w:numFmt w:val="bullet"/>
      <w:lvlText w:val=""/>
      <w:lvlJc w:val="left"/>
      <w:pPr>
        <w:tabs>
          <w:tab w:pos="5040" w:val="num"/>
        </w:tabs>
        <w:ind w:hanging="360" w:left="5040"/>
      </w:pPr>
      <w:rPr>
        <w:rFonts w:ascii="Symbol" w:hAnsi="Symbol" w:hint="default"/>
        <w:sz w:val="20"/>
      </w:rPr>
    </w:lvl>
    <w:lvl w:ilvl="7">
      <w:start w:val="1"/>
      <w:numFmt w:val="bullet"/>
      <w:lvlText w:val=""/>
      <w:lvlJc w:val="left"/>
      <w:pPr>
        <w:tabs>
          <w:tab w:pos="5760" w:val="num"/>
        </w:tabs>
        <w:ind w:hanging="360" w:left="5760"/>
      </w:pPr>
      <w:rPr>
        <w:rFonts w:ascii="Symbol" w:hAnsi="Symbol" w:hint="default"/>
        <w:sz w:val="20"/>
      </w:rPr>
    </w:lvl>
    <w:lvl w:ilvl="8">
      <w:start w:val="1"/>
      <w:numFmt w:val="bullet"/>
      <w:lvlText w:val=""/>
      <w:lvlJc w:val="left"/>
      <w:pPr>
        <w:tabs>
          <w:tab w:pos="6480" w:val="num"/>
        </w:tabs>
        <w:ind w:hanging="360" w:left="6480"/>
      </w:pPr>
      <w:rPr>
        <w:rFonts w:ascii="Symbol" w:hAnsi="Symbol" w:hint="default"/>
        <w:sz w:val="20"/>
      </w:rPr>
    </w:lvl>
  </w:abstractNum>
  <w:abstractNum w:abstractNumId="25">
    <w:nsid w:val="554F0BF6"/>
    <w:multiLevelType w:val="hybridMultilevel"/>
    <w:tmpl w:val="F70C0A3A"/>
    <w:lvl w:ilvl="0" w:tplc="3252CD24">
      <w:numFmt w:val="bullet"/>
      <w:lvlText w:val="-"/>
      <w:lvlJc w:val="left"/>
      <w:pPr>
        <w:ind w:hanging="360" w:left="720"/>
      </w:pPr>
      <w:rPr>
        <w:rFonts w:ascii="Century Gothic" w:cstheme="minorBidi" w:eastAsiaTheme="minorHAnsi" w:hAnsi="Century Gothic"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abstractNumId="26">
    <w:nsid w:val="57EF33D7"/>
    <w:multiLevelType w:val="hybridMultilevel"/>
    <w:tmpl w:val="D8C6C266"/>
    <w:lvl w:ilvl="0" w:tplc="FC7E15E8">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abstractNumId="27">
    <w:nsid w:val="5DAD0412"/>
    <w:multiLevelType w:val="multilevel"/>
    <w:tmpl w:val="CC3E2118"/>
    <w:lvl w:ilvl="0">
      <w:start w:val="1"/>
      <w:numFmt w:val="bullet"/>
      <w:lvlText w:val=""/>
      <w:lvlJc w:val="left"/>
      <w:pPr>
        <w:tabs>
          <w:tab w:pos="720" w:val="num"/>
        </w:tabs>
        <w:ind w:hanging="360" w:left="720"/>
      </w:pPr>
      <w:rPr>
        <w:rFonts w:ascii="Symbol" w:hAnsi="Symbol" w:hint="default"/>
      </w:rPr>
    </w:lvl>
    <w:lvl w:ilvl="1">
      <w:start w:val="1"/>
      <w:numFmt w:val="decimal"/>
      <w:lvlText w:val="%2."/>
      <w:lvlJc w:val="left"/>
      <w:pPr>
        <w:tabs>
          <w:tab w:pos="1440" w:val="num"/>
        </w:tabs>
        <w:ind w:hanging="360" w:left="1440"/>
      </w:pPr>
    </w:lvl>
    <w:lvl w:ilvl="2">
      <w:start w:val="1"/>
      <w:numFmt w:val="decimal"/>
      <w:lvlText w:val="%3."/>
      <w:lvlJc w:val="left"/>
      <w:pPr>
        <w:tabs>
          <w:tab w:pos="2160" w:val="num"/>
        </w:tabs>
        <w:ind w:hanging="360" w:left="2160"/>
      </w:pPr>
    </w:lvl>
    <w:lvl w:ilvl="3">
      <w:start w:val="1"/>
      <w:numFmt w:val="decimal"/>
      <w:lvlText w:val="%4."/>
      <w:lvlJc w:val="left"/>
      <w:pPr>
        <w:tabs>
          <w:tab w:pos="2880" w:val="num"/>
        </w:tabs>
        <w:ind w:hanging="360" w:left="2880"/>
      </w:pPr>
    </w:lvl>
    <w:lvl w:ilvl="4">
      <w:start w:val="1"/>
      <w:numFmt w:val="decimal"/>
      <w:lvlText w:val="%5."/>
      <w:lvlJc w:val="left"/>
      <w:pPr>
        <w:tabs>
          <w:tab w:pos="3600" w:val="num"/>
        </w:tabs>
        <w:ind w:hanging="360" w:left="3600"/>
      </w:pPr>
    </w:lvl>
    <w:lvl w:ilvl="5">
      <w:start w:val="1"/>
      <w:numFmt w:val="decimal"/>
      <w:lvlText w:val="%6."/>
      <w:lvlJc w:val="left"/>
      <w:pPr>
        <w:tabs>
          <w:tab w:pos="4320" w:val="num"/>
        </w:tabs>
        <w:ind w:hanging="360" w:left="4320"/>
      </w:pPr>
    </w:lvl>
    <w:lvl w:ilvl="6">
      <w:start w:val="1"/>
      <w:numFmt w:val="decimal"/>
      <w:lvlText w:val="%7."/>
      <w:lvlJc w:val="left"/>
      <w:pPr>
        <w:tabs>
          <w:tab w:pos="5040" w:val="num"/>
        </w:tabs>
        <w:ind w:hanging="360" w:left="5040"/>
      </w:pPr>
    </w:lvl>
    <w:lvl w:ilvl="7">
      <w:start w:val="1"/>
      <w:numFmt w:val="decimal"/>
      <w:lvlText w:val="%8."/>
      <w:lvlJc w:val="left"/>
      <w:pPr>
        <w:tabs>
          <w:tab w:pos="5760" w:val="num"/>
        </w:tabs>
        <w:ind w:hanging="360" w:left="5760"/>
      </w:pPr>
    </w:lvl>
    <w:lvl w:ilvl="8">
      <w:start w:val="1"/>
      <w:numFmt w:val="decimal"/>
      <w:lvlText w:val="%9."/>
      <w:lvlJc w:val="left"/>
      <w:pPr>
        <w:tabs>
          <w:tab w:pos="6480" w:val="num"/>
        </w:tabs>
        <w:ind w:hanging="360" w:left="6480"/>
      </w:pPr>
    </w:lvl>
  </w:abstractNum>
  <w:abstractNum w:abstractNumId="28">
    <w:nsid w:val="5FA333E0"/>
    <w:multiLevelType w:val="multilevel"/>
    <w:tmpl w:val="A2E22CBC"/>
    <w:lvl w:ilvl="0">
      <w:start w:val="1"/>
      <w:numFmt w:val="bullet"/>
      <w:lvlText w:val=""/>
      <w:lvlJc w:val="left"/>
      <w:pPr>
        <w:tabs>
          <w:tab w:pos="720" w:val="num"/>
        </w:tabs>
        <w:ind w:hanging="360" w:left="720"/>
      </w:pPr>
      <w:rPr>
        <w:rFonts w:ascii="Symbol" w:hAnsi="Symbol" w:hint="default"/>
        <w:sz w:val="20"/>
      </w:rPr>
    </w:lvl>
    <w:lvl w:ilvl="1">
      <w:start w:val="1"/>
      <w:numFmt w:val="bullet"/>
      <w:lvlText w:val=""/>
      <w:lvlJc w:val="left"/>
      <w:pPr>
        <w:tabs>
          <w:tab w:pos="1440" w:val="num"/>
        </w:tabs>
        <w:ind w:hanging="360" w:left="1440"/>
      </w:pPr>
      <w:rPr>
        <w:rFonts w:ascii="Symbol" w:hAnsi="Symbol" w:hint="default"/>
        <w:sz w:val="20"/>
      </w:rPr>
    </w:lvl>
    <w:lvl w:ilvl="2">
      <w:start w:val="1"/>
      <w:numFmt w:val="bullet"/>
      <w:lvlText w:val=""/>
      <w:lvlJc w:val="left"/>
      <w:pPr>
        <w:tabs>
          <w:tab w:pos="2160" w:val="num"/>
        </w:tabs>
        <w:ind w:hanging="360" w:left="2160"/>
      </w:pPr>
      <w:rPr>
        <w:rFonts w:ascii="Symbol" w:hAnsi="Symbol" w:hint="default"/>
        <w:sz w:val="20"/>
      </w:rPr>
    </w:lvl>
    <w:lvl w:ilvl="3">
      <w:start w:val="1"/>
      <w:numFmt w:val="bullet"/>
      <w:lvlText w:val=""/>
      <w:lvlJc w:val="left"/>
      <w:pPr>
        <w:tabs>
          <w:tab w:pos="2880" w:val="num"/>
        </w:tabs>
        <w:ind w:hanging="360" w:left="2880"/>
      </w:pPr>
      <w:rPr>
        <w:rFonts w:ascii="Symbol" w:hAnsi="Symbol" w:hint="default"/>
        <w:sz w:val="20"/>
      </w:rPr>
    </w:lvl>
    <w:lvl w:ilvl="4">
      <w:start w:val="1"/>
      <w:numFmt w:val="bullet"/>
      <w:lvlText w:val=""/>
      <w:lvlJc w:val="left"/>
      <w:pPr>
        <w:tabs>
          <w:tab w:pos="3600" w:val="num"/>
        </w:tabs>
        <w:ind w:hanging="360" w:left="3600"/>
      </w:pPr>
      <w:rPr>
        <w:rFonts w:ascii="Symbol" w:hAnsi="Symbol" w:hint="default"/>
        <w:sz w:val="20"/>
      </w:rPr>
    </w:lvl>
    <w:lvl w:ilvl="5">
      <w:start w:val="1"/>
      <w:numFmt w:val="bullet"/>
      <w:lvlText w:val=""/>
      <w:lvlJc w:val="left"/>
      <w:pPr>
        <w:tabs>
          <w:tab w:pos="4320" w:val="num"/>
        </w:tabs>
        <w:ind w:hanging="360" w:left="4320"/>
      </w:pPr>
      <w:rPr>
        <w:rFonts w:ascii="Symbol" w:hAnsi="Symbol" w:hint="default"/>
        <w:sz w:val="20"/>
      </w:rPr>
    </w:lvl>
    <w:lvl w:ilvl="6">
      <w:start w:val="1"/>
      <w:numFmt w:val="bullet"/>
      <w:lvlText w:val=""/>
      <w:lvlJc w:val="left"/>
      <w:pPr>
        <w:tabs>
          <w:tab w:pos="5040" w:val="num"/>
        </w:tabs>
        <w:ind w:hanging="360" w:left="5040"/>
      </w:pPr>
      <w:rPr>
        <w:rFonts w:ascii="Symbol" w:hAnsi="Symbol" w:hint="default"/>
        <w:sz w:val="20"/>
      </w:rPr>
    </w:lvl>
    <w:lvl w:ilvl="7">
      <w:start w:val="1"/>
      <w:numFmt w:val="bullet"/>
      <w:lvlText w:val=""/>
      <w:lvlJc w:val="left"/>
      <w:pPr>
        <w:tabs>
          <w:tab w:pos="5760" w:val="num"/>
        </w:tabs>
        <w:ind w:hanging="360" w:left="5760"/>
      </w:pPr>
      <w:rPr>
        <w:rFonts w:ascii="Symbol" w:hAnsi="Symbol" w:hint="default"/>
        <w:sz w:val="20"/>
      </w:rPr>
    </w:lvl>
    <w:lvl w:ilvl="8">
      <w:start w:val="1"/>
      <w:numFmt w:val="bullet"/>
      <w:lvlText w:val=""/>
      <w:lvlJc w:val="left"/>
      <w:pPr>
        <w:tabs>
          <w:tab w:pos="6480" w:val="num"/>
        </w:tabs>
        <w:ind w:hanging="360" w:left="6480"/>
      </w:pPr>
      <w:rPr>
        <w:rFonts w:ascii="Symbol" w:hAnsi="Symbol" w:hint="default"/>
        <w:sz w:val="20"/>
      </w:rPr>
    </w:lvl>
  </w:abstractNum>
  <w:abstractNum w:abstractNumId="29">
    <w:nsid w:val="60BA11DF"/>
    <w:multiLevelType w:val="hybridMultilevel"/>
    <w:tmpl w:val="08701E3A"/>
    <w:lvl w:ilvl="0" w:tplc="D35633C6">
      <w:start w:val="1"/>
      <w:numFmt w:val="lowerRoman"/>
      <w:lvlText w:val="(%1)"/>
      <w:lvlJc w:val="left"/>
      <w:pPr>
        <w:ind w:hanging="360" w:left="2700"/>
      </w:pPr>
      <w:rPr>
        <w:rFonts w:ascii="Century Gothic" w:hAnsi="Century Gothic" w:hint="default"/>
        <w:sz w:val="20"/>
      </w:rPr>
    </w:lvl>
    <w:lvl w:ilvl="1" w:tentative="1" w:tplc="040C0019">
      <w:start w:val="1"/>
      <w:numFmt w:val="lowerLetter"/>
      <w:lvlText w:val="%2."/>
      <w:lvlJc w:val="left"/>
      <w:pPr>
        <w:ind w:hanging="360" w:left="3420"/>
      </w:pPr>
    </w:lvl>
    <w:lvl w:ilvl="2" w:tentative="1" w:tplc="040C001B">
      <w:start w:val="1"/>
      <w:numFmt w:val="lowerRoman"/>
      <w:lvlText w:val="%3."/>
      <w:lvlJc w:val="right"/>
      <w:pPr>
        <w:ind w:hanging="180" w:left="4140"/>
      </w:pPr>
    </w:lvl>
    <w:lvl w:ilvl="3" w:tentative="1" w:tplc="040C000F">
      <w:start w:val="1"/>
      <w:numFmt w:val="decimal"/>
      <w:lvlText w:val="%4."/>
      <w:lvlJc w:val="left"/>
      <w:pPr>
        <w:ind w:hanging="360" w:left="4860"/>
      </w:pPr>
    </w:lvl>
    <w:lvl w:ilvl="4" w:tentative="1" w:tplc="040C0019">
      <w:start w:val="1"/>
      <w:numFmt w:val="lowerLetter"/>
      <w:lvlText w:val="%5."/>
      <w:lvlJc w:val="left"/>
      <w:pPr>
        <w:ind w:hanging="360" w:left="5580"/>
      </w:pPr>
    </w:lvl>
    <w:lvl w:ilvl="5" w:tentative="1" w:tplc="040C001B">
      <w:start w:val="1"/>
      <w:numFmt w:val="lowerRoman"/>
      <w:lvlText w:val="%6."/>
      <w:lvlJc w:val="right"/>
      <w:pPr>
        <w:ind w:hanging="180" w:left="6300"/>
      </w:pPr>
    </w:lvl>
    <w:lvl w:ilvl="6" w:tentative="1" w:tplc="040C000F">
      <w:start w:val="1"/>
      <w:numFmt w:val="decimal"/>
      <w:lvlText w:val="%7."/>
      <w:lvlJc w:val="left"/>
      <w:pPr>
        <w:ind w:hanging="360" w:left="7020"/>
      </w:pPr>
    </w:lvl>
    <w:lvl w:ilvl="7" w:tentative="1" w:tplc="040C0019">
      <w:start w:val="1"/>
      <w:numFmt w:val="lowerLetter"/>
      <w:lvlText w:val="%8."/>
      <w:lvlJc w:val="left"/>
      <w:pPr>
        <w:ind w:hanging="360" w:left="7740"/>
      </w:pPr>
    </w:lvl>
    <w:lvl w:ilvl="8" w:tentative="1" w:tplc="040C001B">
      <w:start w:val="1"/>
      <w:numFmt w:val="lowerRoman"/>
      <w:lvlText w:val="%9."/>
      <w:lvlJc w:val="right"/>
      <w:pPr>
        <w:ind w:hanging="180" w:left="8460"/>
      </w:pPr>
    </w:lvl>
  </w:abstractNum>
  <w:abstractNum w:abstractNumId="30">
    <w:nsid w:val="627564B8"/>
    <w:multiLevelType w:val="multilevel"/>
    <w:tmpl w:val="85F47626"/>
    <w:lvl w:ilvl="0">
      <w:start w:val="1"/>
      <w:numFmt w:val="bullet"/>
      <w:lvlText w:val=""/>
      <w:lvlJc w:val="left"/>
      <w:pPr>
        <w:tabs>
          <w:tab w:pos="720" w:val="num"/>
        </w:tabs>
        <w:ind w:hanging="360" w:left="720"/>
      </w:pPr>
      <w:rPr>
        <w:rFonts w:ascii="Symbol" w:hAnsi="Symbol" w:hint="default"/>
        <w:sz w:val="20"/>
      </w:rPr>
    </w:lvl>
    <w:lvl w:ilvl="1">
      <w:start w:val="1"/>
      <w:numFmt w:val="bullet"/>
      <w:lvlText w:val=""/>
      <w:lvlJc w:val="left"/>
      <w:pPr>
        <w:tabs>
          <w:tab w:pos="1440" w:val="num"/>
        </w:tabs>
        <w:ind w:hanging="360" w:left="1440"/>
      </w:pPr>
      <w:rPr>
        <w:rFonts w:ascii="Symbol" w:hAnsi="Symbol" w:hint="default"/>
        <w:sz w:val="20"/>
      </w:rPr>
    </w:lvl>
    <w:lvl w:ilvl="2">
      <w:start w:val="1"/>
      <w:numFmt w:val="bullet"/>
      <w:lvlText w:val=""/>
      <w:lvlJc w:val="left"/>
      <w:pPr>
        <w:tabs>
          <w:tab w:pos="2160" w:val="num"/>
        </w:tabs>
        <w:ind w:hanging="360" w:left="2160"/>
      </w:pPr>
      <w:rPr>
        <w:rFonts w:ascii="Symbol" w:hAnsi="Symbol" w:hint="default"/>
        <w:sz w:val="20"/>
      </w:rPr>
    </w:lvl>
    <w:lvl w:ilvl="3">
      <w:start w:val="1"/>
      <w:numFmt w:val="bullet"/>
      <w:lvlText w:val=""/>
      <w:lvlJc w:val="left"/>
      <w:pPr>
        <w:tabs>
          <w:tab w:pos="2880" w:val="num"/>
        </w:tabs>
        <w:ind w:hanging="360" w:left="2880"/>
      </w:pPr>
      <w:rPr>
        <w:rFonts w:ascii="Symbol" w:hAnsi="Symbol" w:hint="default"/>
        <w:sz w:val="20"/>
      </w:rPr>
    </w:lvl>
    <w:lvl w:ilvl="4">
      <w:start w:val="1"/>
      <w:numFmt w:val="bullet"/>
      <w:lvlText w:val=""/>
      <w:lvlJc w:val="left"/>
      <w:pPr>
        <w:tabs>
          <w:tab w:pos="3600" w:val="num"/>
        </w:tabs>
        <w:ind w:hanging="360" w:left="3600"/>
      </w:pPr>
      <w:rPr>
        <w:rFonts w:ascii="Symbol" w:hAnsi="Symbol" w:hint="default"/>
        <w:sz w:val="20"/>
      </w:rPr>
    </w:lvl>
    <w:lvl w:ilvl="5">
      <w:start w:val="1"/>
      <w:numFmt w:val="bullet"/>
      <w:lvlText w:val=""/>
      <w:lvlJc w:val="left"/>
      <w:pPr>
        <w:tabs>
          <w:tab w:pos="4320" w:val="num"/>
        </w:tabs>
        <w:ind w:hanging="360" w:left="4320"/>
      </w:pPr>
      <w:rPr>
        <w:rFonts w:ascii="Symbol" w:hAnsi="Symbol" w:hint="default"/>
        <w:sz w:val="20"/>
      </w:rPr>
    </w:lvl>
    <w:lvl w:ilvl="6">
      <w:start w:val="1"/>
      <w:numFmt w:val="bullet"/>
      <w:lvlText w:val=""/>
      <w:lvlJc w:val="left"/>
      <w:pPr>
        <w:tabs>
          <w:tab w:pos="5040" w:val="num"/>
        </w:tabs>
        <w:ind w:hanging="360" w:left="5040"/>
      </w:pPr>
      <w:rPr>
        <w:rFonts w:ascii="Symbol" w:hAnsi="Symbol" w:hint="default"/>
        <w:sz w:val="20"/>
      </w:rPr>
    </w:lvl>
    <w:lvl w:ilvl="7">
      <w:start w:val="1"/>
      <w:numFmt w:val="bullet"/>
      <w:lvlText w:val=""/>
      <w:lvlJc w:val="left"/>
      <w:pPr>
        <w:tabs>
          <w:tab w:pos="5760" w:val="num"/>
        </w:tabs>
        <w:ind w:hanging="360" w:left="5760"/>
      </w:pPr>
      <w:rPr>
        <w:rFonts w:ascii="Symbol" w:hAnsi="Symbol" w:hint="default"/>
        <w:sz w:val="20"/>
      </w:rPr>
    </w:lvl>
    <w:lvl w:ilvl="8">
      <w:start w:val="1"/>
      <w:numFmt w:val="bullet"/>
      <w:lvlText w:val=""/>
      <w:lvlJc w:val="left"/>
      <w:pPr>
        <w:tabs>
          <w:tab w:pos="6480" w:val="num"/>
        </w:tabs>
        <w:ind w:hanging="360" w:left="6480"/>
      </w:pPr>
      <w:rPr>
        <w:rFonts w:ascii="Symbol" w:hAnsi="Symbol" w:hint="default"/>
        <w:sz w:val="20"/>
      </w:rPr>
    </w:lvl>
  </w:abstractNum>
  <w:abstractNum w:abstractNumId="31">
    <w:nsid w:val="641E0EE0"/>
    <w:multiLevelType w:val="multilevel"/>
    <w:tmpl w:val="C61CB4A6"/>
    <w:lvl w:ilvl="0">
      <w:start w:val="1"/>
      <w:numFmt w:val="bullet"/>
      <w:lvlText w:val=""/>
      <w:lvlJc w:val="left"/>
      <w:pPr>
        <w:tabs>
          <w:tab w:pos="720" w:val="num"/>
        </w:tabs>
        <w:ind w:hanging="360" w:left="720"/>
      </w:pPr>
      <w:rPr>
        <w:rFonts w:ascii="Symbol" w:hAnsi="Symbol" w:hint="default"/>
        <w:sz w:val="20"/>
      </w:rPr>
    </w:lvl>
    <w:lvl w:ilvl="1">
      <w:start w:val="1"/>
      <w:numFmt w:val="bullet"/>
      <w:lvlText w:val="o"/>
      <w:lvlJc w:val="left"/>
      <w:pPr>
        <w:tabs>
          <w:tab w:pos="1440" w:val="num"/>
        </w:tabs>
        <w:ind w:hanging="360" w:left="1440"/>
      </w:pPr>
      <w:rPr>
        <w:rFonts w:ascii="Courier New" w:cs="Times New Roman" w:hAnsi="Courier New" w:hint="default"/>
        <w:sz w:val="20"/>
      </w:rPr>
    </w:lvl>
    <w:lvl w:ilvl="2">
      <w:start w:val="1"/>
      <w:numFmt w:val="bullet"/>
      <w:lvlText w:val=""/>
      <w:lvlJc w:val="left"/>
      <w:pPr>
        <w:tabs>
          <w:tab w:pos="2160" w:val="num"/>
        </w:tabs>
        <w:ind w:hanging="360" w:left="2160"/>
      </w:pPr>
      <w:rPr>
        <w:rFonts w:ascii="Symbol" w:hAnsi="Symbol" w:hint="default"/>
        <w:sz w:val="20"/>
      </w:rPr>
    </w:lvl>
    <w:lvl w:ilvl="3">
      <w:start w:val="1"/>
      <w:numFmt w:val="bullet"/>
      <w:lvlText w:val=""/>
      <w:lvlJc w:val="left"/>
      <w:pPr>
        <w:tabs>
          <w:tab w:pos="2880" w:val="num"/>
        </w:tabs>
        <w:ind w:hanging="360" w:left="2880"/>
      </w:pPr>
      <w:rPr>
        <w:rFonts w:ascii="Symbol" w:hAnsi="Symbol" w:hint="default"/>
        <w:sz w:val="20"/>
      </w:rPr>
    </w:lvl>
    <w:lvl w:ilvl="4">
      <w:start w:val="1"/>
      <w:numFmt w:val="bullet"/>
      <w:lvlText w:val=""/>
      <w:lvlJc w:val="left"/>
      <w:pPr>
        <w:tabs>
          <w:tab w:pos="3600" w:val="num"/>
        </w:tabs>
        <w:ind w:hanging="360" w:left="3600"/>
      </w:pPr>
      <w:rPr>
        <w:rFonts w:ascii="Symbol" w:hAnsi="Symbol" w:hint="default"/>
        <w:sz w:val="20"/>
      </w:rPr>
    </w:lvl>
    <w:lvl w:ilvl="5">
      <w:start w:val="1"/>
      <w:numFmt w:val="bullet"/>
      <w:lvlText w:val=""/>
      <w:lvlJc w:val="left"/>
      <w:pPr>
        <w:tabs>
          <w:tab w:pos="4320" w:val="num"/>
        </w:tabs>
        <w:ind w:hanging="360" w:left="4320"/>
      </w:pPr>
      <w:rPr>
        <w:rFonts w:ascii="Symbol" w:hAnsi="Symbol" w:hint="default"/>
        <w:sz w:val="20"/>
      </w:rPr>
    </w:lvl>
    <w:lvl w:ilvl="6">
      <w:start w:val="1"/>
      <w:numFmt w:val="bullet"/>
      <w:lvlText w:val=""/>
      <w:lvlJc w:val="left"/>
      <w:pPr>
        <w:tabs>
          <w:tab w:pos="5040" w:val="num"/>
        </w:tabs>
        <w:ind w:hanging="360" w:left="5040"/>
      </w:pPr>
      <w:rPr>
        <w:rFonts w:ascii="Symbol" w:hAnsi="Symbol" w:hint="default"/>
        <w:sz w:val="20"/>
      </w:rPr>
    </w:lvl>
    <w:lvl w:ilvl="7">
      <w:start w:val="1"/>
      <w:numFmt w:val="bullet"/>
      <w:lvlText w:val=""/>
      <w:lvlJc w:val="left"/>
      <w:pPr>
        <w:tabs>
          <w:tab w:pos="5760" w:val="num"/>
        </w:tabs>
        <w:ind w:hanging="360" w:left="5760"/>
      </w:pPr>
      <w:rPr>
        <w:rFonts w:ascii="Symbol" w:hAnsi="Symbol" w:hint="default"/>
        <w:sz w:val="20"/>
      </w:rPr>
    </w:lvl>
    <w:lvl w:ilvl="8">
      <w:start w:val="1"/>
      <w:numFmt w:val="bullet"/>
      <w:lvlText w:val=""/>
      <w:lvlJc w:val="left"/>
      <w:pPr>
        <w:tabs>
          <w:tab w:pos="6480" w:val="num"/>
        </w:tabs>
        <w:ind w:hanging="360" w:left="6480"/>
      </w:pPr>
      <w:rPr>
        <w:rFonts w:ascii="Symbol" w:hAnsi="Symbol" w:hint="default"/>
        <w:sz w:val="20"/>
      </w:rPr>
    </w:lvl>
  </w:abstractNum>
  <w:abstractNum w:abstractNumId="32">
    <w:nsid w:val="67CA0C87"/>
    <w:multiLevelType w:val="hybridMultilevel"/>
    <w:tmpl w:val="74181AA4"/>
    <w:lvl w:ilvl="0" w:tplc="D35633C6">
      <w:start w:val="1"/>
      <w:numFmt w:val="lowerRoman"/>
      <w:lvlText w:val="(%1)"/>
      <w:lvlJc w:val="left"/>
      <w:pPr>
        <w:ind w:hanging="2040" w:left="4920"/>
      </w:pPr>
      <w:rPr>
        <w:rFonts w:ascii="Century Gothic" w:hAnsi="Century Gothic" w:hint="default"/>
        <w:sz w:val="20"/>
      </w:rPr>
    </w:lvl>
    <w:lvl w:ilvl="1" w:tentative="1" w:tplc="040C0019">
      <w:start w:val="1"/>
      <w:numFmt w:val="lowerLetter"/>
      <w:lvlText w:val="%2."/>
      <w:lvlJc w:val="left"/>
      <w:pPr>
        <w:ind w:hanging="360" w:left="2880"/>
      </w:pPr>
    </w:lvl>
    <w:lvl w:ilvl="2" w:tplc="040C001B">
      <w:start w:val="1"/>
      <w:numFmt w:val="lowerRoman"/>
      <w:lvlText w:val="%3."/>
      <w:lvlJc w:val="right"/>
      <w:pPr>
        <w:ind w:hanging="180" w:left="3600"/>
      </w:pPr>
    </w:lvl>
    <w:lvl w:ilvl="3" w:tentative="1" w:tplc="040C000F">
      <w:start w:val="1"/>
      <w:numFmt w:val="decimal"/>
      <w:lvlText w:val="%4."/>
      <w:lvlJc w:val="left"/>
      <w:pPr>
        <w:ind w:hanging="360" w:left="4320"/>
      </w:pPr>
    </w:lvl>
    <w:lvl w:ilvl="4" w:tentative="1" w:tplc="040C0019">
      <w:start w:val="1"/>
      <w:numFmt w:val="lowerLetter"/>
      <w:lvlText w:val="%5."/>
      <w:lvlJc w:val="left"/>
      <w:pPr>
        <w:ind w:hanging="360" w:left="5040"/>
      </w:pPr>
    </w:lvl>
    <w:lvl w:ilvl="5" w:tentative="1" w:tplc="040C001B">
      <w:start w:val="1"/>
      <w:numFmt w:val="lowerRoman"/>
      <w:lvlText w:val="%6."/>
      <w:lvlJc w:val="right"/>
      <w:pPr>
        <w:ind w:hanging="180" w:left="5760"/>
      </w:pPr>
    </w:lvl>
    <w:lvl w:ilvl="6" w:tentative="1" w:tplc="040C000F">
      <w:start w:val="1"/>
      <w:numFmt w:val="decimal"/>
      <w:lvlText w:val="%7."/>
      <w:lvlJc w:val="left"/>
      <w:pPr>
        <w:ind w:hanging="360" w:left="6480"/>
      </w:pPr>
    </w:lvl>
    <w:lvl w:ilvl="7" w:tentative="1" w:tplc="040C0019">
      <w:start w:val="1"/>
      <w:numFmt w:val="lowerLetter"/>
      <w:lvlText w:val="%8."/>
      <w:lvlJc w:val="left"/>
      <w:pPr>
        <w:ind w:hanging="360" w:left="7200"/>
      </w:pPr>
    </w:lvl>
    <w:lvl w:ilvl="8" w:tentative="1" w:tplc="040C001B">
      <w:start w:val="1"/>
      <w:numFmt w:val="lowerRoman"/>
      <w:lvlText w:val="%9."/>
      <w:lvlJc w:val="right"/>
      <w:pPr>
        <w:ind w:hanging="180" w:left="7920"/>
      </w:pPr>
    </w:lvl>
  </w:abstractNum>
  <w:abstractNum w:abstractNumId="33">
    <w:nsid w:val="6D14639C"/>
    <w:multiLevelType w:val="hybridMultilevel"/>
    <w:tmpl w:val="3030208C"/>
    <w:lvl w:ilvl="0" w:tplc="040C000F">
      <w:start w:val="1"/>
      <w:numFmt w:val="decimal"/>
      <w:lvlText w:val="%1."/>
      <w:lvlJc w:val="left"/>
      <w:pPr>
        <w:ind w:hanging="360" w:left="2160"/>
      </w:pPr>
    </w:lvl>
    <w:lvl w:ilvl="1" w:tentative="1" w:tplc="040C0019">
      <w:start w:val="1"/>
      <w:numFmt w:val="lowerLetter"/>
      <w:lvlText w:val="%2."/>
      <w:lvlJc w:val="left"/>
      <w:pPr>
        <w:ind w:hanging="360" w:left="2880"/>
      </w:pPr>
    </w:lvl>
    <w:lvl w:ilvl="2" w:tentative="1" w:tplc="040C001B">
      <w:start w:val="1"/>
      <w:numFmt w:val="lowerRoman"/>
      <w:lvlText w:val="%3."/>
      <w:lvlJc w:val="right"/>
      <w:pPr>
        <w:ind w:hanging="180" w:left="3600"/>
      </w:pPr>
    </w:lvl>
    <w:lvl w:ilvl="3" w:tentative="1" w:tplc="040C000F">
      <w:start w:val="1"/>
      <w:numFmt w:val="decimal"/>
      <w:lvlText w:val="%4."/>
      <w:lvlJc w:val="left"/>
      <w:pPr>
        <w:ind w:hanging="360" w:left="4320"/>
      </w:pPr>
    </w:lvl>
    <w:lvl w:ilvl="4" w:tentative="1" w:tplc="040C0019">
      <w:start w:val="1"/>
      <w:numFmt w:val="lowerLetter"/>
      <w:lvlText w:val="%5."/>
      <w:lvlJc w:val="left"/>
      <w:pPr>
        <w:ind w:hanging="360" w:left="5040"/>
      </w:pPr>
    </w:lvl>
    <w:lvl w:ilvl="5" w:tentative="1" w:tplc="040C001B">
      <w:start w:val="1"/>
      <w:numFmt w:val="lowerRoman"/>
      <w:lvlText w:val="%6."/>
      <w:lvlJc w:val="right"/>
      <w:pPr>
        <w:ind w:hanging="180" w:left="5760"/>
      </w:pPr>
    </w:lvl>
    <w:lvl w:ilvl="6" w:tentative="1" w:tplc="040C000F">
      <w:start w:val="1"/>
      <w:numFmt w:val="decimal"/>
      <w:lvlText w:val="%7."/>
      <w:lvlJc w:val="left"/>
      <w:pPr>
        <w:ind w:hanging="360" w:left="6480"/>
      </w:pPr>
    </w:lvl>
    <w:lvl w:ilvl="7" w:tentative="1" w:tplc="040C0019">
      <w:start w:val="1"/>
      <w:numFmt w:val="lowerLetter"/>
      <w:lvlText w:val="%8."/>
      <w:lvlJc w:val="left"/>
      <w:pPr>
        <w:ind w:hanging="360" w:left="7200"/>
      </w:pPr>
    </w:lvl>
    <w:lvl w:ilvl="8" w:tentative="1" w:tplc="040C001B">
      <w:start w:val="1"/>
      <w:numFmt w:val="lowerRoman"/>
      <w:lvlText w:val="%9."/>
      <w:lvlJc w:val="right"/>
      <w:pPr>
        <w:ind w:hanging="180" w:left="7920"/>
      </w:pPr>
    </w:lvl>
  </w:abstractNum>
  <w:abstractNum w:abstractNumId="34">
    <w:nsid w:val="74C50C57"/>
    <w:multiLevelType w:val="hybridMultilevel"/>
    <w:tmpl w:val="4C98FC9C"/>
    <w:lvl w:ilvl="0" w:tplc="7DF0E3F6">
      <w:start w:val="1"/>
      <w:numFmt w:val="bullet"/>
      <w:lvlText w:val=""/>
      <w:lvlJc w:val="left"/>
      <w:pPr>
        <w:tabs>
          <w:tab w:pos="720" w:val="num"/>
        </w:tabs>
        <w:ind w:hanging="360" w:left="720"/>
      </w:pPr>
      <w:rPr>
        <w:rFonts w:ascii="Wingdings" w:hAnsi="Wingdings" w:hint="default"/>
      </w:rPr>
    </w:lvl>
    <w:lvl w:ilvl="1" w:tentative="1" w:tplc="FBBADBC2">
      <w:start w:val="1"/>
      <w:numFmt w:val="bullet"/>
      <w:lvlText w:val=""/>
      <w:lvlJc w:val="left"/>
      <w:pPr>
        <w:tabs>
          <w:tab w:pos="1440" w:val="num"/>
        </w:tabs>
        <w:ind w:hanging="360" w:left="1440"/>
      </w:pPr>
      <w:rPr>
        <w:rFonts w:ascii="Wingdings" w:hAnsi="Wingdings" w:hint="default"/>
      </w:rPr>
    </w:lvl>
    <w:lvl w:ilvl="2" w:tentative="1" w:tplc="645800E4">
      <w:start w:val="1"/>
      <w:numFmt w:val="bullet"/>
      <w:lvlText w:val=""/>
      <w:lvlJc w:val="left"/>
      <w:pPr>
        <w:tabs>
          <w:tab w:pos="2160" w:val="num"/>
        </w:tabs>
        <w:ind w:hanging="360" w:left="2160"/>
      </w:pPr>
      <w:rPr>
        <w:rFonts w:ascii="Wingdings" w:hAnsi="Wingdings" w:hint="default"/>
      </w:rPr>
    </w:lvl>
    <w:lvl w:ilvl="3" w:tentative="1" w:tplc="63B8052E">
      <w:start w:val="1"/>
      <w:numFmt w:val="bullet"/>
      <w:lvlText w:val=""/>
      <w:lvlJc w:val="left"/>
      <w:pPr>
        <w:tabs>
          <w:tab w:pos="2880" w:val="num"/>
        </w:tabs>
        <w:ind w:hanging="360" w:left="2880"/>
      </w:pPr>
      <w:rPr>
        <w:rFonts w:ascii="Wingdings" w:hAnsi="Wingdings" w:hint="default"/>
      </w:rPr>
    </w:lvl>
    <w:lvl w:ilvl="4" w:tentative="1" w:tplc="38880F12">
      <w:start w:val="1"/>
      <w:numFmt w:val="bullet"/>
      <w:lvlText w:val=""/>
      <w:lvlJc w:val="left"/>
      <w:pPr>
        <w:tabs>
          <w:tab w:pos="3600" w:val="num"/>
        </w:tabs>
        <w:ind w:hanging="360" w:left="3600"/>
      </w:pPr>
      <w:rPr>
        <w:rFonts w:ascii="Wingdings" w:hAnsi="Wingdings" w:hint="default"/>
      </w:rPr>
    </w:lvl>
    <w:lvl w:ilvl="5" w:tentative="1" w:tplc="9A427288">
      <w:start w:val="1"/>
      <w:numFmt w:val="bullet"/>
      <w:lvlText w:val=""/>
      <w:lvlJc w:val="left"/>
      <w:pPr>
        <w:tabs>
          <w:tab w:pos="4320" w:val="num"/>
        </w:tabs>
        <w:ind w:hanging="360" w:left="4320"/>
      </w:pPr>
      <w:rPr>
        <w:rFonts w:ascii="Wingdings" w:hAnsi="Wingdings" w:hint="default"/>
      </w:rPr>
    </w:lvl>
    <w:lvl w:ilvl="6" w:tentative="1" w:tplc="294221DC">
      <w:start w:val="1"/>
      <w:numFmt w:val="bullet"/>
      <w:lvlText w:val=""/>
      <w:lvlJc w:val="left"/>
      <w:pPr>
        <w:tabs>
          <w:tab w:pos="5040" w:val="num"/>
        </w:tabs>
        <w:ind w:hanging="360" w:left="5040"/>
      </w:pPr>
      <w:rPr>
        <w:rFonts w:ascii="Wingdings" w:hAnsi="Wingdings" w:hint="default"/>
      </w:rPr>
    </w:lvl>
    <w:lvl w:ilvl="7" w:tentative="1" w:tplc="6B8EABB4">
      <w:start w:val="1"/>
      <w:numFmt w:val="bullet"/>
      <w:lvlText w:val=""/>
      <w:lvlJc w:val="left"/>
      <w:pPr>
        <w:tabs>
          <w:tab w:pos="5760" w:val="num"/>
        </w:tabs>
        <w:ind w:hanging="360" w:left="5760"/>
      </w:pPr>
      <w:rPr>
        <w:rFonts w:ascii="Wingdings" w:hAnsi="Wingdings" w:hint="default"/>
      </w:rPr>
    </w:lvl>
    <w:lvl w:ilvl="8" w:tentative="1" w:tplc="872E8EFC">
      <w:start w:val="1"/>
      <w:numFmt w:val="bullet"/>
      <w:lvlText w:val=""/>
      <w:lvlJc w:val="left"/>
      <w:pPr>
        <w:tabs>
          <w:tab w:pos="6480" w:val="num"/>
        </w:tabs>
        <w:ind w:hanging="360" w:left="6480"/>
      </w:pPr>
      <w:rPr>
        <w:rFonts w:ascii="Wingdings" w:hAnsi="Wingdings" w:hint="default"/>
      </w:rPr>
    </w:lvl>
  </w:abstractNum>
  <w:abstractNum w:abstractNumId="35">
    <w:nsid w:val="752D1822"/>
    <w:multiLevelType w:val="hybridMultilevel"/>
    <w:tmpl w:val="051C7832"/>
    <w:lvl w:ilvl="0" w:tplc="36164A4E">
      <w:start w:val="2"/>
      <w:numFmt w:val="bullet"/>
      <w:lvlText w:val="-"/>
      <w:lvlJc w:val="left"/>
      <w:pPr>
        <w:ind w:hanging="360" w:left="720"/>
      </w:pPr>
      <w:rPr>
        <w:rFonts w:ascii="Calibri" w:cs="Calibri" w:eastAsiaTheme="minorHAnsi" w:hAnsi="Calibri"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abstractNumId="36">
    <w:nsid w:val="79E0592C"/>
    <w:multiLevelType w:val="hybridMultilevel"/>
    <w:tmpl w:val="9502D59A"/>
    <w:lvl w:ilvl="0" w:tplc="3252CD24">
      <w:numFmt w:val="bullet"/>
      <w:lvlText w:val="-"/>
      <w:lvlJc w:val="left"/>
      <w:pPr>
        <w:ind w:hanging="360" w:left="720"/>
      </w:pPr>
      <w:rPr>
        <w:rFonts w:ascii="Century Gothic" w:cstheme="minorBidi" w:eastAsiaTheme="minorHAnsi" w:hAnsi="Century Gothic"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abstractNumId="37">
    <w:nsid w:val="7D351E2E"/>
    <w:multiLevelType w:val="hybridMultilevel"/>
    <w:tmpl w:val="FE0A5F30"/>
    <w:lvl w:ilvl="0" w:tplc="D870EEE2">
      <w:start w:val="18"/>
      <w:numFmt w:val="bullet"/>
      <w:lvlText w:val="▪"/>
      <w:lvlJc w:val="left"/>
      <w:pPr>
        <w:ind w:hanging="360" w:left="780"/>
      </w:pPr>
      <w:rPr>
        <w:rFonts w:ascii="Calibri" w:cs="Calibri" w:eastAsiaTheme="minorHAnsi" w:hAnsi="Calibri" w:hint="default"/>
      </w:rPr>
    </w:lvl>
    <w:lvl w:ilvl="1" w:tplc="14DA3256">
      <w:numFmt w:val="bullet"/>
      <w:lvlText w:val="-"/>
      <w:lvlJc w:val="left"/>
      <w:pPr>
        <w:ind w:hanging="216" w:left="1356"/>
      </w:pPr>
      <w:rPr>
        <w:rFonts w:ascii="Century Gothic" w:cstheme="minorBidi" w:eastAsia="Times New Roman" w:hAnsi="Century Gothic" w:hint="default"/>
        <w:sz w:val="20"/>
        <w:u w:val="single"/>
      </w:rPr>
    </w:lvl>
    <w:lvl w:ilvl="2" w:tentative="1" w:tplc="040C0005">
      <w:start w:val="1"/>
      <w:numFmt w:val="bullet"/>
      <w:lvlText w:val=""/>
      <w:lvlJc w:val="left"/>
      <w:pPr>
        <w:ind w:hanging="360" w:left="2220"/>
      </w:pPr>
      <w:rPr>
        <w:rFonts w:ascii="Wingdings" w:hAnsi="Wingdings" w:hint="default"/>
      </w:rPr>
    </w:lvl>
    <w:lvl w:ilvl="3" w:tentative="1" w:tplc="040C0001">
      <w:start w:val="1"/>
      <w:numFmt w:val="bullet"/>
      <w:lvlText w:val=""/>
      <w:lvlJc w:val="left"/>
      <w:pPr>
        <w:ind w:hanging="360" w:left="2940"/>
      </w:pPr>
      <w:rPr>
        <w:rFonts w:ascii="Symbol" w:hAnsi="Symbol" w:hint="default"/>
      </w:rPr>
    </w:lvl>
    <w:lvl w:ilvl="4" w:tentative="1" w:tplc="040C0003">
      <w:start w:val="1"/>
      <w:numFmt w:val="bullet"/>
      <w:lvlText w:val="o"/>
      <w:lvlJc w:val="left"/>
      <w:pPr>
        <w:ind w:hanging="360" w:left="3660"/>
      </w:pPr>
      <w:rPr>
        <w:rFonts w:ascii="Courier New" w:cs="Courier New" w:hAnsi="Courier New" w:hint="default"/>
      </w:rPr>
    </w:lvl>
    <w:lvl w:ilvl="5" w:tentative="1" w:tplc="040C0005">
      <w:start w:val="1"/>
      <w:numFmt w:val="bullet"/>
      <w:lvlText w:val=""/>
      <w:lvlJc w:val="left"/>
      <w:pPr>
        <w:ind w:hanging="360" w:left="4380"/>
      </w:pPr>
      <w:rPr>
        <w:rFonts w:ascii="Wingdings" w:hAnsi="Wingdings" w:hint="default"/>
      </w:rPr>
    </w:lvl>
    <w:lvl w:ilvl="6" w:tentative="1" w:tplc="040C0001">
      <w:start w:val="1"/>
      <w:numFmt w:val="bullet"/>
      <w:lvlText w:val=""/>
      <w:lvlJc w:val="left"/>
      <w:pPr>
        <w:ind w:hanging="360" w:left="5100"/>
      </w:pPr>
      <w:rPr>
        <w:rFonts w:ascii="Symbol" w:hAnsi="Symbol" w:hint="default"/>
      </w:rPr>
    </w:lvl>
    <w:lvl w:ilvl="7" w:tentative="1" w:tplc="040C0003">
      <w:start w:val="1"/>
      <w:numFmt w:val="bullet"/>
      <w:lvlText w:val="o"/>
      <w:lvlJc w:val="left"/>
      <w:pPr>
        <w:ind w:hanging="360" w:left="5820"/>
      </w:pPr>
      <w:rPr>
        <w:rFonts w:ascii="Courier New" w:cs="Courier New" w:hAnsi="Courier New" w:hint="default"/>
      </w:rPr>
    </w:lvl>
    <w:lvl w:ilvl="8" w:tentative="1" w:tplc="040C0005">
      <w:start w:val="1"/>
      <w:numFmt w:val="bullet"/>
      <w:lvlText w:val=""/>
      <w:lvlJc w:val="left"/>
      <w:pPr>
        <w:ind w:hanging="360" w:left="6540"/>
      </w:pPr>
      <w:rPr>
        <w:rFonts w:ascii="Wingdings" w:hAnsi="Wingdings" w:hint="default"/>
      </w:rPr>
    </w:lvl>
  </w:abstractNum>
  <w:num w:numId="1">
    <w:abstractNumId w:val="23"/>
  </w:num>
  <w:num w:numId="2">
    <w:abstractNumId w:val="36"/>
  </w:num>
  <w:num w:numId="3">
    <w:abstractNumId w:val="26"/>
  </w:num>
  <w:num w:numId="4">
    <w:abstractNumId w:val="20"/>
  </w:num>
  <w:num w:numId="5">
    <w:abstractNumId w:val="3"/>
  </w:num>
  <w:num w:numId="6">
    <w:abstractNumId w:val="9"/>
  </w:num>
  <w:num w:numId="7">
    <w:abstractNumId w:val="11"/>
  </w:num>
  <w:num w:numId="8">
    <w:abstractNumId w:val="12"/>
  </w:num>
  <w:num w:numId="9">
    <w:abstractNumId w:val="18"/>
  </w:num>
  <w:num w:numId="1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5"/>
  </w:num>
  <w:num w:numId="12">
    <w:abstractNumId w:val="37"/>
  </w:num>
  <w:num w:numId="13">
    <w:abstractNumId w:val="16"/>
  </w:num>
  <w:num w:numId="14">
    <w:abstractNumId w:val="19"/>
  </w:num>
  <w:num w:numId="15">
    <w:abstractNumId w:val="8"/>
  </w:num>
  <w:num w:numId="16">
    <w:abstractNumId w:val="27"/>
  </w:num>
  <w:num w:numId="17">
    <w:abstractNumId w:val="33"/>
  </w:num>
  <w:num w:numId="18">
    <w:abstractNumId w:val="0"/>
  </w:num>
  <w:num w:numId="19">
    <w:abstractNumId w:val="32"/>
  </w:num>
  <w:num w:numId="20">
    <w:abstractNumId w:val="29"/>
  </w:num>
  <w:num w:numId="21">
    <w:abstractNumId w:val="7"/>
  </w:num>
  <w:num w:numId="22">
    <w:abstractNumId w:val="1"/>
  </w:num>
  <w:num w:numId="23">
    <w:abstractNumId w:val="22"/>
  </w:num>
  <w:num w:numId="24">
    <w:abstractNumId w:val="34"/>
  </w:num>
  <w:num w:numId="25">
    <w:abstractNumId w:val="25"/>
  </w:num>
  <w:num w:numId="26">
    <w:abstractNumId w:val="13"/>
  </w:num>
  <w:num w:numId="27">
    <w:abstractNumId w:val="24"/>
  </w:num>
  <w:num w:numId="28">
    <w:abstractNumId w:val="31"/>
  </w:num>
  <w:num w:numId="29">
    <w:abstractNumId w:val="5"/>
  </w:num>
  <w:num w:numId="30">
    <w:abstractNumId w:val="2"/>
  </w:num>
  <w:num w:numId="31">
    <w:abstractNumId w:val="17"/>
  </w:num>
  <w:num w:numId="32">
    <w:abstractNumId w:val="14"/>
  </w:num>
  <w:num w:numId="33">
    <w:abstractNumId w:val="28"/>
  </w:num>
  <w:num w:numId="34">
    <w:abstractNumId w:val="30"/>
  </w:num>
  <w:num w:numId="35">
    <w:abstractNumId w:val="6"/>
  </w:num>
  <w:num w:numId="36">
    <w:abstractNumId w:val="15"/>
  </w:num>
  <w:num w:numId="37">
    <w:abstractNumId w:val="4"/>
  </w:num>
  <w:num w:numId="38">
    <w:abstractNumId w:val="10"/>
  </w:num>
  <w:num w:numId="39">
    <w:abstractNumId w:val="25"/>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mc:Ignorable="w14">
  <w:zoom w:percent="140"/>
  <w:proofState w:grammar="clean"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7439"/>
    <w:rsid w:val="0001162B"/>
    <w:rsid w:val="00067191"/>
    <w:rsid w:val="00067EAB"/>
    <w:rsid w:val="00070EC9"/>
    <w:rsid w:val="000D1BBA"/>
    <w:rsid w:val="000F6432"/>
    <w:rsid w:val="00191BE1"/>
    <w:rsid w:val="001A53D1"/>
    <w:rsid w:val="001A7750"/>
    <w:rsid w:val="001B4740"/>
    <w:rsid w:val="001D7E30"/>
    <w:rsid w:val="001E771B"/>
    <w:rsid w:val="001F0C8F"/>
    <w:rsid w:val="001F4FC6"/>
    <w:rsid w:val="00245692"/>
    <w:rsid w:val="002527BE"/>
    <w:rsid w:val="002E1D15"/>
    <w:rsid w:val="002E50E5"/>
    <w:rsid w:val="002F6B19"/>
    <w:rsid w:val="0034042B"/>
    <w:rsid w:val="00385669"/>
    <w:rsid w:val="00417EC6"/>
    <w:rsid w:val="00427A3C"/>
    <w:rsid w:val="0043145A"/>
    <w:rsid w:val="00433B39"/>
    <w:rsid w:val="00440467"/>
    <w:rsid w:val="004E3B8E"/>
    <w:rsid w:val="004E49E8"/>
    <w:rsid w:val="005214B5"/>
    <w:rsid w:val="00560C2E"/>
    <w:rsid w:val="00576C6A"/>
    <w:rsid w:val="005B6842"/>
    <w:rsid w:val="005C2373"/>
    <w:rsid w:val="005C5F3A"/>
    <w:rsid w:val="005C75ED"/>
    <w:rsid w:val="005F124C"/>
    <w:rsid w:val="00631E9E"/>
    <w:rsid w:val="00640B10"/>
    <w:rsid w:val="00674806"/>
    <w:rsid w:val="006E4DFF"/>
    <w:rsid w:val="006E6DB9"/>
    <w:rsid w:val="00712E47"/>
    <w:rsid w:val="00753421"/>
    <w:rsid w:val="0076267B"/>
    <w:rsid w:val="00774709"/>
    <w:rsid w:val="007B0E0E"/>
    <w:rsid w:val="007D5ECD"/>
    <w:rsid w:val="007E4EC9"/>
    <w:rsid w:val="007F089F"/>
    <w:rsid w:val="007F6CA1"/>
    <w:rsid w:val="00803CEA"/>
    <w:rsid w:val="008336C2"/>
    <w:rsid w:val="008D4789"/>
    <w:rsid w:val="008F7439"/>
    <w:rsid w:val="00900A86"/>
    <w:rsid w:val="00911C10"/>
    <w:rsid w:val="00914689"/>
    <w:rsid w:val="00915EE8"/>
    <w:rsid w:val="00917D03"/>
    <w:rsid w:val="0092361A"/>
    <w:rsid w:val="00936E3E"/>
    <w:rsid w:val="0099372B"/>
    <w:rsid w:val="009A237C"/>
    <w:rsid w:val="009E252B"/>
    <w:rsid w:val="00A15B2A"/>
    <w:rsid w:val="00B10430"/>
    <w:rsid w:val="00B41D18"/>
    <w:rsid w:val="00B43FD5"/>
    <w:rsid w:val="00B56F22"/>
    <w:rsid w:val="00B64095"/>
    <w:rsid w:val="00BA5859"/>
    <w:rsid w:val="00BC5C44"/>
    <w:rsid w:val="00BF656E"/>
    <w:rsid w:val="00C00991"/>
    <w:rsid w:val="00C63C94"/>
    <w:rsid w:val="00C829CB"/>
    <w:rsid w:val="00C978EF"/>
    <w:rsid w:val="00CD1DB3"/>
    <w:rsid w:val="00D25DE7"/>
    <w:rsid w:val="00D461DC"/>
    <w:rsid w:val="00D56ED1"/>
    <w:rsid w:val="00D57C0D"/>
    <w:rsid w:val="00D638B9"/>
    <w:rsid w:val="00DD4776"/>
    <w:rsid w:val="00E01684"/>
    <w:rsid w:val="00E1071A"/>
    <w:rsid w:val="00E13F91"/>
    <w:rsid w:val="00E1724C"/>
    <w:rsid w:val="00E73BD7"/>
    <w:rsid w:val="00E90F27"/>
    <w:rsid w:val="00EA5590"/>
    <w:rsid w:val="00EE6930"/>
    <w:rsid w:val="00F123EE"/>
    <w:rsid w:val="00F126EB"/>
    <w:rsid w:val="00F30E35"/>
    <w:rsid w:val="00FC420D"/>
    <w:rsid w:val="00FF159E"/>
  </w:rsids>
  <m:mathPr>
    <m:mathFont m:val="Cambria Math"/>
    <m:brkBin m:val="before"/>
    <m:brkBinSub m:val="--"/>
    <m:smallFrac m:val="0"/>
    <m:dispDef/>
    <m:lMargin m:val="0"/>
    <m:rMargin m:val="0"/>
    <m:defJc m:val="centerGroup"/>
    <m:wrapIndent m:val="1440"/>
    <m:intLim m:val="subSup"/>
    <m:naryLim m:val="undOvr"/>
  </m:mathPr>
  <w:themeFontLang w:val="fr-FR"/>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14:docId w14:val="4093E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cstheme="minorBidi" w:eastAsiaTheme="minorHAnsi" w:hAnsiTheme="minorHAnsi"/>
        <w:sz w:val="22"/>
        <w:szCs w:val="22"/>
        <w:lang w:bidi="ar-SA" w:eastAsia="en-US" w:val="fr-FR"/>
      </w:rPr>
    </w:rPrDefault>
    <w:pPrDefault>
      <w:pPr>
        <w:spacing w:after="160" w:line="259" w:lineRule="auto"/>
      </w:pPr>
    </w:pPrDefault>
  </w:docDefaults>
  <w:latentStyles w:count="267"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uiPriority="9"/>
    <w:lsdException w:name="heading 3" w:qFormat="1" w:uiPriority="9"/>
    <w:lsdException w:name="heading 4" w:qFormat="1" w:uiPriority="9"/>
    <w:lsdException w:name="heading 5" w:qFormat="1" w:uiPriority="9"/>
    <w:lsdException w:name="heading 6" w:qFormat="1" w:uiPriority="9"/>
    <w:lsdException w:name="heading 7" w:qFormat="1" w:uiPriority="9"/>
    <w:lsdException w:name="heading 8" w:qFormat="1" w:uiPriority="9"/>
    <w:lsdException w:name="heading 9" w:qFormat="1"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uiPriority="35"/>
    <w:lsdException w:name="Title" w:qFormat="1" w:semiHidden="0" w:uiPriority="10" w:unhideWhenUsed="0"/>
    <w:lsdException w:name="Default Paragraph Font" w:uiPriority="1"/>
    <w:lsdException w:name="Subtitle" w:qFormat="1" w:semiHidden="0" w:uiPriority="11" w:unhideWhenUsed="0"/>
    <w:lsdException w:name="Strong" w:qFormat="1" w:semiHidden="0" w:uiPriority="22" w:unhideWhenUsed="0"/>
    <w:lsdException w:name="Emphasis" w:qFormat="1" w:semiHidden="0" w:uiPriority="20" w:unhideWhenUsed="0"/>
    <w:lsdException w:name="Table Grid" w:semiHidden="0" w:uiPriority="39" w:unhideWhenUsed="0"/>
    <w:lsdException w:name="Placeholder Text" w:unhideWhenUsed="0"/>
    <w:lsdException w:name="No Spacing" w:qFormat="1"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qFormat="1" w:semiHidden="0" w:uiPriority="34" w:unhideWhenUsed="0"/>
    <w:lsdException w:name="Quote" w:qFormat="1" w:semiHidden="0" w:uiPriority="29" w:unhideWhenUsed="0"/>
    <w:lsdException w:name="Intense Quote" w:qFormat="1"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qFormat="1" w:semiHidden="0" w:uiPriority="19" w:unhideWhenUsed="0"/>
    <w:lsdException w:name="Intense Emphasis" w:qFormat="1" w:semiHidden="0" w:uiPriority="21" w:unhideWhenUsed="0"/>
    <w:lsdException w:name="Subtle Reference" w:qFormat="1" w:semiHidden="0" w:uiPriority="31" w:unhideWhenUsed="0"/>
    <w:lsdException w:name="Intense Reference" w:qFormat="1" w:semiHidden="0" w:uiPriority="32" w:unhideWhenUsed="0"/>
    <w:lsdException w:name="Book Title" w:qFormat="1" w:semiHidden="0" w:uiPriority="33" w:unhideWhenUsed="0"/>
    <w:lsdException w:name="Bibliography" w:uiPriority="37"/>
    <w:lsdException w:name="TOC Heading" w:qFormat="1" w:uiPriority="39"/>
  </w:latentStyles>
  <w:style w:default="1" w:styleId="Normal" w:type="paragraph">
    <w:name w:val="Normal"/>
    <w:qFormat/>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customStyle="1" w:styleId="DefinitionList" w:type="paragraph">
    <w:name w:val="Definition List"/>
    <w:basedOn w:val="Normal"/>
    <w:next w:val="Normal"/>
    <w:qFormat/>
    <w:rsid w:val="008F7439"/>
    <w:pPr>
      <w:spacing w:after="0" w:line="240" w:lineRule="auto"/>
      <w:ind w:left="360"/>
    </w:pPr>
    <w:rPr>
      <w:rFonts w:ascii="Times New Roman" w:cs="Times New Roman" w:eastAsia="Times New Roman" w:hAnsi="Times New Roman"/>
      <w:sz w:val="24"/>
      <w:szCs w:val="24"/>
      <w:lang w:eastAsia="ko-KR"/>
    </w:rPr>
  </w:style>
  <w:style w:styleId="En-tte" w:type="paragraph">
    <w:name w:val="header"/>
    <w:basedOn w:val="Normal"/>
    <w:link w:val="En-tteCar"/>
    <w:uiPriority w:val="99"/>
    <w:unhideWhenUsed/>
    <w:rsid w:val="00631E9E"/>
    <w:pPr>
      <w:tabs>
        <w:tab w:pos="4536" w:val="center"/>
        <w:tab w:pos="9072" w:val="right"/>
      </w:tabs>
      <w:spacing w:after="0" w:line="240" w:lineRule="auto"/>
    </w:pPr>
  </w:style>
  <w:style w:customStyle="1" w:styleId="En-tteCar" w:type="character">
    <w:name w:val="En-tête Car"/>
    <w:basedOn w:val="Policepardfaut"/>
    <w:link w:val="En-tte"/>
    <w:uiPriority w:val="99"/>
    <w:rsid w:val="00631E9E"/>
  </w:style>
  <w:style w:styleId="Pieddepage" w:type="paragraph">
    <w:name w:val="footer"/>
    <w:basedOn w:val="Normal"/>
    <w:link w:val="PieddepageCar"/>
    <w:uiPriority w:val="99"/>
    <w:unhideWhenUsed/>
    <w:rsid w:val="00631E9E"/>
    <w:pPr>
      <w:tabs>
        <w:tab w:pos="4536" w:val="center"/>
        <w:tab w:pos="9072" w:val="right"/>
      </w:tabs>
      <w:spacing w:after="0" w:line="240" w:lineRule="auto"/>
    </w:pPr>
  </w:style>
  <w:style w:customStyle="1" w:styleId="PieddepageCar" w:type="character">
    <w:name w:val="Pied de page Car"/>
    <w:basedOn w:val="Policepardfaut"/>
    <w:link w:val="Pieddepage"/>
    <w:uiPriority w:val="99"/>
    <w:rsid w:val="00631E9E"/>
  </w:style>
  <w:style w:styleId="Paragraphedeliste" w:type="paragraph">
    <w:name w:val="List Paragraph"/>
    <w:basedOn w:val="Normal"/>
    <w:uiPriority w:val="34"/>
    <w:qFormat/>
    <w:rsid w:val="00631E9E"/>
    <w:pPr>
      <w:ind w:left="720"/>
      <w:contextualSpacing/>
    </w:pPr>
  </w:style>
  <w:style w:styleId="Sansinterligne" w:type="paragraph">
    <w:name w:val="No Spacing"/>
    <w:link w:val="SansinterligneCar"/>
    <w:uiPriority w:val="1"/>
    <w:qFormat/>
    <w:rsid w:val="007E4EC9"/>
    <w:pPr>
      <w:spacing w:after="0" w:line="240" w:lineRule="auto"/>
    </w:pPr>
  </w:style>
  <w:style w:customStyle="1" w:styleId="SansinterligneCar" w:type="character">
    <w:name w:val="Sans interligne Car"/>
    <w:basedOn w:val="Policepardfaut"/>
    <w:link w:val="Sansinterligne"/>
    <w:uiPriority w:val="1"/>
    <w:rsid w:val="007E4EC9"/>
  </w:style>
  <w:style w:customStyle="1" w:styleId="ecxmsonormal" w:type="paragraph">
    <w:name w:val="ecxmsonormal"/>
    <w:basedOn w:val="Normal"/>
    <w:rsid w:val="007E4EC9"/>
    <w:pPr>
      <w:spacing w:after="324" w:line="240" w:lineRule="auto"/>
    </w:pPr>
    <w:rPr>
      <w:rFonts w:ascii="Times New Roman" w:cs="Times New Roman" w:eastAsia="Times New Roman" w:hAnsi="Times New Roman"/>
      <w:sz w:val="24"/>
      <w:szCs w:val="24"/>
      <w:lang w:eastAsia="fr-FR"/>
    </w:rPr>
  </w:style>
  <w:style w:customStyle="1" w:styleId="Mention" w:type="character">
    <w:name w:val="Mention"/>
    <w:basedOn w:val="Policepardfaut"/>
    <w:uiPriority w:val="99"/>
    <w:unhideWhenUsed/>
    <w:rsid w:val="001A53D1"/>
    <w:rPr>
      <w:color w:val="2B579A"/>
      <w:shd w:color="auto" w:fill="E1DFDD" w:val="clear"/>
    </w:rPr>
  </w:style>
  <w:style w:styleId="Lienhypertexte" w:type="character">
    <w:name w:val="Hyperlink"/>
    <w:basedOn w:val="Policepardfaut"/>
    <w:uiPriority w:val="99"/>
    <w:unhideWhenUsed/>
    <w:rsid w:val="001A53D1"/>
    <w:rPr>
      <w:color w:themeColor="hyperlink" w:val="0563C1"/>
      <w:u w:val="single"/>
    </w:rPr>
  </w:style>
  <w:style w:customStyle="1" w:styleId="UnresolvedMention" w:type="character">
    <w:name w:val="Unresolved Mention"/>
    <w:basedOn w:val="Policepardfaut"/>
    <w:uiPriority w:val="99"/>
    <w:semiHidden/>
    <w:unhideWhenUsed/>
    <w:rsid w:val="001A53D1"/>
    <w:rPr>
      <w:color w:val="605E5C"/>
      <w:shd w:color="auto" w:fill="E1DFDD" w:val="clear"/>
    </w:rPr>
  </w:style>
  <w:style w:styleId="Marquedecommentaire" w:type="character">
    <w:name w:val="annotation reference"/>
    <w:basedOn w:val="Policepardfaut"/>
    <w:uiPriority w:val="99"/>
    <w:semiHidden/>
    <w:unhideWhenUsed/>
    <w:rsid w:val="00B43FD5"/>
    <w:rPr>
      <w:sz w:val="16"/>
      <w:szCs w:val="16"/>
    </w:rPr>
  </w:style>
  <w:style w:styleId="Commentaire" w:type="paragraph">
    <w:name w:val="annotation text"/>
    <w:basedOn w:val="Normal"/>
    <w:link w:val="CommentaireCar"/>
    <w:uiPriority w:val="99"/>
    <w:unhideWhenUsed/>
    <w:rsid w:val="00B43FD5"/>
    <w:pPr>
      <w:spacing w:line="240" w:lineRule="auto"/>
    </w:pPr>
    <w:rPr>
      <w:sz w:val="20"/>
      <w:szCs w:val="20"/>
    </w:rPr>
  </w:style>
  <w:style w:customStyle="1" w:styleId="CommentaireCar" w:type="character">
    <w:name w:val="Commentaire Car"/>
    <w:basedOn w:val="Policepardfaut"/>
    <w:link w:val="Commentaire"/>
    <w:uiPriority w:val="99"/>
    <w:rsid w:val="00B43FD5"/>
    <w:rPr>
      <w:sz w:val="20"/>
      <w:szCs w:val="20"/>
    </w:rPr>
  </w:style>
  <w:style w:styleId="Objetducommentaire" w:type="paragraph">
    <w:name w:val="annotation subject"/>
    <w:basedOn w:val="Commentaire"/>
    <w:next w:val="Commentaire"/>
    <w:link w:val="ObjetducommentaireCar"/>
    <w:uiPriority w:val="99"/>
    <w:semiHidden/>
    <w:unhideWhenUsed/>
    <w:rsid w:val="00B43FD5"/>
    <w:rPr>
      <w:b/>
      <w:bCs/>
    </w:rPr>
  </w:style>
  <w:style w:customStyle="1" w:styleId="ObjetducommentaireCar" w:type="character">
    <w:name w:val="Objet du commentaire Car"/>
    <w:basedOn w:val="CommentaireCar"/>
    <w:link w:val="Objetducommentaire"/>
    <w:uiPriority w:val="99"/>
    <w:semiHidden/>
    <w:rsid w:val="00B43FD5"/>
    <w:rPr>
      <w:b/>
      <w:bCs/>
      <w:sz w:val="20"/>
      <w:szCs w:val="20"/>
    </w:rPr>
  </w:style>
  <w:style w:customStyle="1" w:styleId="apple-converted-space" w:type="character">
    <w:name w:val="apple-converted-space"/>
    <w:basedOn w:val="Policepardfaut"/>
    <w:rsid w:val="00385669"/>
  </w:style>
  <w:style w:styleId="Textedebulles" w:type="paragraph">
    <w:name w:val="Balloon Text"/>
    <w:basedOn w:val="Normal"/>
    <w:link w:val="TextedebullesCar"/>
    <w:uiPriority w:val="99"/>
    <w:semiHidden/>
    <w:unhideWhenUsed/>
    <w:rsid w:val="00D461DC"/>
    <w:pPr>
      <w:spacing w:after="0" w:line="240" w:lineRule="auto"/>
    </w:pPr>
    <w:rPr>
      <w:rFonts w:ascii="Segoe UI" w:cs="Segoe UI" w:hAnsi="Segoe UI"/>
      <w:sz w:val="18"/>
      <w:szCs w:val="18"/>
    </w:rPr>
  </w:style>
  <w:style w:customStyle="1" w:styleId="TextedebullesCar" w:type="character">
    <w:name w:val="Texte de bulles Car"/>
    <w:basedOn w:val="Policepardfaut"/>
    <w:link w:val="Textedebulles"/>
    <w:uiPriority w:val="99"/>
    <w:semiHidden/>
    <w:rsid w:val="00D461DC"/>
    <w:rPr>
      <w:rFonts w:ascii="Segoe UI" w:cs="Segoe UI" w:hAnsi="Segoe UI"/>
      <w:sz w:val="18"/>
      <w:szCs w:val="18"/>
    </w:rPr>
  </w:style>
  <w:style w:styleId="Rvision" w:type="paragraph">
    <w:name w:val="Revision"/>
    <w:hidden/>
    <w:uiPriority w:val="99"/>
    <w:semiHidden/>
    <w:rsid w:val="0001162B"/>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initionList">
    <w:name w:val="Definition List"/>
    <w:basedOn w:val="Normal"/>
    <w:next w:val="Normal"/>
    <w:qFormat/>
    <w:rsid w:val="008F7439"/>
    <w:pPr>
      <w:spacing w:after="0" w:line="240" w:lineRule="auto"/>
      <w:ind w:left="360"/>
    </w:pPr>
    <w:rPr>
      <w:rFonts w:ascii="Times New Roman" w:eastAsia="Times New Roman" w:hAnsi="Times New Roman" w:cs="Times New Roman"/>
      <w:sz w:val="24"/>
      <w:szCs w:val="24"/>
      <w:lang w:eastAsia="ko-KR"/>
    </w:rPr>
  </w:style>
  <w:style w:type="paragraph" w:styleId="En-tte">
    <w:name w:val="header"/>
    <w:basedOn w:val="Normal"/>
    <w:link w:val="En-tteCar"/>
    <w:uiPriority w:val="99"/>
    <w:unhideWhenUsed/>
    <w:rsid w:val="00631E9E"/>
    <w:pPr>
      <w:tabs>
        <w:tab w:val="center" w:pos="4536"/>
        <w:tab w:val="right" w:pos="9072"/>
      </w:tabs>
      <w:spacing w:after="0" w:line="240" w:lineRule="auto"/>
    </w:pPr>
  </w:style>
  <w:style w:type="character" w:customStyle="1" w:styleId="En-tteCar">
    <w:name w:val="En-tête Car"/>
    <w:basedOn w:val="Policepardfaut"/>
    <w:link w:val="En-tte"/>
    <w:uiPriority w:val="99"/>
    <w:rsid w:val="00631E9E"/>
  </w:style>
  <w:style w:type="paragraph" w:styleId="Pieddepage">
    <w:name w:val="footer"/>
    <w:basedOn w:val="Normal"/>
    <w:link w:val="PieddepageCar"/>
    <w:uiPriority w:val="99"/>
    <w:unhideWhenUsed/>
    <w:rsid w:val="00631E9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31E9E"/>
  </w:style>
  <w:style w:type="paragraph" w:styleId="Paragraphedeliste">
    <w:name w:val="List Paragraph"/>
    <w:basedOn w:val="Normal"/>
    <w:uiPriority w:val="34"/>
    <w:qFormat/>
    <w:rsid w:val="00631E9E"/>
    <w:pPr>
      <w:ind w:left="720"/>
      <w:contextualSpacing/>
    </w:pPr>
  </w:style>
  <w:style w:type="paragraph" w:styleId="Sansinterligne">
    <w:name w:val="No Spacing"/>
    <w:link w:val="SansinterligneCar"/>
    <w:uiPriority w:val="1"/>
    <w:qFormat/>
    <w:rsid w:val="007E4EC9"/>
    <w:pPr>
      <w:spacing w:after="0" w:line="240" w:lineRule="auto"/>
    </w:pPr>
  </w:style>
  <w:style w:type="character" w:customStyle="1" w:styleId="SansinterligneCar">
    <w:name w:val="Sans interligne Car"/>
    <w:basedOn w:val="Policepardfaut"/>
    <w:link w:val="Sansinterligne"/>
    <w:uiPriority w:val="1"/>
    <w:rsid w:val="007E4EC9"/>
  </w:style>
  <w:style w:type="paragraph" w:customStyle="1" w:styleId="ecxmsonormal">
    <w:name w:val="ecxmsonormal"/>
    <w:basedOn w:val="Normal"/>
    <w:rsid w:val="007E4EC9"/>
    <w:pPr>
      <w:spacing w:after="324" w:line="240" w:lineRule="auto"/>
    </w:pPr>
    <w:rPr>
      <w:rFonts w:ascii="Times New Roman" w:eastAsia="Times New Roman" w:hAnsi="Times New Roman" w:cs="Times New Roman"/>
      <w:sz w:val="24"/>
      <w:szCs w:val="24"/>
      <w:lang w:eastAsia="fr-FR"/>
    </w:rPr>
  </w:style>
  <w:style w:type="character" w:customStyle="1" w:styleId="Mention">
    <w:name w:val="Mention"/>
    <w:basedOn w:val="Policepardfaut"/>
    <w:uiPriority w:val="99"/>
    <w:unhideWhenUsed/>
    <w:rsid w:val="001A53D1"/>
    <w:rPr>
      <w:color w:val="2B579A"/>
      <w:shd w:val="clear" w:color="auto" w:fill="E1DFDD"/>
    </w:rPr>
  </w:style>
  <w:style w:type="character" w:styleId="Lienhypertexte">
    <w:name w:val="Hyperlink"/>
    <w:basedOn w:val="Policepardfaut"/>
    <w:uiPriority w:val="99"/>
    <w:unhideWhenUsed/>
    <w:rsid w:val="001A53D1"/>
    <w:rPr>
      <w:color w:val="0563C1" w:themeColor="hyperlink"/>
      <w:u w:val="single"/>
    </w:rPr>
  </w:style>
  <w:style w:type="character" w:customStyle="1" w:styleId="UnresolvedMention">
    <w:name w:val="Unresolved Mention"/>
    <w:basedOn w:val="Policepardfaut"/>
    <w:uiPriority w:val="99"/>
    <w:semiHidden/>
    <w:unhideWhenUsed/>
    <w:rsid w:val="001A53D1"/>
    <w:rPr>
      <w:color w:val="605E5C"/>
      <w:shd w:val="clear" w:color="auto" w:fill="E1DFDD"/>
    </w:rPr>
  </w:style>
  <w:style w:type="character" w:styleId="Marquedecommentaire">
    <w:name w:val="annotation reference"/>
    <w:basedOn w:val="Policepardfaut"/>
    <w:uiPriority w:val="99"/>
    <w:semiHidden/>
    <w:unhideWhenUsed/>
    <w:rsid w:val="00B43FD5"/>
    <w:rPr>
      <w:sz w:val="16"/>
      <w:szCs w:val="16"/>
    </w:rPr>
  </w:style>
  <w:style w:type="paragraph" w:styleId="Commentaire">
    <w:name w:val="annotation text"/>
    <w:basedOn w:val="Normal"/>
    <w:link w:val="CommentaireCar"/>
    <w:uiPriority w:val="99"/>
    <w:unhideWhenUsed/>
    <w:rsid w:val="00B43FD5"/>
    <w:pPr>
      <w:spacing w:line="240" w:lineRule="auto"/>
    </w:pPr>
    <w:rPr>
      <w:sz w:val="20"/>
      <w:szCs w:val="20"/>
    </w:rPr>
  </w:style>
  <w:style w:type="character" w:customStyle="1" w:styleId="CommentaireCar">
    <w:name w:val="Commentaire Car"/>
    <w:basedOn w:val="Policepardfaut"/>
    <w:link w:val="Commentaire"/>
    <w:uiPriority w:val="99"/>
    <w:rsid w:val="00B43FD5"/>
    <w:rPr>
      <w:sz w:val="20"/>
      <w:szCs w:val="20"/>
    </w:rPr>
  </w:style>
  <w:style w:type="paragraph" w:styleId="Objetducommentaire">
    <w:name w:val="annotation subject"/>
    <w:basedOn w:val="Commentaire"/>
    <w:next w:val="Commentaire"/>
    <w:link w:val="ObjetducommentaireCar"/>
    <w:uiPriority w:val="99"/>
    <w:semiHidden/>
    <w:unhideWhenUsed/>
    <w:rsid w:val="00B43FD5"/>
    <w:rPr>
      <w:b/>
      <w:bCs/>
    </w:rPr>
  </w:style>
  <w:style w:type="character" w:customStyle="1" w:styleId="ObjetducommentaireCar">
    <w:name w:val="Objet du commentaire Car"/>
    <w:basedOn w:val="CommentaireCar"/>
    <w:link w:val="Objetducommentaire"/>
    <w:uiPriority w:val="99"/>
    <w:semiHidden/>
    <w:rsid w:val="00B43FD5"/>
    <w:rPr>
      <w:b/>
      <w:bCs/>
      <w:sz w:val="20"/>
      <w:szCs w:val="20"/>
    </w:rPr>
  </w:style>
  <w:style w:type="character" w:customStyle="1" w:styleId="apple-converted-space">
    <w:name w:val="apple-converted-space"/>
    <w:basedOn w:val="Policepardfaut"/>
    <w:rsid w:val="00385669"/>
  </w:style>
  <w:style w:type="paragraph" w:styleId="Textedebulles">
    <w:name w:val="Balloon Text"/>
    <w:basedOn w:val="Normal"/>
    <w:link w:val="TextedebullesCar"/>
    <w:uiPriority w:val="99"/>
    <w:semiHidden/>
    <w:unhideWhenUsed/>
    <w:rsid w:val="00D461DC"/>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D461DC"/>
    <w:rPr>
      <w:rFonts w:ascii="Segoe UI" w:hAnsi="Segoe UI" w:cs="Segoe UI"/>
      <w:sz w:val="18"/>
      <w:szCs w:val="18"/>
    </w:rPr>
  </w:style>
  <w:style w:type="paragraph" w:styleId="Rvision">
    <w:name w:val="Revision"/>
    <w:hidden/>
    <w:uiPriority w:val="99"/>
    <w:semiHidden/>
    <w:rsid w:val="0001162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878711">
      <w:bodyDiv w:val="1"/>
      <w:marLeft w:val="0"/>
      <w:marRight w:val="0"/>
      <w:marTop w:val="0"/>
      <w:marBottom w:val="0"/>
      <w:divBdr>
        <w:top w:val="none" w:sz="0" w:space="0" w:color="auto"/>
        <w:left w:val="none" w:sz="0" w:space="0" w:color="auto"/>
        <w:bottom w:val="none" w:sz="0" w:space="0" w:color="auto"/>
        <w:right w:val="none" w:sz="0" w:space="0" w:color="auto"/>
      </w:divBdr>
    </w:div>
    <w:div w:id="154036879">
      <w:bodyDiv w:val="1"/>
      <w:marLeft w:val="0"/>
      <w:marRight w:val="0"/>
      <w:marTop w:val="0"/>
      <w:marBottom w:val="0"/>
      <w:divBdr>
        <w:top w:val="none" w:sz="0" w:space="0" w:color="auto"/>
        <w:left w:val="none" w:sz="0" w:space="0" w:color="auto"/>
        <w:bottom w:val="none" w:sz="0" w:space="0" w:color="auto"/>
        <w:right w:val="none" w:sz="0" w:space="0" w:color="auto"/>
      </w:divBdr>
    </w:div>
    <w:div w:id="528490985">
      <w:bodyDiv w:val="1"/>
      <w:marLeft w:val="0"/>
      <w:marRight w:val="0"/>
      <w:marTop w:val="0"/>
      <w:marBottom w:val="0"/>
      <w:divBdr>
        <w:top w:val="none" w:sz="0" w:space="0" w:color="auto"/>
        <w:left w:val="none" w:sz="0" w:space="0" w:color="auto"/>
        <w:bottom w:val="none" w:sz="0" w:space="0" w:color="auto"/>
        <w:right w:val="none" w:sz="0" w:space="0" w:color="auto"/>
      </w:divBdr>
    </w:div>
    <w:div w:id="1304852508">
      <w:bodyDiv w:val="1"/>
      <w:marLeft w:val="0"/>
      <w:marRight w:val="0"/>
      <w:marTop w:val="0"/>
      <w:marBottom w:val="0"/>
      <w:divBdr>
        <w:top w:val="none" w:sz="0" w:space="0" w:color="auto"/>
        <w:left w:val="none" w:sz="0" w:space="0" w:color="auto"/>
        <w:bottom w:val="none" w:sz="0" w:space="0" w:color="auto"/>
        <w:right w:val="none" w:sz="0" w:space="0" w:color="auto"/>
      </w:divBdr>
    </w:div>
    <w:div w:id="1920362621">
      <w:bodyDiv w:val="1"/>
      <w:marLeft w:val="0"/>
      <w:marRight w:val="0"/>
      <w:marTop w:val="0"/>
      <w:marBottom w:val="0"/>
      <w:divBdr>
        <w:top w:val="none" w:sz="0" w:space="0" w:color="auto"/>
        <w:left w:val="none" w:sz="0" w:space="0" w:color="auto"/>
        <w:bottom w:val="none" w:sz="0" w:space="0" w:color="auto"/>
        <w:right w:val="none" w:sz="0" w:space="0" w:color="auto"/>
      </w:divBdr>
      <w:divsChild>
        <w:div w:id="282732941">
          <w:marLeft w:val="446"/>
          <w:marRight w:val="0"/>
          <w:marTop w:val="0"/>
          <w:marBottom w:val="0"/>
          <w:divBdr>
            <w:top w:val="none" w:sz="0" w:space="0" w:color="auto"/>
            <w:left w:val="none" w:sz="0" w:space="0" w:color="auto"/>
            <w:bottom w:val="none" w:sz="0" w:space="0" w:color="auto"/>
            <w:right w:val="none" w:sz="0" w:space="0" w:color="auto"/>
          </w:divBdr>
        </w:div>
        <w:div w:id="1293098707">
          <w:marLeft w:val="446"/>
          <w:marRight w:val="0"/>
          <w:marTop w:val="0"/>
          <w:marBottom w:val="0"/>
          <w:divBdr>
            <w:top w:val="none" w:sz="0" w:space="0" w:color="auto"/>
            <w:left w:val="none" w:sz="0" w:space="0" w:color="auto"/>
            <w:bottom w:val="none" w:sz="0" w:space="0" w:color="auto"/>
            <w:right w:val="none" w:sz="0" w:space="0" w:color="auto"/>
          </w:divBdr>
        </w:div>
        <w:div w:id="28992789">
          <w:marLeft w:val="446"/>
          <w:marRight w:val="0"/>
          <w:marTop w:val="0"/>
          <w:marBottom w:val="0"/>
          <w:divBdr>
            <w:top w:val="none" w:sz="0" w:space="0" w:color="auto"/>
            <w:left w:val="none" w:sz="0" w:space="0" w:color="auto"/>
            <w:bottom w:val="none" w:sz="0" w:space="0" w:color="auto"/>
            <w:right w:val="none" w:sz="0" w:space="0" w:color="auto"/>
          </w:divBdr>
        </w:div>
        <w:div w:id="87388736">
          <w:marLeft w:val="446"/>
          <w:marRight w:val="0"/>
          <w:marTop w:val="0"/>
          <w:marBottom w:val="0"/>
          <w:divBdr>
            <w:top w:val="none" w:sz="0" w:space="0" w:color="auto"/>
            <w:left w:val="none" w:sz="0" w:space="0" w:color="auto"/>
            <w:bottom w:val="none" w:sz="0" w:space="0" w:color="auto"/>
            <w:right w:val="none" w:sz="0" w:space="0" w:color="auto"/>
          </w:divBdr>
        </w:div>
        <w:div w:id="1613971477">
          <w:marLeft w:val="446"/>
          <w:marRight w:val="0"/>
          <w:marTop w:val="0"/>
          <w:marBottom w:val="0"/>
          <w:divBdr>
            <w:top w:val="none" w:sz="0" w:space="0" w:color="auto"/>
            <w:left w:val="none" w:sz="0" w:space="0" w:color="auto"/>
            <w:bottom w:val="none" w:sz="0" w:space="0" w:color="auto"/>
            <w:right w:val="none" w:sz="0" w:space="0" w:color="auto"/>
          </w:divBdr>
        </w:div>
      </w:divsChild>
    </w:div>
    <w:div w:id="1988977698">
      <w:bodyDiv w:val="1"/>
      <w:marLeft w:val="0"/>
      <w:marRight w:val="0"/>
      <w:marTop w:val="0"/>
      <w:marBottom w:val="0"/>
      <w:divBdr>
        <w:top w:val="none" w:sz="0" w:space="0" w:color="auto"/>
        <w:left w:val="none" w:sz="0" w:space="0" w:color="auto"/>
        <w:bottom w:val="none" w:sz="0" w:space="0" w:color="auto"/>
        <w:right w:val="none" w:sz="0" w:space="0" w:color="auto"/>
      </w:divBdr>
    </w:div>
    <w:div w:id="2013752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media/image2.png" Type="http://schemas.openxmlformats.org/officeDocument/2006/relationships/image"/><Relationship Id="rId11" Target="media/image3.png" Type="http://schemas.openxmlformats.org/officeDocument/2006/relationships/image"/><Relationship Id="rId12" Target="http://www.teleaccords.travail-emploi.gouv.fr" TargetMode="External" Type="http://schemas.openxmlformats.org/officeDocument/2006/relationships/hyperlink"/><Relationship Id="rId13" Target="footer1.xml" Type="http://schemas.openxmlformats.org/officeDocument/2006/relationships/footer"/><Relationship Id="rId14" Target="fontTable.xml" Type="http://schemas.openxmlformats.org/officeDocument/2006/relationships/fontTable"/><Relationship Id="rId15" Target="theme/theme1.xml" Type="http://schemas.openxmlformats.org/officeDocument/2006/relationships/theme"/><Relationship Id="rId2" Target="numbering.xml" Type="http://schemas.openxmlformats.org/officeDocument/2006/relationships/numbering"/><Relationship Id="rId3" Target="styles.xml" Type="http://schemas.openxmlformats.org/officeDocument/2006/relationships/styles"/><Relationship Id="rId4" Target="stylesWithEffects.xml" Type="http://schemas.microsoft.com/office/2007/relationships/stylesWithEffects"/><Relationship Id="rId5" Target="settings.xml" Type="http://schemas.openxmlformats.org/officeDocument/2006/relationships/settings"/><Relationship Id="rId6" Target="webSettings.xml" Type="http://schemas.openxmlformats.org/officeDocument/2006/relationships/webSettings"/><Relationship Id="rId7" Target="footnotes.xml" Type="http://schemas.openxmlformats.org/officeDocument/2006/relationships/footnotes"/><Relationship Id="rId8" Target="endnotes.xml" Type="http://schemas.openxmlformats.org/officeDocument/2006/relationships/endnotes"/><Relationship Id="rId9" Target="media/image1.jpeg" Type="http://schemas.openxmlformats.org/officeDocument/2006/relationships/image"/></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64CFE0-3FCA-4B29-A491-5123678FC9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1018</Words>
  <Characters>5599</Characters>
  <Application>Microsoft Office Word</Application>
  <DocSecurity>0</DocSecurity>
  <Lines>46</Lines>
  <Paragraphs>13</Paragraphs>
  <ScaleCrop>false</ScaleCrop>
  <HeadingPairs>
    <vt:vector baseType="variant" size="2">
      <vt:variant>
        <vt:lpstr>Titre</vt:lpstr>
      </vt:variant>
      <vt:variant>
        <vt:i4>1</vt:i4>
      </vt:variant>
    </vt:vector>
  </HeadingPairs>
  <TitlesOfParts>
    <vt:vector baseType="lpstr" size="1">
      <vt:lpstr/>
    </vt:vector>
  </TitlesOfParts>
  <Company>Ministères Chargés des Affaires Sociales</Company>
  <LinksUpToDate>false</LinksUpToDate>
  <CharactersWithSpaces>6604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2023-03-01T08:55:00Z</dcterms:created>
  <cp:lastPrinted>2023-01-31T14:09:00Z</cp:lastPrinted>
  <dcterms:modified xsi:type="dcterms:W3CDTF">2023-03-01T08:55:00Z</dcterms:modified>
  <cp:revision>2</cp:revision>
</cp:coreProperties>
</file>