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EE0437" w:rsidRDefault="00EE0437">
      <w:pPr>
        <w:pStyle w:val="Standard"/>
        <w:jc w:val="center"/>
        <w:rPr>
          <w:rFonts w:ascii="Roboto Light" w:cs="Roboto Light" w:eastAsia="Roboto Light" w:hAnsi="Roboto Light"/>
          <w:sz w:val="60"/>
          <w:szCs w:val="60"/>
        </w:rPr>
      </w:pPr>
    </w:p>
    <w:p w:rsidR="00EE0437" w:rsidRDefault="00EE0437">
      <w:pPr>
        <w:pStyle w:val="Standard"/>
        <w:jc w:val="center"/>
        <w:rPr>
          <w:rFonts w:ascii="Roboto Light" w:cs="Roboto Light" w:eastAsia="Roboto Light" w:hAnsi="Roboto Light"/>
          <w:sz w:val="60"/>
          <w:szCs w:val="60"/>
        </w:rPr>
      </w:pPr>
    </w:p>
    <w:p w:rsidR="00EE0437" w:rsidRDefault="00EE0437">
      <w:pPr>
        <w:pStyle w:val="Standard"/>
        <w:jc w:val="center"/>
        <w:rPr>
          <w:rFonts w:ascii="Roboto Light" w:cs="Roboto Light" w:eastAsia="Roboto Light" w:hAnsi="Roboto Light"/>
          <w:sz w:val="60"/>
          <w:szCs w:val="60"/>
        </w:rPr>
      </w:pPr>
    </w:p>
    <w:p w:rsidR="00EE0437" w:rsidRDefault="00EE0437">
      <w:pPr>
        <w:pStyle w:val="Standard"/>
        <w:jc w:val="center"/>
        <w:rPr>
          <w:rFonts w:ascii="Roboto Light" w:cs="Roboto Light" w:eastAsia="Roboto Light" w:hAnsi="Roboto Light"/>
          <w:sz w:val="60"/>
          <w:szCs w:val="60"/>
        </w:rPr>
      </w:pPr>
    </w:p>
    <w:p w:rsidR="00EE0437" w:rsidRDefault="00EE0437">
      <w:pPr>
        <w:pStyle w:val="Standard"/>
        <w:jc w:val="center"/>
        <w:rPr>
          <w:rFonts w:ascii="Roboto Light" w:cs="Roboto Light" w:eastAsia="Roboto Light" w:hAnsi="Roboto Light"/>
          <w:sz w:val="60"/>
          <w:szCs w:val="60"/>
        </w:rPr>
      </w:pPr>
    </w:p>
    <w:p w:rsidR="00EE0437" w:rsidRDefault="00EE0437">
      <w:pPr>
        <w:pStyle w:val="Standard"/>
        <w:jc w:val="center"/>
        <w:rPr>
          <w:rFonts w:ascii="Roboto Light" w:cs="Roboto Light" w:eastAsia="Roboto Light" w:hAnsi="Roboto Light"/>
          <w:i/>
          <w:sz w:val="66"/>
          <w:szCs w:val="66"/>
          <w:shd w:color="auto" w:fill="FFFFFF" w:val="clear"/>
        </w:rPr>
      </w:pPr>
    </w:p>
    <w:p w:rsidR="00EE0437" w:rsidRDefault="00EE0437">
      <w:pPr>
        <w:pStyle w:val="Standard"/>
        <w:jc w:val="center"/>
        <w:rPr>
          <w:rFonts w:ascii="Roboto Light" w:cs="Roboto Light" w:eastAsia="Roboto Light" w:hAnsi="Roboto Light"/>
          <w:sz w:val="60"/>
          <w:szCs w:val="60"/>
        </w:rPr>
      </w:pPr>
    </w:p>
    <w:p w:rsidR="00EE0437" w:rsidRDefault="00C03125">
      <w:pPr>
        <w:pStyle w:val="Standard"/>
        <w:jc w:val="center"/>
      </w:pPr>
      <w:r>
        <w:rPr>
          <w:rFonts w:ascii="Roboto Light" w:cs="Roboto Light" w:eastAsia="Roboto Light" w:hAnsi="Roboto Light"/>
          <w:sz w:val="74"/>
          <w:szCs w:val="74"/>
        </w:rPr>
        <w:t>Accord sur les salaires effectifs et avantages sociaux</w:t>
      </w:r>
    </w:p>
    <w:p w:rsidR="00EE0437" w:rsidRDefault="00EE0437">
      <w:pPr>
        <w:pStyle w:val="Standard"/>
        <w:jc w:val="center"/>
        <w:rPr>
          <w:rFonts w:ascii="Roboto Light" w:cs="Roboto Light" w:eastAsia="Roboto Light" w:hAnsi="Roboto Light"/>
          <w:sz w:val="74"/>
          <w:szCs w:val="74"/>
        </w:rPr>
      </w:pPr>
    </w:p>
    <w:p w:rsidR="00EE0437" w:rsidRDefault="00C03125">
      <w:pPr>
        <w:pStyle w:val="Standard"/>
        <w:jc w:val="center"/>
      </w:pPr>
      <w:r>
        <w:rPr>
          <w:rFonts w:ascii="Roboto Light" w:cs="Roboto Light" w:eastAsia="Roboto Light" w:hAnsi="Roboto Light"/>
          <w:sz w:val="50"/>
          <w:szCs w:val="50"/>
        </w:rPr>
        <w:t>DECATHLON France SAS</w:t>
      </w:r>
    </w:p>
    <w:p w:rsidR="00EE0437" w:rsidRDefault="00C03125">
      <w:pPr>
        <w:pStyle w:val="Standard"/>
        <w:jc w:val="center"/>
      </w:pPr>
      <w:r>
        <w:rPr>
          <w:rFonts w:ascii="Roboto Light" w:cs="Roboto Light" w:eastAsia="Roboto Light" w:hAnsi="Roboto Light"/>
          <w:sz w:val="50"/>
          <w:szCs w:val="50"/>
        </w:rPr>
        <w:t>LOGISTIQUE France SAS</w:t>
      </w:r>
    </w:p>
    <w:p w:rsidR="00EE0437" w:rsidRDefault="00EE0437">
      <w:pPr>
        <w:pStyle w:val="Standard"/>
        <w:jc w:val="center"/>
        <w:rPr>
          <w:rFonts w:ascii="Roboto Light" w:cs="Roboto Light" w:eastAsia="Roboto Light" w:hAnsi="Roboto Light"/>
          <w:sz w:val="44"/>
          <w:szCs w:val="44"/>
        </w:rPr>
      </w:pPr>
    </w:p>
    <w:p w:rsidR="00EE0437" w:rsidRDefault="00EE0437">
      <w:pPr>
        <w:pStyle w:val="Standard"/>
        <w:jc w:val="center"/>
        <w:rPr>
          <w:rFonts w:ascii="Roboto Light" w:cs="Roboto Light" w:eastAsia="Roboto Light" w:hAnsi="Roboto Light"/>
          <w:sz w:val="44"/>
          <w:szCs w:val="44"/>
        </w:rPr>
      </w:pPr>
    </w:p>
    <w:p w:rsidR="00EE0437" w:rsidRDefault="00EE0437">
      <w:pPr>
        <w:pStyle w:val="Standard"/>
        <w:jc w:val="center"/>
        <w:rPr>
          <w:rFonts w:ascii="Roboto Light" w:cs="Roboto Light" w:eastAsia="Roboto Light" w:hAnsi="Roboto Light"/>
          <w:sz w:val="44"/>
          <w:szCs w:val="44"/>
        </w:rPr>
      </w:pPr>
    </w:p>
    <w:p w:rsidR="00EE0437" w:rsidRDefault="00EE0437">
      <w:pPr>
        <w:pStyle w:val="Standard"/>
        <w:jc w:val="center"/>
        <w:rPr>
          <w:rFonts w:ascii="Roboto Light" w:cs="Roboto Light" w:eastAsia="Roboto Light" w:hAnsi="Roboto Light"/>
          <w:sz w:val="44"/>
          <w:szCs w:val="44"/>
        </w:rPr>
      </w:pPr>
    </w:p>
    <w:p w:rsidR="00EE0437" w:rsidRDefault="00EE0437">
      <w:pPr>
        <w:pStyle w:val="Standard"/>
        <w:jc w:val="center"/>
        <w:rPr>
          <w:rFonts w:ascii="Roboto Light" w:cs="Roboto Light" w:eastAsia="Roboto Light" w:hAnsi="Roboto Light"/>
          <w:sz w:val="44"/>
          <w:szCs w:val="44"/>
        </w:rPr>
      </w:pPr>
    </w:p>
    <w:p w:rsidR="00EE0437" w:rsidRDefault="00EE0437">
      <w:pPr>
        <w:pStyle w:val="Standard"/>
        <w:jc w:val="center"/>
        <w:rPr>
          <w:rFonts w:ascii="Roboto Light" w:cs="Roboto Light" w:eastAsia="Roboto Light" w:hAnsi="Roboto Light"/>
          <w:sz w:val="44"/>
          <w:szCs w:val="44"/>
        </w:rPr>
      </w:pPr>
    </w:p>
    <w:p w:rsidR="00EE0437" w:rsidRDefault="00EE0437">
      <w:pPr>
        <w:pStyle w:val="Standard"/>
        <w:jc w:val="center"/>
        <w:rPr>
          <w:rFonts w:ascii="Roboto Light" w:cs="Roboto Light" w:eastAsia="Roboto Light" w:hAnsi="Roboto Light"/>
          <w:sz w:val="44"/>
          <w:szCs w:val="44"/>
        </w:rPr>
      </w:pPr>
    </w:p>
    <w:p w:rsidR="00EE0437" w:rsidRDefault="00EE0437">
      <w:pPr>
        <w:pStyle w:val="Standard"/>
        <w:jc w:val="center"/>
        <w:rPr>
          <w:rFonts w:ascii="Roboto Light" w:cs="Roboto Light" w:eastAsia="Roboto Light" w:hAnsi="Roboto Light"/>
          <w:sz w:val="44"/>
          <w:szCs w:val="44"/>
        </w:rPr>
      </w:pPr>
    </w:p>
    <w:p w:rsidR="00EE0437" w:rsidRDefault="00EE0437">
      <w:pPr>
        <w:pStyle w:val="Standard"/>
        <w:jc w:val="center"/>
        <w:rPr>
          <w:rFonts w:ascii="Roboto Light" w:cs="Roboto Light" w:eastAsia="Roboto Light" w:hAnsi="Roboto Light"/>
          <w:sz w:val="44"/>
          <w:szCs w:val="44"/>
        </w:rPr>
      </w:pPr>
    </w:p>
    <w:p w:rsidR="00EE0437" w:rsidRDefault="00EE0437">
      <w:pPr>
        <w:pStyle w:val="Standard"/>
      </w:pPr>
    </w:p>
    <w:p w:rsidR="00EE0437" w:rsidRDefault="00C03125">
      <w:pPr>
        <w:pStyle w:val="Standard"/>
        <w:tabs>
          <w:tab w:leader="dot" w:pos="10159" w:val="right"/>
        </w:tabs>
        <w:spacing w:after="80" w:before="200" w:line="240" w:lineRule="auto"/>
      </w:pPr>
      <w:r>
        <w:fldChar w:fldCharType="begin"/>
      </w:r>
      <w:r>
        <w:instrText xml:space="preserve"> TOC \o "1-9" \u \h </w:instrText>
      </w:r>
      <w:r>
        <w:fldChar w:fldCharType="separate"/>
      </w:r>
    </w:p>
    <w:p w:rsidR="00EE0437" w:rsidRDefault="00C03125">
      <w:pPr>
        <w:pStyle w:val="Titre1"/>
      </w:pPr>
      <w:r>
        <w:fldChar w:fldCharType="end"/>
      </w:r>
      <w:bookmarkStart w:id="0" w:name="_heading=h.gjdgxs"/>
      <w:bookmarkEnd w:id="0"/>
      <w:r>
        <w:t>PREAMBULE</w:t>
      </w:r>
    </w:p>
    <w:p w:rsidR="00EE0437" w:rsidRDefault="00C03125">
      <w:pPr>
        <w:pStyle w:val="Standard"/>
        <w:keepNext/>
        <w:keepLines/>
        <w:spacing w:line="240" w:lineRule="auto"/>
        <w:jc w:val="center"/>
      </w:pPr>
      <w:r>
        <w:rPr>
          <w:rFonts w:ascii="Roboto Light" w:cs="Roboto Light" w:eastAsia="Roboto Light" w:hAnsi="Roboto Light"/>
        </w:rPr>
        <w:t xml:space="preserve">   </w:t>
      </w:r>
    </w:p>
    <w:p w:rsidR="00EE0437" w:rsidRDefault="00EE0437">
      <w:pPr>
        <w:pStyle w:val="Standard"/>
        <w:jc w:val="both"/>
        <w:rPr>
          <w:rFonts w:ascii="Roboto Light" w:cs="Roboto Light" w:eastAsia="Roboto Light" w:hAnsi="Roboto Light"/>
        </w:rPr>
      </w:pPr>
    </w:p>
    <w:p w:rsidR="00EE0437" w:rsidRDefault="00EE0437">
      <w:pPr>
        <w:pStyle w:val="Standard"/>
        <w:spacing w:line="360" w:lineRule="auto"/>
        <w:jc w:val="both"/>
        <w:rPr>
          <w:rFonts w:ascii="Roboto Light" w:cs="Roboto Light" w:eastAsia="Roboto Light" w:hAnsi="Roboto Light"/>
        </w:rPr>
      </w:pPr>
    </w:p>
    <w:p w:rsidR="00EE0437" w:rsidRDefault="00EE0437">
      <w:pPr>
        <w:pStyle w:val="Standard"/>
        <w:spacing w:line="360" w:lineRule="auto"/>
        <w:jc w:val="both"/>
        <w:rPr>
          <w:rFonts w:ascii="Roboto Light" w:cs="Roboto Light" w:eastAsia="Roboto Light" w:hAnsi="Roboto Light"/>
        </w:rPr>
      </w:pPr>
    </w:p>
    <w:p w:rsidR="00EE0437" w:rsidRDefault="00C03125">
      <w:pPr>
        <w:pStyle w:val="Standard"/>
        <w:spacing w:line="360" w:lineRule="auto"/>
        <w:jc w:val="both"/>
      </w:pPr>
      <w:r>
        <w:rPr>
          <w:rFonts w:ascii="Roboto Light" w:cs="Roboto Light" w:eastAsia="Roboto Light" w:hAnsi="Roboto Light"/>
        </w:rPr>
        <w:t>La direction a convoqué les organisations syndicales en vue de la négociation annuelle sur les salaires effectifs et avantages sociaux. Une première réunion a eu lieu le 2 novembre 2021 afin de déterminer ensemble les informations que la direction remettrait aux membres des délégations syndicales, la date de cette remise ainsi que le lieu et le calendrier des réunions ultérieures.</w:t>
      </w:r>
    </w:p>
    <w:p w:rsidR="00EE0437" w:rsidRDefault="00C03125">
      <w:pPr>
        <w:pStyle w:val="Standard"/>
        <w:spacing w:line="360" w:lineRule="auto"/>
        <w:jc w:val="both"/>
      </w:pPr>
      <w:r>
        <w:rPr>
          <w:rFonts w:ascii="Roboto Light" w:cs="Roboto Light" w:eastAsia="Roboto Light" w:hAnsi="Roboto Light"/>
        </w:rPr>
        <w:t>Il a été convenu que la négociation ait lieu les 30 novembre, 6 et 13 décembre 2021.</w:t>
      </w:r>
    </w:p>
    <w:p w:rsidR="00EE0437" w:rsidRDefault="00EE0437">
      <w:pPr>
        <w:pStyle w:val="Standard"/>
        <w:spacing w:line="360" w:lineRule="auto"/>
        <w:jc w:val="both"/>
        <w:rPr>
          <w:rFonts w:ascii="Roboto Light" w:cs="Roboto Light" w:eastAsia="Roboto Light" w:hAnsi="Roboto Light"/>
        </w:rPr>
      </w:pPr>
    </w:p>
    <w:p w:rsidR="00EE0437" w:rsidRDefault="00C03125">
      <w:pPr>
        <w:pStyle w:val="Standard"/>
        <w:spacing w:line="360" w:lineRule="auto"/>
        <w:jc w:val="both"/>
      </w:pPr>
      <w:r>
        <w:rPr>
          <w:rFonts w:ascii="Roboto Light" w:cs="Roboto Light" w:eastAsia="Roboto Light" w:hAnsi="Roboto Light"/>
        </w:rPr>
        <w:t>La négociation a porté principalement sur les salaires effectifs et les avantages sociaux sans oublier des éléments liés à la qualité de vie au travail de nos collaborateurs.</w:t>
      </w:r>
    </w:p>
    <w:p w:rsidR="00EE0437" w:rsidRDefault="00EE0437">
      <w:pPr>
        <w:pStyle w:val="Standard"/>
        <w:spacing w:line="360" w:lineRule="auto"/>
        <w:jc w:val="both"/>
        <w:rPr>
          <w:rFonts w:ascii="Roboto Light" w:cs="Roboto Light" w:eastAsia="Roboto Light" w:hAnsi="Roboto Light"/>
        </w:rPr>
      </w:pPr>
    </w:p>
    <w:p w:rsidR="00EE0437" w:rsidRDefault="00EE0437">
      <w:pPr>
        <w:pStyle w:val="Standard"/>
        <w:spacing w:line="360" w:lineRule="auto"/>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Titre1"/>
        <w:ind w:firstLine="0" w:left="0"/>
        <w:jc w:val="left"/>
        <w:rPr>
          <w:rFonts w:ascii="Roboto Light" w:cs="Roboto Light" w:eastAsia="Roboto Light" w:hAnsi="Roboto Light"/>
        </w:rPr>
      </w:pPr>
      <w:bookmarkStart w:id="1" w:name="_heading=h.30j0zll"/>
      <w:bookmarkEnd w:id="1"/>
    </w:p>
    <w:p w:rsidR="00EE0437" w:rsidRDefault="00EE0437">
      <w:pPr>
        <w:pStyle w:val="Standard"/>
        <w:pageBreakBefore/>
      </w:pPr>
    </w:p>
    <w:p w:rsidR="00EE0437" w:rsidRDefault="00EE0437">
      <w:pPr>
        <w:pStyle w:val="Standard"/>
      </w:pPr>
    </w:p>
    <w:p w:rsidR="00EE0437" w:rsidRDefault="00C03125">
      <w:pPr>
        <w:pStyle w:val="Titre1"/>
        <w:ind w:firstLine="0" w:left="0"/>
        <w:jc w:val="left"/>
      </w:pPr>
      <w:bookmarkStart w:id="2" w:name="_heading=h.1fob9te"/>
      <w:bookmarkEnd w:id="2"/>
      <w:r>
        <w:rPr>
          <w:rFonts w:ascii="Roboto" w:cs="Roboto" w:eastAsia="Roboto" w:hAnsi="Roboto"/>
          <w:sz w:val="28"/>
          <w:szCs w:val="28"/>
        </w:rPr>
        <w:t>Article 1 - CHAMP D’APPLICATION DE L’ACCORD</w:t>
      </w:r>
      <w:r>
        <w:rPr>
          <w:rFonts w:ascii="Roboto Light" w:cs="Roboto Light" w:eastAsia="Roboto Light" w:hAnsi="Roboto Light"/>
          <w:sz w:val="28"/>
          <w:szCs w:val="28"/>
        </w:rPr>
        <w:t xml:space="preserve"> </w:t>
      </w:r>
      <w:r>
        <w:rPr>
          <w:rFonts w:ascii="Roboto Light" w:cs="Roboto Light" w:eastAsia="Roboto Light" w:hAnsi="Roboto Light"/>
        </w:rPr>
        <w:t xml:space="preserve"> </w:t>
      </w:r>
    </w:p>
    <w:p w:rsidR="00EE0437" w:rsidRDefault="00EE0437">
      <w:pPr>
        <w:pStyle w:val="Standard"/>
        <w:spacing w:line="360" w:lineRule="auto"/>
        <w:jc w:val="both"/>
        <w:rPr>
          <w:rFonts w:ascii="Roboto Light" w:cs="Roboto Light" w:eastAsia="Roboto Light" w:hAnsi="Roboto Light"/>
        </w:rPr>
      </w:pPr>
    </w:p>
    <w:p w:rsidR="00EE0437" w:rsidRDefault="00C03125">
      <w:pPr>
        <w:pStyle w:val="Standard"/>
        <w:spacing w:line="360" w:lineRule="auto"/>
        <w:jc w:val="both"/>
      </w:pPr>
      <w:r>
        <w:rPr>
          <w:rFonts w:ascii="Roboto Light" w:cs="Roboto Light" w:eastAsia="Roboto Light" w:hAnsi="Roboto Light"/>
        </w:rPr>
        <w:t xml:space="preserve">Cet accord s’applique à l’ensemble des collaborateurs travaillant au sein des sociétés </w:t>
      </w:r>
      <w:r>
        <w:rPr>
          <w:rFonts w:ascii="Roboto" w:cs="Roboto" w:eastAsia="Roboto" w:hAnsi="Roboto"/>
          <w:b/>
        </w:rPr>
        <w:t>DECATHLON FRANCE SAS et LOGISTIQUE FRANCE SAS</w:t>
      </w:r>
      <w:r>
        <w:rPr>
          <w:rFonts w:ascii="Roboto Light" w:cs="Roboto Light" w:eastAsia="Roboto Light" w:hAnsi="Roboto Light"/>
        </w:rPr>
        <w:t>.</w:t>
      </w:r>
    </w:p>
    <w:p w:rsidR="00EE0437" w:rsidRDefault="00EE0437">
      <w:pPr>
        <w:pStyle w:val="Standard"/>
        <w:rPr>
          <w:rFonts w:ascii="Roboto Light" w:cs="Roboto Light" w:eastAsia="Roboto Light" w:hAnsi="Roboto Light"/>
        </w:rPr>
      </w:pPr>
    </w:p>
    <w:p w:rsidR="00EE0437" w:rsidRDefault="00EE0437">
      <w:pPr>
        <w:pStyle w:val="Standard"/>
        <w:rPr>
          <w:rFonts w:ascii="Roboto Light" w:cs="Roboto Light" w:eastAsia="Roboto Light" w:hAnsi="Roboto Light"/>
        </w:rPr>
      </w:pPr>
    </w:p>
    <w:p w:rsidR="00EE0437" w:rsidRDefault="00C03125">
      <w:pPr>
        <w:pStyle w:val="Titre1"/>
        <w:ind w:firstLine="0" w:left="0"/>
        <w:jc w:val="left"/>
      </w:pPr>
      <w:bookmarkStart w:id="3" w:name="_heading=h.3znysh7"/>
      <w:bookmarkEnd w:id="3"/>
      <w:r>
        <w:rPr>
          <w:rFonts w:ascii="Roboto" w:cs="Roboto" w:eastAsia="Roboto" w:hAnsi="Roboto"/>
          <w:sz w:val="28"/>
          <w:szCs w:val="28"/>
        </w:rPr>
        <w:t>Article 2 - DISPOSITIONS SALARIALES</w:t>
      </w:r>
    </w:p>
    <w:p w:rsidR="00EE0437" w:rsidRDefault="00C03125">
      <w:pPr>
        <w:pStyle w:val="Sous-titre"/>
        <w:ind w:firstLine="720"/>
      </w:pPr>
      <w:bookmarkStart w:id="4" w:name="_heading=h.2et92p0"/>
      <w:bookmarkEnd w:id="4"/>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ascii="Roboto" w:cs="Roboto" w:eastAsia="Roboto" w:hAnsi="Roboto"/>
          <w:sz w:val="24"/>
          <w:szCs w:val="24"/>
        </w:rPr>
        <w:t>2.1. Salaires de base</w:t>
      </w:r>
    </w:p>
    <w:p w:rsidR="00EE0437" w:rsidRDefault="00C03125">
      <w:pPr>
        <w:pStyle w:val="Standard"/>
        <w:spacing w:line="360" w:lineRule="auto"/>
        <w:jc w:val="both"/>
      </w:pPr>
      <w:r>
        <w:rPr>
          <w:rFonts w:ascii="Roboto Light" w:cs="Roboto Light" w:eastAsia="Roboto Light" w:hAnsi="Roboto Light"/>
          <w:shd w:color="auto" w:fill="FFFFFF" w:val="clear"/>
        </w:rPr>
        <w:t>La direction et les partenaires sociaux ont discuté des augmentations des salaires de base pour nos collaborateurs présents dans les effectifs au 1er janvier 2022. Les parties se sont entendues sur les dispositions suivantes :</w:t>
      </w:r>
    </w:p>
    <w:p w:rsidR="00EE0437" w:rsidRDefault="00EE0437">
      <w:pPr>
        <w:pStyle w:val="Standard"/>
        <w:spacing w:line="360" w:lineRule="auto"/>
        <w:jc w:val="both"/>
        <w:rPr>
          <w:sz w:val="20"/>
          <w:szCs w:val="20"/>
        </w:rPr>
      </w:pPr>
    </w:p>
    <w:p w:rsidR="00EE0437" w:rsidRDefault="00C03125">
      <w:pPr>
        <w:pStyle w:val="Standard"/>
        <w:numPr>
          <w:ilvl w:val="0"/>
          <w:numId w:val="6"/>
        </w:numPr>
        <w:spacing w:line="360" w:lineRule="auto"/>
        <w:jc w:val="both"/>
      </w:pPr>
      <w:r>
        <w:rPr>
          <w:rFonts w:ascii="Roboto Light" w:cs="Roboto Light" w:eastAsia="Roboto Light" w:hAnsi="Roboto Light"/>
          <w:i/>
          <w:shd w:color="auto" w:fill="FFFFFF" w:val="clear"/>
        </w:rPr>
        <w:t>Pour les collaborateurs du collège “employé”</w:t>
      </w:r>
    </w:p>
    <w:p w:rsidR="00EE0437" w:rsidRDefault="00C03125">
      <w:pPr>
        <w:pStyle w:val="Standard"/>
        <w:widowControl/>
        <w:spacing w:line="360" w:lineRule="auto"/>
        <w:jc w:val="both"/>
      </w:pPr>
      <w:r>
        <w:rPr>
          <w:rFonts w:ascii="Roboto Light" w:cs="Roboto Light" w:eastAsia="Roboto Light" w:hAnsi="Roboto Light"/>
          <w:shd w:color="auto" w:fill="FFFFFF" w:val="clear"/>
        </w:rPr>
        <w:t>Il a été décidé d’augmenter les salaires d’un taux égal à celui de l’augmentation du SMIC</w:t>
      </w:r>
      <w:r>
        <w:rPr>
          <w:rFonts w:ascii="Roboto" w:cs="Roboto" w:eastAsia="Roboto" w:hAnsi="Roboto"/>
          <w:b/>
          <w:shd w:color="auto" w:fill="FFFFFF" w:val="clear"/>
        </w:rPr>
        <w:t xml:space="preserve"> constaté sur la période de janvier 2021 à janvier 2022</w:t>
      </w:r>
      <w:r>
        <w:rPr>
          <w:rFonts w:ascii="Roboto Light" w:cs="Roboto Light" w:eastAsia="Roboto Light" w:hAnsi="Roboto Light"/>
          <w:shd w:color="auto" w:fill="FFFFFF" w:val="clear"/>
        </w:rPr>
        <w:t>.</w:t>
      </w:r>
    </w:p>
    <w:p w:rsidR="00EE0437" w:rsidRDefault="00C03125">
      <w:pPr>
        <w:pStyle w:val="Standard"/>
        <w:widowControl/>
        <w:spacing w:line="360" w:lineRule="auto"/>
        <w:jc w:val="both"/>
      </w:pPr>
      <w:r>
        <w:rPr>
          <w:rFonts w:ascii="Roboto Light" w:cs="Roboto Light" w:eastAsia="Roboto Light" w:hAnsi="Roboto Light"/>
          <w:shd w:color="auto" w:fill="FFFFFF" w:val="clear"/>
        </w:rPr>
        <w:t>A titre d’exemple, si le SMIC connaissait une augmentation de 3,1% au 1er janvier 2022 par rapport à son niveau du 1er janvier 2021, tous les collaborateurs du collège “employés” seront augmentés de 3,1%, sauf exception reprise ci-dessous.</w:t>
      </w:r>
    </w:p>
    <w:p w:rsidR="00EE0437" w:rsidRDefault="00EE0437">
      <w:pPr>
        <w:pStyle w:val="Standard"/>
        <w:widowControl/>
        <w:spacing w:line="360" w:lineRule="auto"/>
        <w:jc w:val="both"/>
        <w:rPr>
          <w:rFonts w:ascii="Roboto Light" w:cs="Roboto Light" w:eastAsia="Roboto Light" w:hAnsi="Roboto Light"/>
          <w:shd w:color="auto" w:fill="FFFFFF" w:val="clear"/>
        </w:rPr>
      </w:pPr>
    </w:p>
    <w:p w:rsidR="00EE0437" w:rsidRDefault="00C03125">
      <w:pPr>
        <w:pStyle w:val="Standard"/>
        <w:widowControl/>
        <w:spacing w:line="360" w:lineRule="auto"/>
        <w:jc w:val="both"/>
      </w:pPr>
      <w:r>
        <w:rPr>
          <w:rFonts w:ascii="Roboto Light" w:cs="Roboto Light" w:eastAsia="Roboto Light" w:hAnsi="Roboto Light"/>
          <w:shd w:color="auto" w:fill="FFFFFF" w:val="clear"/>
        </w:rPr>
        <w:t>En effet, cette disposition ne concerne pas les collaborateurs qui bénéficient légalement de l’augmentation de salaire liée à l’évolution du SMIC.</w:t>
      </w:r>
    </w:p>
    <w:p w:rsidR="00EE0437" w:rsidRDefault="00C03125">
      <w:pPr>
        <w:pStyle w:val="Standard"/>
        <w:widowControl/>
        <w:spacing w:line="360" w:lineRule="auto"/>
        <w:jc w:val="both"/>
      </w:pPr>
      <w:r>
        <w:rPr>
          <w:rFonts w:ascii="Roboto Light" w:cs="Roboto Light" w:eastAsia="Roboto Light" w:hAnsi="Roboto Light"/>
          <w:shd w:color="auto" w:fill="FFFFFF" w:val="clear"/>
        </w:rPr>
        <w:t>Ceux-ci ont déjà perçu une première augmentation en octobre 2021 de 2,2% et viendront être augmentés de l’augmentation complémentaire sur la paie du mois de janvier en application des dispositions légales.</w:t>
      </w:r>
    </w:p>
    <w:p w:rsidR="00EE0437" w:rsidRDefault="00EE0437">
      <w:pPr>
        <w:pStyle w:val="Standard"/>
        <w:spacing w:line="360" w:lineRule="auto"/>
        <w:jc w:val="both"/>
        <w:rPr>
          <w:sz w:val="20"/>
          <w:szCs w:val="20"/>
        </w:rPr>
      </w:pPr>
    </w:p>
    <w:p w:rsidR="00EE0437" w:rsidRDefault="00C03125">
      <w:pPr>
        <w:pStyle w:val="Standard"/>
        <w:numPr>
          <w:ilvl w:val="0"/>
          <w:numId w:val="2"/>
        </w:numPr>
        <w:spacing w:line="360" w:lineRule="auto"/>
        <w:jc w:val="both"/>
      </w:pPr>
      <w:r>
        <w:rPr>
          <w:rFonts w:ascii="Roboto Light" w:cs="Roboto Light" w:eastAsia="Roboto Light" w:hAnsi="Roboto Light"/>
          <w:i/>
          <w:shd w:color="auto" w:fill="FFFFFF" w:val="clear"/>
        </w:rPr>
        <w:t>Pour les collaborateurs “agents de maîtrise”</w:t>
      </w:r>
    </w:p>
    <w:p w:rsidR="00EE0437" w:rsidRDefault="00C03125">
      <w:pPr>
        <w:pStyle w:val="Standard"/>
        <w:widowControl/>
        <w:spacing w:line="360" w:lineRule="auto"/>
        <w:jc w:val="both"/>
      </w:pPr>
      <w:r>
        <w:rPr>
          <w:rFonts w:ascii="Roboto Light" w:cs="Roboto Light" w:eastAsia="Roboto Light" w:hAnsi="Roboto Light"/>
          <w:shd w:color="auto" w:fill="FFFFFF" w:val="clear"/>
        </w:rPr>
        <w:t xml:space="preserve">Il a été décidé une </w:t>
      </w:r>
      <w:r>
        <w:rPr>
          <w:rFonts w:ascii="Roboto" w:cs="Roboto" w:eastAsia="Roboto" w:hAnsi="Roboto"/>
          <w:b/>
          <w:shd w:color="auto" w:fill="FFFFFF" w:val="clear"/>
        </w:rPr>
        <w:t xml:space="preserve">augmentation générale des salaires de 2,8%. </w:t>
      </w:r>
      <w:r>
        <w:rPr>
          <w:rFonts w:ascii="Roboto Light" w:cs="Roboto Light" w:eastAsia="Roboto Light" w:hAnsi="Roboto Light"/>
          <w:shd w:color="auto" w:fill="FFFFFF" w:val="clear"/>
        </w:rPr>
        <w:t>Ce montant ne pourra être inférieur au montant en euros que représentera l’augmentation du SMIC constaté sur la période de janvier 2021 à janvier 2022.</w:t>
      </w:r>
    </w:p>
    <w:p w:rsidR="00EE0437" w:rsidRDefault="00C03125">
      <w:pPr>
        <w:pStyle w:val="Standard"/>
        <w:widowControl/>
        <w:spacing w:line="360" w:lineRule="auto"/>
        <w:jc w:val="both"/>
      </w:pPr>
      <w:r>
        <w:rPr>
          <w:rFonts w:ascii="Roboto Light" w:cs="Roboto Light" w:eastAsia="Roboto Light" w:hAnsi="Roboto Light"/>
          <w:i/>
          <w:sz w:val="20"/>
          <w:szCs w:val="20"/>
          <w:shd w:color="auto" w:fill="FFFFFF" w:val="clear"/>
        </w:rPr>
        <w:t>Ex : Pour un collaborateur percevant un salaire de base de 1.730€ bruts mensuels, l’augmentation de 2,8% représentera 48,44€ bruts.</w:t>
      </w:r>
    </w:p>
    <w:p w:rsidR="00EE0437" w:rsidRDefault="00C03125">
      <w:pPr>
        <w:pStyle w:val="Standard"/>
        <w:widowControl/>
        <w:spacing w:line="360" w:lineRule="auto"/>
        <w:jc w:val="both"/>
      </w:pPr>
      <w:r>
        <w:rPr>
          <w:rFonts w:ascii="Roboto Light" w:cs="Roboto Light" w:eastAsia="Roboto Light" w:hAnsi="Roboto Light"/>
          <w:i/>
          <w:sz w:val="20"/>
          <w:szCs w:val="20"/>
          <w:shd w:color="auto" w:fill="FFFFFF" w:val="clear"/>
        </w:rPr>
        <w:t>Si l’augmentation du SMIC entre le 1er janvier 2021 et le 1er janvier 2022 devait atteindre 3,2%, soit 49,75€ bruts*; ce serait ce montant qui serait retenu au titre d’augmentation pour ce collaborateur.</w:t>
      </w:r>
    </w:p>
    <w:p w:rsidR="00EE0437" w:rsidRDefault="00C03125">
      <w:pPr>
        <w:pStyle w:val="Standard"/>
        <w:widowControl/>
        <w:spacing w:line="360" w:lineRule="auto"/>
        <w:jc w:val="both"/>
      </w:pPr>
      <w:r>
        <w:rPr>
          <w:rFonts w:ascii="Roboto Light" w:cs="Roboto Light" w:eastAsia="Roboto Light" w:hAnsi="Roboto Light"/>
          <w:i/>
          <w:sz w:val="18"/>
          <w:szCs w:val="18"/>
          <w:shd w:color="auto" w:fill="FFFFFF" w:val="clear"/>
        </w:rPr>
        <w:t>* 49,75€ bruts = 1.554,62€ (SMIC au 1er janvier 2021) X 3,2%.</w:t>
      </w:r>
    </w:p>
    <w:p w:rsidR="00EE0437" w:rsidRDefault="00EE0437">
      <w:pPr>
        <w:pStyle w:val="Standard"/>
        <w:widowControl/>
        <w:spacing w:line="360" w:lineRule="auto"/>
        <w:jc w:val="both"/>
        <w:rPr>
          <w:rFonts w:ascii="Roboto Light" w:cs="Roboto Light" w:eastAsia="Roboto Light" w:hAnsi="Roboto Light"/>
          <w:i/>
          <w:sz w:val="18"/>
          <w:szCs w:val="18"/>
          <w:shd w:color="auto" w:fill="FFFFFF" w:val="clear"/>
        </w:rPr>
      </w:pPr>
    </w:p>
    <w:p w:rsidR="00EE0437" w:rsidRDefault="00EE0437">
      <w:pPr>
        <w:pStyle w:val="Standard"/>
        <w:spacing w:line="360" w:lineRule="auto"/>
        <w:jc w:val="both"/>
        <w:rPr>
          <w:sz w:val="20"/>
          <w:szCs w:val="20"/>
        </w:rPr>
      </w:pPr>
    </w:p>
    <w:p w:rsidR="0094626C" w:rsidRDefault="0094626C">
      <w:pPr>
        <w:pStyle w:val="Standard"/>
        <w:spacing w:line="360" w:lineRule="auto"/>
        <w:jc w:val="both"/>
        <w:rPr>
          <w:sz w:val="20"/>
          <w:szCs w:val="20"/>
        </w:rPr>
      </w:pPr>
    </w:p>
    <w:p w:rsidR="0094626C" w:rsidRDefault="0094626C">
      <w:pPr>
        <w:pStyle w:val="Standard"/>
        <w:spacing w:line="360" w:lineRule="auto"/>
        <w:jc w:val="both"/>
        <w:rPr>
          <w:sz w:val="20"/>
          <w:szCs w:val="20"/>
        </w:rPr>
      </w:pPr>
    </w:p>
    <w:p w:rsidR="00EE0437" w:rsidRDefault="00C03125">
      <w:pPr>
        <w:pStyle w:val="Standard"/>
        <w:numPr>
          <w:ilvl w:val="0"/>
          <w:numId w:val="2"/>
        </w:numPr>
        <w:spacing w:line="360" w:lineRule="auto"/>
        <w:jc w:val="both"/>
      </w:pPr>
      <w:r>
        <w:rPr>
          <w:rFonts w:ascii="Roboto Light" w:cs="Roboto Light" w:eastAsia="Roboto Light" w:hAnsi="Roboto Light"/>
          <w:i/>
          <w:shd w:color="auto" w:fill="FFFFFF" w:val="clear"/>
        </w:rPr>
        <w:lastRenderedPageBreak/>
        <w:t>Pour les collaborateurs “cadres”</w:t>
      </w:r>
    </w:p>
    <w:p w:rsidR="00EE0437" w:rsidRDefault="00C03125">
      <w:pPr>
        <w:pStyle w:val="Standard"/>
        <w:spacing w:line="360" w:lineRule="auto"/>
        <w:jc w:val="both"/>
      </w:pPr>
      <w:r>
        <w:rPr>
          <w:rFonts w:ascii="Roboto Light" w:cs="Roboto Light" w:eastAsia="Roboto Light" w:hAnsi="Roboto Light"/>
          <w:shd w:color="auto" w:fill="FFFFFF" w:val="clear"/>
        </w:rPr>
        <w:t xml:space="preserve">Il a été décidé une </w:t>
      </w:r>
      <w:r>
        <w:rPr>
          <w:rFonts w:ascii="Roboto" w:cs="Roboto" w:eastAsia="Roboto" w:hAnsi="Roboto"/>
          <w:b/>
          <w:shd w:color="auto" w:fill="FFFFFF" w:val="clear"/>
        </w:rPr>
        <w:t>augmentation générale de 50€ bruts pour tous les collaborateurs cadres percevant un salaire situé en Tranche A</w:t>
      </w:r>
      <w:r>
        <w:rPr>
          <w:rFonts w:ascii="Roboto Light" w:cs="Roboto Light" w:eastAsia="Roboto Light" w:hAnsi="Roboto Light"/>
          <w:shd w:color="auto" w:fill="FFFFFF" w:val="clear"/>
        </w:rPr>
        <w:t xml:space="preserve"> au 1er janvier 2022. Ce montant ne pourra être inférieur au montant en euros que représentera l’augmentation du SMIC constaté sur la période de janvier 2021 à janvier 2022.</w:t>
      </w:r>
    </w:p>
    <w:p w:rsidR="00EE0437" w:rsidRDefault="00EE0437">
      <w:pPr>
        <w:pStyle w:val="Standard"/>
        <w:spacing w:line="360" w:lineRule="auto"/>
        <w:jc w:val="both"/>
        <w:rPr>
          <w:rFonts w:ascii="Roboto Light" w:cs="Roboto Light" w:eastAsia="Roboto Light" w:hAnsi="Roboto Light"/>
          <w:shd w:color="auto" w:fill="FF9900" w:val="clear"/>
        </w:rPr>
      </w:pPr>
    </w:p>
    <w:p w:rsidR="00EE0437" w:rsidRDefault="00C03125">
      <w:pPr>
        <w:pStyle w:val="Sous-titre"/>
        <w:ind w:firstLine="720"/>
      </w:pPr>
      <w:bookmarkStart w:id="5" w:name="_heading=h.fyryodgbdd3m"/>
      <w:bookmarkEnd w:id="5"/>
      <w:r>
        <w:rPr>
          <w:rFonts w:ascii="Roboto" w:cs="Roboto" w:eastAsia="Roboto" w:hAnsi="Roboto"/>
          <w:sz w:val="24"/>
          <w:szCs w:val="24"/>
        </w:rPr>
        <w:t>2.2. Clause de revoyure</w:t>
      </w:r>
    </w:p>
    <w:p w:rsidR="00EE0437" w:rsidRDefault="00C03125">
      <w:pPr>
        <w:pStyle w:val="Standard"/>
        <w:spacing w:line="360" w:lineRule="auto"/>
        <w:jc w:val="both"/>
      </w:pPr>
      <w:r>
        <w:rPr>
          <w:rFonts w:ascii="Roboto Light" w:cs="Roboto Light" w:eastAsia="Roboto Light" w:hAnsi="Roboto Light"/>
        </w:rPr>
        <w:t>Les prévisions relatives à l’évolution de l’inflation en 2022 projetant une forte augmentation, la Direction et les partenaires sociaux ont tenu à fixer une clause de revoyure.</w:t>
      </w:r>
      <w:r>
        <w:rPr>
          <w:rFonts w:ascii="Roboto Light" w:cs="Roboto Light" w:eastAsia="Roboto Light" w:hAnsi="Roboto Light"/>
        </w:rPr>
        <w:br/>
        <w:t>Celle-ci sera activée si l</w:t>
      </w:r>
      <w:r>
        <w:rPr>
          <w:rFonts w:ascii="Roboto" w:cs="Roboto" w:eastAsia="Roboto" w:hAnsi="Roboto"/>
          <w:b/>
        </w:rPr>
        <w:t>’indice national des prix à la consommation atteint un niveau correspondant à une hausse d’au moins 2%</w:t>
      </w:r>
      <w:r>
        <w:rPr>
          <w:rFonts w:ascii="Roboto Light" w:cs="Roboto Light" w:eastAsia="Roboto Light" w:hAnsi="Roboto Light"/>
        </w:rPr>
        <w:t xml:space="preserve"> par rapport à l’indice constaté lors de la fixation du SMIC au 1er janvier 2022 (article L.3231-5 du Code du travail).</w:t>
      </w:r>
    </w:p>
    <w:p w:rsidR="00EE0437" w:rsidRDefault="00C03125">
      <w:pPr>
        <w:pStyle w:val="Standard"/>
        <w:spacing w:line="360" w:lineRule="auto"/>
        <w:jc w:val="both"/>
      </w:pPr>
      <w:r>
        <w:rPr>
          <w:rFonts w:ascii="Roboto Light" w:cs="Roboto Light" w:eastAsia="Roboto Light" w:hAnsi="Roboto Light"/>
        </w:rPr>
        <w:t xml:space="preserve">La Direction devra alors convoquer une réunion avec les partenaires sociaux </w:t>
      </w:r>
      <w:r>
        <w:rPr>
          <w:rFonts w:ascii="Roboto" w:cs="Roboto" w:eastAsia="Roboto" w:hAnsi="Roboto"/>
          <w:b/>
        </w:rPr>
        <w:t>dans le mois suivant</w:t>
      </w:r>
      <w:r>
        <w:rPr>
          <w:rFonts w:ascii="Roboto Light" w:cs="Roboto Light" w:eastAsia="Roboto Light" w:hAnsi="Roboto Light"/>
        </w:rPr>
        <w:t xml:space="preserve"> l’annonce officielle du nouveau niveau du SMIC.</w:t>
      </w: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C03125">
      <w:pPr>
        <w:pStyle w:val="Sous-titre"/>
        <w:ind w:firstLine="720"/>
      </w:pPr>
      <w:bookmarkStart w:id="6" w:name="_heading=h.adpstuq2jasy"/>
      <w:bookmarkEnd w:id="6"/>
      <w:r>
        <w:rPr>
          <w:rFonts w:ascii="Roboto" w:cs="Roboto" w:eastAsia="Roboto" w:hAnsi="Roboto"/>
          <w:sz w:val="24"/>
          <w:szCs w:val="24"/>
        </w:rPr>
        <w:t>2.3. Minimas de salaire</w:t>
      </w:r>
    </w:p>
    <w:p w:rsidR="00EE0437" w:rsidRDefault="00C03125">
      <w:pPr>
        <w:pStyle w:val="Standard"/>
        <w:spacing w:line="360" w:lineRule="auto"/>
        <w:jc w:val="both"/>
      </w:pPr>
      <w:r>
        <w:rPr>
          <w:rFonts w:ascii="Roboto Light" w:cs="Roboto Light" w:eastAsia="Roboto Light" w:hAnsi="Roboto Light"/>
        </w:rPr>
        <w:t>Pour aller plus loin dans la valorisation de l’expertise, de nouveaux minimas de salaires seront mis en place.</w:t>
      </w:r>
    </w:p>
    <w:p w:rsidR="00EE0437" w:rsidRDefault="00C03125">
      <w:pPr>
        <w:pStyle w:val="Standard"/>
        <w:spacing w:line="360" w:lineRule="auto"/>
        <w:jc w:val="both"/>
      </w:pPr>
      <w:r>
        <w:rPr>
          <w:rFonts w:ascii="Roboto Light" w:cs="Roboto Light" w:eastAsia="Roboto Light" w:hAnsi="Roboto Light"/>
        </w:rPr>
        <w:t>Suite aux négociations qui se sont déroulées et à l’accord entre la Direction et les partenaires sociaux qui en est ressorti, les nouveaux minimas de salaires s’établiront comme suit au 1er janvier 2022 :</w:t>
      </w:r>
    </w:p>
    <w:p w:rsidR="00EE0437" w:rsidRDefault="00EE0437">
      <w:pPr>
        <w:pStyle w:val="Standard"/>
        <w:spacing w:line="240" w:lineRule="auto"/>
        <w:jc w:val="both"/>
        <w:rPr>
          <w:rFonts w:ascii="Roboto Light" w:cs="Roboto Light" w:eastAsia="Roboto Light" w:hAnsi="Roboto Light"/>
        </w:rPr>
      </w:pPr>
    </w:p>
    <w:p w:rsidR="00EE0437" w:rsidRDefault="00C03125">
      <w:pPr>
        <w:pStyle w:val="Standard"/>
        <w:numPr>
          <w:ilvl w:val="0"/>
          <w:numId w:val="7"/>
        </w:numPr>
        <w:spacing w:line="240" w:lineRule="auto"/>
        <w:jc w:val="both"/>
      </w:pPr>
      <w:r>
        <w:rPr>
          <w:rFonts w:ascii="Roboto Light" w:cs="Roboto Light" w:eastAsia="Roboto Light" w:hAnsi="Roboto Light"/>
          <w:i/>
          <w:shd w:color="auto" w:fill="FFFFFF" w:val="clear"/>
        </w:rPr>
        <w:t>Pour la société DECATHLON FRANCE SAS</w:t>
      </w:r>
    </w:p>
    <w:p w:rsidR="00EE0437" w:rsidRDefault="00EE0437">
      <w:pPr>
        <w:pStyle w:val="Standard"/>
        <w:spacing w:line="240" w:lineRule="auto"/>
        <w:jc w:val="both"/>
        <w:rPr>
          <w:rFonts w:ascii="Roboto Light" w:cs="Roboto Light" w:eastAsia="Roboto Light" w:hAnsi="Roboto Light"/>
          <w:i/>
          <w:shd w:color="auto" w:fill="FFFFFF" w:val="clear"/>
        </w:rPr>
      </w:pPr>
    </w:p>
    <w:p w:rsidR="00EE0437" w:rsidRDefault="00C03125">
      <w:pPr>
        <w:pStyle w:val="Standard"/>
        <w:numPr>
          <w:ilvl w:val="0"/>
          <w:numId w:val="8"/>
        </w:numPr>
        <w:spacing w:line="360" w:lineRule="auto"/>
        <w:jc w:val="both"/>
      </w:pPr>
      <w:proofErr w:type="gramStart"/>
      <w:r>
        <w:rPr>
          <w:rFonts w:ascii="Roboto Light" w:cs="Roboto Light" w:eastAsia="Roboto Light" w:hAnsi="Roboto Light"/>
          <w:shd w:color="auto" w:fill="FFFFFF" w:val="clear"/>
        </w:rPr>
        <w:t>employés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coefficient 160 </w:t>
      </w:r>
      <w:r>
        <w:rPr>
          <w:rFonts w:ascii="Roboto Light" w:cs="Roboto Light" w:eastAsia="Roboto Light" w:hAnsi="Roboto Light"/>
          <w:shd w:color="auto" w:fill="FFFFFF" w:val="clear"/>
        </w:rPr>
        <w:t xml:space="preserve">: </w:t>
      </w:r>
      <w:r>
        <w:rPr>
          <w:rFonts w:ascii="Roboto" w:cs="Roboto" w:eastAsia="Roboto" w:hAnsi="Roboto"/>
          <w:b/>
          <w:shd w:color="auto" w:fill="FFFFFF" w:val="clear"/>
        </w:rPr>
        <w:t>1.700€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employés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coefficient 170</w:t>
      </w:r>
      <w:r>
        <w:rPr>
          <w:rFonts w:ascii="Roboto Light" w:cs="Roboto Light" w:eastAsia="Roboto Light" w:hAnsi="Roboto Light"/>
          <w:shd w:color="auto" w:fill="FFFFFF" w:val="clear"/>
        </w:rPr>
        <w:t xml:space="preserve"> : </w:t>
      </w:r>
      <w:r>
        <w:rPr>
          <w:rFonts w:ascii="Roboto" w:cs="Roboto" w:eastAsia="Roboto" w:hAnsi="Roboto"/>
          <w:b/>
          <w:shd w:color="auto" w:fill="FFFFFF" w:val="clear"/>
        </w:rPr>
        <w:t>1.730€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employés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coefficient 180 </w:t>
      </w:r>
      <w:r>
        <w:rPr>
          <w:rFonts w:ascii="Roboto Light" w:cs="Roboto Light" w:eastAsia="Roboto Light" w:hAnsi="Roboto Light"/>
          <w:shd w:color="auto" w:fill="FFFFFF" w:val="clear"/>
        </w:rPr>
        <w:t xml:space="preserve">: </w:t>
      </w:r>
      <w:r>
        <w:rPr>
          <w:rFonts w:ascii="Roboto" w:cs="Roboto" w:eastAsia="Roboto" w:hAnsi="Roboto"/>
          <w:b/>
          <w:shd w:color="auto" w:fill="FFFFFF" w:val="clear"/>
        </w:rPr>
        <w:t>1.760€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agents</w:t>
      </w:r>
      <w:proofErr w:type="gramEnd"/>
      <w:r>
        <w:rPr>
          <w:rFonts w:ascii="Roboto Light" w:cs="Roboto Light" w:eastAsia="Roboto Light" w:hAnsi="Roboto Light"/>
          <w:shd w:color="auto" w:fill="FFFFFF" w:val="clear"/>
        </w:rPr>
        <w:t xml:space="preserve"> de maîtrise</w:t>
      </w:r>
      <w:r>
        <w:rPr>
          <w:rFonts w:ascii="Roboto" w:cs="Roboto" w:eastAsia="Roboto" w:hAnsi="Roboto"/>
          <w:b/>
          <w:shd w:color="auto" w:fill="FFFFFF" w:val="clear"/>
        </w:rPr>
        <w:t xml:space="preserve"> : 1.780€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cadres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coefficient 320 sur le métier de RR</w:t>
      </w:r>
      <w:r>
        <w:rPr>
          <w:rFonts w:ascii="Roboto Light" w:cs="Roboto Light" w:eastAsia="Roboto Light" w:hAnsi="Roboto Light"/>
          <w:shd w:color="auto" w:fill="FFFFFF" w:val="clear"/>
        </w:rPr>
        <w:t xml:space="preserve"> : </w:t>
      </w:r>
      <w:r>
        <w:rPr>
          <w:rFonts w:ascii="Roboto" w:cs="Roboto" w:eastAsia="Roboto" w:hAnsi="Roboto"/>
          <w:b/>
          <w:shd w:color="auto" w:fill="FFFFFF" w:val="clear"/>
        </w:rPr>
        <w:t>2.400€ bruts.</w:t>
      </w:r>
    </w:p>
    <w:p w:rsidR="00EE0437" w:rsidRDefault="00EE0437">
      <w:pPr>
        <w:pStyle w:val="Standard"/>
        <w:spacing w:line="360" w:lineRule="auto"/>
        <w:jc w:val="both"/>
        <w:rPr>
          <w:rFonts w:ascii="Roboto" w:cs="Roboto" w:eastAsia="Roboto" w:hAnsi="Roboto"/>
          <w:b/>
          <w:shd w:color="auto" w:fill="FFFFFF" w:val="clear"/>
        </w:rPr>
      </w:pPr>
    </w:p>
    <w:p w:rsidR="00EE0437" w:rsidRDefault="00C03125">
      <w:pPr>
        <w:pStyle w:val="Standard"/>
        <w:spacing w:line="360" w:lineRule="auto"/>
        <w:jc w:val="both"/>
      </w:pPr>
      <w:r>
        <w:rPr>
          <w:rFonts w:ascii="Roboto Light" w:cs="Roboto Light" w:eastAsia="Roboto Light" w:hAnsi="Roboto Light"/>
          <w:shd w:color="auto" w:fill="FFFFFF" w:val="clear"/>
        </w:rPr>
        <w:t xml:space="preserve">Un </w:t>
      </w:r>
      <w:proofErr w:type="spellStart"/>
      <w:r>
        <w:rPr>
          <w:rFonts w:ascii="Roboto Light" w:cs="Roboto Light" w:eastAsia="Roboto Light" w:hAnsi="Roboto Light"/>
          <w:shd w:color="auto" w:fill="FFFFFF" w:val="clear"/>
        </w:rPr>
        <w:t>process</w:t>
      </w:r>
      <w:proofErr w:type="spellEnd"/>
      <w:r>
        <w:rPr>
          <w:rFonts w:ascii="Roboto Light" w:cs="Roboto Light" w:eastAsia="Roboto Light" w:hAnsi="Roboto Light"/>
          <w:shd w:color="auto" w:fill="FFFFFF" w:val="clear"/>
        </w:rPr>
        <w:t xml:space="preserve"> de revalorisation du métier de technicien en magasin est en cours au sein de la société DECATHLON FRANCE SAS.</w:t>
      </w:r>
    </w:p>
    <w:p w:rsidR="00EE0437" w:rsidRDefault="00C03125">
      <w:pPr>
        <w:pStyle w:val="Standard"/>
        <w:spacing w:line="360" w:lineRule="auto"/>
        <w:jc w:val="both"/>
      </w:pPr>
      <w:r>
        <w:rPr>
          <w:rFonts w:ascii="Roboto Light" w:cs="Roboto Light" w:eastAsia="Roboto Light" w:hAnsi="Roboto Light"/>
          <w:shd w:color="auto" w:fill="FFFFFF" w:val="clear"/>
        </w:rPr>
        <w:t>Dans ce cadre, il a été décidé de revaloriser les minimas de salaire pour les collaborateurs occupant cette responsabilité :</w:t>
      </w:r>
    </w:p>
    <w:p w:rsidR="00EE0437" w:rsidRDefault="00C03125">
      <w:pPr>
        <w:pStyle w:val="Standard"/>
        <w:spacing w:line="360" w:lineRule="auto"/>
        <w:jc w:val="both"/>
      </w:pPr>
      <w:r>
        <w:rPr>
          <w:rFonts w:ascii="Roboto Light" w:cs="Roboto Light" w:eastAsia="Roboto Light" w:hAnsi="Roboto Light"/>
          <w:shd w:color="auto" w:fill="FFFFFF" w:val="clear"/>
        </w:rPr>
        <w:t xml:space="preserve">-        </w:t>
      </w:r>
      <w:r>
        <w:rPr>
          <w:rFonts w:ascii="Roboto Light" w:cs="Roboto Light" w:eastAsia="Roboto Light" w:hAnsi="Roboto Light"/>
          <w:i/>
          <w:shd w:color="auto" w:fill="FFFFFF" w:val="clear"/>
        </w:rPr>
        <w:t>coefficient 130 </w:t>
      </w:r>
      <w:r>
        <w:rPr>
          <w:rFonts w:ascii="Roboto Light" w:cs="Roboto Light" w:eastAsia="Roboto Light" w:hAnsi="Roboto Light"/>
          <w:shd w:color="auto" w:fill="FFFFFF" w:val="clear"/>
        </w:rPr>
        <w:t xml:space="preserve">: </w:t>
      </w:r>
      <w:r>
        <w:rPr>
          <w:rFonts w:ascii="Roboto" w:cs="Roboto" w:eastAsia="Roboto" w:hAnsi="Roboto"/>
          <w:b/>
          <w:shd w:color="auto" w:fill="FFFFFF" w:val="clear"/>
        </w:rPr>
        <w:t>1.660€ bruts.</w:t>
      </w:r>
    </w:p>
    <w:p w:rsidR="00EE0437" w:rsidRDefault="00C03125">
      <w:pPr>
        <w:pStyle w:val="Standard"/>
        <w:spacing w:line="360" w:lineRule="auto"/>
        <w:jc w:val="both"/>
      </w:pPr>
      <w:r>
        <w:rPr>
          <w:rFonts w:ascii="Roboto Light" w:cs="Roboto Light" w:eastAsia="Roboto Light" w:hAnsi="Roboto Light"/>
          <w:shd w:color="auto" w:fill="FFFFFF" w:val="clear"/>
        </w:rPr>
        <w:t xml:space="preserve">-        </w:t>
      </w:r>
      <w:r>
        <w:rPr>
          <w:rFonts w:ascii="Roboto Light" w:cs="Roboto Light" w:eastAsia="Roboto Light" w:hAnsi="Roboto Light"/>
          <w:i/>
          <w:shd w:color="auto" w:fill="FFFFFF" w:val="clear"/>
        </w:rPr>
        <w:t>coefficient 140</w:t>
      </w:r>
      <w:r>
        <w:rPr>
          <w:rFonts w:ascii="Roboto Light" w:cs="Roboto Light" w:eastAsia="Roboto Light" w:hAnsi="Roboto Light"/>
          <w:shd w:color="auto" w:fill="FFFFFF" w:val="clear"/>
        </w:rPr>
        <w:t xml:space="preserve"> : </w:t>
      </w:r>
      <w:r>
        <w:rPr>
          <w:rFonts w:ascii="Roboto" w:cs="Roboto" w:eastAsia="Roboto" w:hAnsi="Roboto"/>
          <w:b/>
          <w:shd w:color="auto" w:fill="FFFFFF" w:val="clear"/>
        </w:rPr>
        <w:t>1.660€ bruts.</w:t>
      </w:r>
    </w:p>
    <w:p w:rsidR="00EE0437" w:rsidRDefault="00C03125">
      <w:pPr>
        <w:pStyle w:val="Standard"/>
        <w:spacing w:line="360" w:lineRule="auto"/>
        <w:jc w:val="both"/>
        <w:rPr>
          <w:rFonts w:ascii="Roboto" w:cs="Roboto" w:eastAsia="Roboto" w:hAnsi="Roboto"/>
          <w:b/>
          <w:shd w:color="auto" w:fill="FFFFFF" w:val="clear"/>
        </w:rPr>
      </w:pPr>
      <w:r>
        <w:rPr>
          <w:rFonts w:ascii="Roboto Light" w:cs="Roboto Light" w:eastAsia="Roboto Light" w:hAnsi="Roboto Light"/>
          <w:shd w:color="auto" w:fill="FFFFFF" w:val="clear"/>
        </w:rPr>
        <w:t xml:space="preserve">-        </w:t>
      </w:r>
      <w:r>
        <w:rPr>
          <w:rFonts w:ascii="Roboto Light" w:cs="Roboto Light" w:eastAsia="Roboto Light" w:hAnsi="Roboto Light"/>
          <w:i/>
          <w:shd w:color="auto" w:fill="FFFFFF" w:val="clear"/>
        </w:rPr>
        <w:t>coefficient 160 </w:t>
      </w:r>
      <w:r>
        <w:rPr>
          <w:rFonts w:ascii="Roboto Light" w:cs="Roboto Light" w:eastAsia="Roboto Light" w:hAnsi="Roboto Light"/>
          <w:shd w:color="auto" w:fill="FFFFFF" w:val="clear"/>
        </w:rPr>
        <w:t xml:space="preserve">: </w:t>
      </w:r>
      <w:r>
        <w:rPr>
          <w:rFonts w:ascii="Roboto" w:cs="Roboto" w:eastAsia="Roboto" w:hAnsi="Roboto"/>
          <w:b/>
          <w:shd w:color="auto" w:fill="FFFFFF" w:val="clear"/>
        </w:rPr>
        <w:t>1.710€ bruts.</w:t>
      </w:r>
    </w:p>
    <w:p w:rsidR="0094626C" w:rsidRDefault="0094626C">
      <w:pPr>
        <w:pStyle w:val="Standard"/>
        <w:spacing w:line="360" w:lineRule="auto"/>
        <w:jc w:val="both"/>
        <w:rPr>
          <w:rFonts w:ascii="Roboto" w:cs="Roboto" w:eastAsia="Roboto" w:hAnsi="Roboto"/>
          <w:b/>
          <w:shd w:color="auto" w:fill="FFFFFF" w:val="clear"/>
        </w:rPr>
      </w:pPr>
    </w:p>
    <w:p w:rsidR="0094626C" w:rsidRDefault="0094626C">
      <w:pPr>
        <w:pStyle w:val="Standard"/>
        <w:spacing w:line="360" w:lineRule="auto"/>
        <w:jc w:val="both"/>
        <w:rPr>
          <w:rFonts w:ascii="Roboto" w:cs="Roboto" w:eastAsia="Roboto" w:hAnsi="Roboto"/>
          <w:b/>
          <w:shd w:color="auto" w:fill="FFFFFF" w:val="clear"/>
        </w:rPr>
      </w:pPr>
    </w:p>
    <w:p w:rsidR="0094626C" w:rsidRDefault="0094626C">
      <w:pPr>
        <w:pStyle w:val="Standard"/>
        <w:spacing w:line="360" w:lineRule="auto"/>
        <w:jc w:val="both"/>
        <w:rPr>
          <w:rFonts w:ascii="Roboto" w:cs="Roboto" w:eastAsia="Roboto" w:hAnsi="Roboto"/>
          <w:b/>
          <w:shd w:color="auto" w:fill="FFFFFF" w:val="clear"/>
        </w:rPr>
      </w:pPr>
    </w:p>
    <w:p w:rsidR="0094626C" w:rsidRDefault="0094626C">
      <w:pPr>
        <w:pStyle w:val="Standard"/>
        <w:spacing w:line="360" w:lineRule="auto"/>
        <w:jc w:val="both"/>
      </w:pPr>
    </w:p>
    <w:p w:rsidR="00EE0437" w:rsidRDefault="00C03125">
      <w:pPr>
        <w:pStyle w:val="Standard"/>
        <w:spacing w:line="360" w:lineRule="auto"/>
        <w:jc w:val="both"/>
      </w:pPr>
      <w:r>
        <w:rPr>
          <w:rFonts w:ascii="Roboto Light" w:cs="Roboto Light" w:eastAsia="Roboto Light" w:hAnsi="Roboto Light"/>
          <w:shd w:color="auto" w:fill="FFFFFF" w:val="clear"/>
        </w:rPr>
        <w:lastRenderedPageBreak/>
        <w:t xml:space="preserve">-        </w:t>
      </w:r>
      <w:r>
        <w:rPr>
          <w:rFonts w:ascii="Roboto Light" w:cs="Roboto Light" w:eastAsia="Roboto Light" w:hAnsi="Roboto Light"/>
          <w:i/>
          <w:shd w:color="auto" w:fill="FFFFFF" w:val="clear"/>
        </w:rPr>
        <w:t>coefficient 170 </w:t>
      </w:r>
      <w:r>
        <w:rPr>
          <w:rFonts w:ascii="Roboto Light" w:cs="Roboto Light" w:eastAsia="Roboto Light" w:hAnsi="Roboto Light"/>
          <w:shd w:color="auto" w:fill="FFFFFF" w:val="clear"/>
        </w:rPr>
        <w:t xml:space="preserve">: </w:t>
      </w:r>
      <w:r>
        <w:rPr>
          <w:rFonts w:ascii="Roboto" w:cs="Roboto" w:eastAsia="Roboto" w:hAnsi="Roboto"/>
          <w:b/>
          <w:shd w:color="auto" w:fill="FFFFFF" w:val="clear"/>
        </w:rPr>
        <w:t>1.760€ bruts.</w:t>
      </w:r>
    </w:p>
    <w:p w:rsidR="00EE0437" w:rsidRDefault="00C03125">
      <w:pPr>
        <w:pStyle w:val="Standard"/>
        <w:spacing w:line="360" w:lineRule="auto"/>
        <w:jc w:val="both"/>
      </w:pPr>
      <w:r>
        <w:rPr>
          <w:rFonts w:ascii="Roboto Light" w:cs="Roboto Light" w:eastAsia="Roboto Light" w:hAnsi="Roboto Light"/>
          <w:shd w:color="auto" w:fill="FFFFFF" w:val="clear"/>
        </w:rPr>
        <w:t xml:space="preserve">-        </w:t>
      </w:r>
      <w:r>
        <w:rPr>
          <w:rFonts w:ascii="Roboto Light" w:cs="Roboto Light" w:eastAsia="Roboto Light" w:hAnsi="Roboto Light"/>
          <w:i/>
          <w:shd w:color="auto" w:fill="FFFFFF" w:val="clear"/>
        </w:rPr>
        <w:t>coefficient 180</w:t>
      </w:r>
      <w:r>
        <w:rPr>
          <w:rFonts w:ascii="Roboto Light" w:cs="Roboto Light" w:eastAsia="Roboto Light" w:hAnsi="Roboto Light"/>
          <w:shd w:color="auto" w:fill="FFFFFF" w:val="clear"/>
        </w:rPr>
        <w:t xml:space="preserve"> : </w:t>
      </w:r>
      <w:r>
        <w:rPr>
          <w:rFonts w:ascii="Roboto" w:cs="Roboto" w:eastAsia="Roboto" w:hAnsi="Roboto"/>
          <w:b/>
          <w:shd w:color="auto" w:fill="FFFFFF" w:val="clear"/>
        </w:rPr>
        <w:t>1.810€ bruts.</w:t>
      </w:r>
    </w:p>
    <w:p w:rsidR="00EE0437" w:rsidRDefault="00EE0437">
      <w:pPr>
        <w:pStyle w:val="Standard"/>
        <w:spacing w:line="360" w:lineRule="auto"/>
        <w:jc w:val="both"/>
        <w:rPr>
          <w:rFonts w:ascii="Roboto" w:cs="Roboto" w:eastAsia="Roboto" w:hAnsi="Roboto"/>
          <w:b/>
          <w:shd w:color="auto" w:fill="FFFFFF" w:val="clear"/>
        </w:rPr>
      </w:pPr>
    </w:p>
    <w:p w:rsidR="00EE0437" w:rsidRDefault="00C03125">
      <w:pPr>
        <w:pStyle w:val="Standard"/>
        <w:spacing w:line="360" w:lineRule="auto"/>
        <w:jc w:val="both"/>
      </w:pPr>
      <w:r>
        <w:rPr>
          <w:rFonts w:ascii="Roboto Light" w:cs="Roboto Light" w:eastAsia="Roboto Light" w:hAnsi="Roboto Light"/>
          <w:shd w:color="auto" w:fill="FFFFFF" w:val="clear"/>
        </w:rPr>
        <w:t xml:space="preserve">Il a enfin été décidé de </w:t>
      </w:r>
      <w:r>
        <w:rPr>
          <w:rFonts w:ascii="Roboto" w:cs="Roboto" w:eastAsia="Roboto" w:hAnsi="Roboto"/>
          <w:b/>
          <w:shd w:color="auto" w:fill="FFFFFF" w:val="clear"/>
        </w:rPr>
        <w:t>créer un coefficient 190</w:t>
      </w:r>
      <w:r>
        <w:rPr>
          <w:rFonts w:ascii="Roboto Light" w:cs="Roboto Light" w:eastAsia="Roboto Light" w:hAnsi="Roboto Light"/>
          <w:shd w:color="auto" w:fill="FFFFFF" w:val="clear"/>
        </w:rPr>
        <w:t xml:space="preserve"> pour nos collaborateurs atteignant un niveau de professionnalisme "Professionnel" sur ces 2 responsabilités.</w:t>
      </w:r>
    </w:p>
    <w:p w:rsidR="00EE0437" w:rsidRDefault="00EE0437">
      <w:pPr>
        <w:pStyle w:val="Standard"/>
        <w:spacing w:line="360" w:lineRule="auto"/>
        <w:jc w:val="both"/>
        <w:rPr>
          <w:rFonts w:ascii="Roboto Light" w:cs="Roboto Light" w:eastAsia="Roboto Light" w:hAnsi="Roboto Light"/>
          <w:shd w:color="auto" w:fill="FFFFFF" w:val="clear"/>
        </w:rPr>
      </w:pPr>
    </w:p>
    <w:p w:rsidR="00EE0437" w:rsidRDefault="00C03125">
      <w:pPr>
        <w:pStyle w:val="Standard"/>
        <w:spacing w:line="360" w:lineRule="auto"/>
        <w:jc w:val="both"/>
      </w:pPr>
      <w:r>
        <w:rPr>
          <w:rFonts w:ascii="Roboto Light" w:cs="Roboto Light" w:eastAsia="Roboto Light" w:hAnsi="Roboto Light"/>
          <w:shd w:color="auto" w:fill="FFFFFF" w:val="clear"/>
        </w:rPr>
        <w:t>Les minimas de salaire associés seront de</w:t>
      </w:r>
      <w:r>
        <w:rPr>
          <w:rFonts w:ascii="Roboto" w:cs="Roboto" w:eastAsia="Roboto" w:hAnsi="Roboto"/>
          <w:b/>
          <w:shd w:color="auto" w:fill="FFFFFF" w:val="clear"/>
        </w:rPr>
        <w:t xml:space="preserve"> 1.850€ bruts pour les collaborateurs vendeurs</w:t>
      </w:r>
      <w:r>
        <w:rPr>
          <w:rFonts w:ascii="Roboto Light" w:cs="Roboto Light" w:eastAsia="Roboto Light" w:hAnsi="Roboto Light"/>
          <w:shd w:color="auto" w:fill="FFFFFF" w:val="clear"/>
        </w:rPr>
        <w:t xml:space="preserve"> et de </w:t>
      </w:r>
      <w:r>
        <w:rPr>
          <w:rFonts w:ascii="Roboto" w:cs="Roboto" w:eastAsia="Roboto" w:hAnsi="Roboto"/>
          <w:b/>
          <w:shd w:color="auto" w:fill="FFFFFF" w:val="clear"/>
        </w:rPr>
        <w:t xml:space="preserve">1.900€ bruts pour les collaborateurs techniciens </w:t>
      </w:r>
      <w:r>
        <w:rPr>
          <w:rFonts w:ascii="Roboto Light" w:cs="Roboto Light" w:eastAsia="Roboto Light" w:hAnsi="Roboto Light"/>
          <w:shd w:color="auto" w:fill="FFFFFF" w:val="clear"/>
        </w:rPr>
        <w:t>atteignant ce coefficient</w:t>
      </w:r>
      <w:r>
        <w:rPr>
          <w:rFonts w:ascii="Roboto" w:cs="Roboto" w:eastAsia="Roboto" w:hAnsi="Roboto"/>
          <w:b/>
          <w:shd w:color="auto" w:fill="FFFFFF" w:val="clear"/>
        </w:rPr>
        <w:t>.</w:t>
      </w:r>
    </w:p>
    <w:p w:rsidR="00EE0437" w:rsidRDefault="00EE0437">
      <w:pPr>
        <w:pStyle w:val="Standard"/>
        <w:spacing w:line="240" w:lineRule="auto"/>
        <w:jc w:val="both"/>
        <w:rPr>
          <w:rFonts w:ascii="Roboto" w:cs="Roboto" w:eastAsia="Roboto" w:hAnsi="Roboto"/>
          <w:b/>
          <w:shd w:color="auto" w:fill="FFFFFF" w:val="clear"/>
        </w:rPr>
      </w:pPr>
    </w:p>
    <w:p w:rsidR="00EE0437" w:rsidRDefault="00EE0437">
      <w:pPr>
        <w:pStyle w:val="Standard"/>
        <w:spacing w:line="240" w:lineRule="auto"/>
        <w:jc w:val="both"/>
        <w:rPr>
          <w:rFonts w:ascii="Roboto" w:cs="Roboto" w:eastAsia="Roboto" w:hAnsi="Roboto"/>
          <w:b/>
          <w:shd w:color="auto" w:fill="FFFFFF" w:val="clear"/>
        </w:rPr>
      </w:pPr>
    </w:p>
    <w:p w:rsidR="00EE0437" w:rsidRDefault="00C03125">
      <w:pPr>
        <w:pStyle w:val="Standard"/>
        <w:numPr>
          <w:ilvl w:val="0"/>
          <w:numId w:val="3"/>
        </w:numPr>
        <w:spacing w:line="240" w:lineRule="auto"/>
        <w:jc w:val="both"/>
      </w:pPr>
      <w:r>
        <w:rPr>
          <w:rFonts w:ascii="Roboto Light" w:cs="Roboto Light" w:eastAsia="Roboto Light" w:hAnsi="Roboto Light"/>
          <w:i/>
          <w:shd w:color="auto" w:fill="FFFFFF" w:val="clear"/>
        </w:rPr>
        <w:t>Pour la société LOGISTIQUE FRANCE SAS</w:t>
      </w:r>
    </w:p>
    <w:p w:rsidR="00EE0437" w:rsidRDefault="00EE0437">
      <w:pPr>
        <w:pStyle w:val="Standard"/>
        <w:spacing w:line="240" w:lineRule="auto"/>
        <w:ind w:left="720"/>
        <w:jc w:val="both"/>
        <w:rPr>
          <w:rFonts w:ascii="Roboto Light" w:cs="Roboto Light" w:eastAsia="Roboto Light" w:hAnsi="Roboto Light"/>
          <w:shd w:color="auto" w:fill="FFFFFF" w:val="clear"/>
        </w:rPr>
      </w:pP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employés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 xml:space="preserve">coefficient 150 </w:t>
      </w:r>
      <w:r>
        <w:rPr>
          <w:rFonts w:ascii="Roboto Light" w:cs="Roboto Light" w:eastAsia="Roboto Light" w:hAnsi="Roboto Light"/>
          <w:shd w:color="auto" w:fill="FFFFFF" w:val="clear"/>
        </w:rPr>
        <w:t xml:space="preserve">: </w:t>
      </w:r>
      <w:r>
        <w:rPr>
          <w:rFonts w:ascii="Roboto" w:cs="Roboto" w:eastAsia="Roboto" w:hAnsi="Roboto"/>
          <w:b/>
          <w:shd w:color="auto" w:fill="FFFFFF" w:val="clear"/>
        </w:rPr>
        <w:t>1.680€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employés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coefficient 170</w:t>
      </w:r>
      <w:r>
        <w:rPr>
          <w:rFonts w:ascii="Roboto Light" w:cs="Roboto Light" w:eastAsia="Roboto Light" w:hAnsi="Roboto Light"/>
          <w:shd w:color="auto" w:fill="FFFFFF" w:val="clear"/>
        </w:rPr>
        <w:t xml:space="preserve"> : </w:t>
      </w:r>
      <w:r>
        <w:rPr>
          <w:rFonts w:ascii="Roboto" w:cs="Roboto" w:eastAsia="Roboto" w:hAnsi="Roboto"/>
          <w:b/>
          <w:shd w:color="auto" w:fill="FFFFFF" w:val="clear"/>
        </w:rPr>
        <w:t>1.730€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employés</w:t>
      </w:r>
      <w:proofErr w:type="gramEnd"/>
      <w:r>
        <w:rPr>
          <w:rFonts w:ascii="Roboto Light" w:cs="Roboto Light" w:eastAsia="Roboto Light" w:hAnsi="Roboto Light"/>
          <w:shd w:color="auto" w:fill="FFFFFF" w:val="clear"/>
        </w:rPr>
        <w:t xml:space="preserve"> au</w:t>
      </w:r>
      <w:r>
        <w:rPr>
          <w:rFonts w:ascii="Roboto Light" w:cs="Roboto Light" w:eastAsia="Roboto Light" w:hAnsi="Roboto Light"/>
          <w:i/>
          <w:shd w:color="auto" w:fill="FFFFFF" w:val="clear"/>
        </w:rPr>
        <w:t xml:space="preserve"> coefficient 180</w:t>
      </w:r>
      <w:r>
        <w:rPr>
          <w:rFonts w:ascii="Roboto Light" w:cs="Roboto Light" w:eastAsia="Roboto Light" w:hAnsi="Roboto Light"/>
          <w:shd w:color="auto" w:fill="FFFFFF" w:val="clear"/>
        </w:rPr>
        <w:t xml:space="preserve"> : </w:t>
      </w:r>
      <w:r>
        <w:rPr>
          <w:rFonts w:ascii="Roboto" w:cs="Roboto" w:eastAsia="Roboto" w:hAnsi="Roboto"/>
          <w:b/>
          <w:shd w:color="auto" w:fill="FFFFFF" w:val="clear"/>
        </w:rPr>
        <w:t>1.780€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employés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coefficient 190</w:t>
      </w:r>
      <w:r>
        <w:rPr>
          <w:rFonts w:ascii="Roboto Light" w:cs="Roboto Light" w:eastAsia="Roboto Light" w:hAnsi="Roboto Light"/>
          <w:shd w:color="auto" w:fill="FFFFFF" w:val="clear"/>
        </w:rPr>
        <w:t xml:space="preserve"> : </w:t>
      </w:r>
      <w:r>
        <w:rPr>
          <w:rFonts w:ascii="Roboto" w:cs="Roboto" w:eastAsia="Roboto" w:hAnsi="Roboto"/>
          <w:b/>
          <w:shd w:color="auto" w:fill="FFFFFF" w:val="clear"/>
        </w:rPr>
        <w:t>1.850€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employés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coefficient 200</w:t>
      </w:r>
      <w:r>
        <w:rPr>
          <w:rFonts w:ascii="Roboto Light" w:cs="Roboto Light" w:eastAsia="Roboto Light" w:hAnsi="Roboto Light"/>
          <w:shd w:color="auto" w:fill="FFFFFF" w:val="clear"/>
        </w:rPr>
        <w:t xml:space="preserve">: </w:t>
      </w:r>
      <w:r>
        <w:rPr>
          <w:rFonts w:ascii="Roboto" w:cs="Roboto" w:eastAsia="Roboto" w:hAnsi="Roboto"/>
          <w:b/>
          <w:shd w:color="auto" w:fill="FFFFFF" w:val="clear"/>
        </w:rPr>
        <w:t>1.920€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agents</w:t>
      </w:r>
      <w:proofErr w:type="gramEnd"/>
      <w:r>
        <w:rPr>
          <w:rFonts w:ascii="Roboto Light" w:cs="Roboto Light" w:eastAsia="Roboto Light" w:hAnsi="Roboto Light"/>
          <w:shd w:color="auto" w:fill="FFFFFF" w:val="clear"/>
        </w:rPr>
        <w:t xml:space="preserve"> de maîtrise au </w:t>
      </w:r>
      <w:r>
        <w:rPr>
          <w:rFonts w:ascii="Roboto Light" w:cs="Roboto Light" w:eastAsia="Roboto Light" w:hAnsi="Roboto Light"/>
          <w:i/>
          <w:shd w:color="auto" w:fill="FFFFFF" w:val="clear"/>
        </w:rPr>
        <w:t>coefficient 220</w:t>
      </w:r>
      <w:r>
        <w:rPr>
          <w:rFonts w:ascii="Roboto" w:cs="Roboto" w:eastAsia="Roboto" w:hAnsi="Roboto"/>
          <w:i/>
          <w:shd w:color="auto" w:fill="FFFFFF" w:val="clear"/>
        </w:rPr>
        <w:t xml:space="preserve"> </w:t>
      </w:r>
      <w:r>
        <w:rPr>
          <w:rFonts w:ascii="Roboto" w:cs="Roboto" w:eastAsia="Roboto" w:hAnsi="Roboto"/>
          <w:shd w:color="auto" w:fill="FFFFFF" w:val="clear"/>
        </w:rPr>
        <w:t>:</w:t>
      </w:r>
      <w:r>
        <w:rPr>
          <w:rFonts w:ascii="Roboto" w:cs="Roboto" w:eastAsia="Roboto" w:hAnsi="Roboto"/>
          <w:b/>
          <w:shd w:color="auto" w:fill="FFFFFF" w:val="clear"/>
        </w:rPr>
        <w:t xml:space="preserve"> 2.000€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agents</w:t>
      </w:r>
      <w:proofErr w:type="gramEnd"/>
      <w:r>
        <w:rPr>
          <w:rFonts w:ascii="Roboto Light" w:cs="Roboto Light" w:eastAsia="Roboto Light" w:hAnsi="Roboto Light"/>
          <w:shd w:color="auto" w:fill="FFFFFF" w:val="clear"/>
        </w:rPr>
        <w:t xml:space="preserve"> de maîtrise au </w:t>
      </w:r>
      <w:r>
        <w:rPr>
          <w:rFonts w:ascii="Roboto Light" w:cs="Roboto Light" w:eastAsia="Roboto Light" w:hAnsi="Roboto Light"/>
          <w:i/>
          <w:shd w:color="auto" w:fill="FFFFFF" w:val="clear"/>
        </w:rPr>
        <w:t>coefficient 250</w:t>
      </w:r>
      <w:r>
        <w:rPr>
          <w:rFonts w:ascii="Roboto" w:cs="Roboto" w:eastAsia="Roboto" w:hAnsi="Roboto"/>
          <w:i/>
          <w:shd w:color="auto" w:fill="FFFFFF" w:val="clear"/>
        </w:rPr>
        <w:t xml:space="preserve"> :</w:t>
      </w:r>
      <w:r>
        <w:rPr>
          <w:rFonts w:ascii="Roboto" w:cs="Roboto" w:eastAsia="Roboto" w:hAnsi="Roboto"/>
          <w:b/>
          <w:shd w:color="auto" w:fill="FFFFFF" w:val="clear"/>
        </w:rPr>
        <w:t xml:space="preserve"> 2.100€ bruts.</w:t>
      </w:r>
    </w:p>
    <w:p w:rsidR="00EE0437" w:rsidRDefault="00C03125">
      <w:pPr>
        <w:pStyle w:val="Standard"/>
        <w:numPr>
          <w:ilvl w:val="0"/>
          <w:numId w:val="4"/>
        </w:numPr>
        <w:spacing w:line="360" w:lineRule="auto"/>
        <w:jc w:val="both"/>
      </w:pPr>
      <w:proofErr w:type="gramStart"/>
      <w:r>
        <w:rPr>
          <w:rFonts w:ascii="Roboto Light" w:cs="Roboto Light" w:eastAsia="Roboto Light" w:hAnsi="Roboto Light"/>
          <w:shd w:color="auto" w:fill="FFFFFF" w:val="clear"/>
        </w:rPr>
        <w:t>cadres</w:t>
      </w:r>
      <w:proofErr w:type="gramEnd"/>
      <w:r>
        <w:rPr>
          <w:rFonts w:ascii="Roboto Light" w:cs="Roboto Light" w:eastAsia="Roboto Light" w:hAnsi="Roboto Light"/>
          <w:shd w:color="auto" w:fill="FFFFFF" w:val="clear"/>
        </w:rPr>
        <w:t xml:space="preserve"> au </w:t>
      </w:r>
      <w:r>
        <w:rPr>
          <w:rFonts w:ascii="Roboto Light" w:cs="Roboto Light" w:eastAsia="Roboto Light" w:hAnsi="Roboto Light"/>
          <w:i/>
          <w:shd w:color="auto" w:fill="FFFFFF" w:val="clear"/>
        </w:rPr>
        <w:t>coefficient 320 sur le métier de RDL</w:t>
      </w:r>
      <w:r>
        <w:rPr>
          <w:rFonts w:ascii="Roboto Light" w:cs="Roboto Light" w:eastAsia="Roboto Light" w:hAnsi="Roboto Light"/>
          <w:shd w:color="auto" w:fill="FFFFFF" w:val="clear"/>
        </w:rPr>
        <w:t xml:space="preserve"> : </w:t>
      </w:r>
      <w:r>
        <w:rPr>
          <w:rFonts w:ascii="Roboto" w:cs="Roboto" w:eastAsia="Roboto" w:hAnsi="Roboto"/>
          <w:b/>
          <w:shd w:color="auto" w:fill="FFFFFF" w:val="clear"/>
        </w:rPr>
        <w:t>2.500€ bruts.</w:t>
      </w:r>
    </w:p>
    <w:p w:rsidR="00EE0437" w:rsidRDefault="00EE0437">
      <w:pPr>
        <w:pStyle w:val="Standard"/>
        <w:spacing w:line="240" w:lineRule="auto"/>
        <w:jc w:val="both"/>
        <w:rPr>
          <w:rFonts w:ascii="Times New Roman" w:cs="Times New Roman" w:eastAsia="Times New Roman" w:hAnsi="Times New Roman"/>
          <w:sz w:val="24"/>
          <w:szCs w:val="24"/>
          <w:shd w:color="auto" w:fill="FFFF00" w:val="clear"/>
        </w:rPr>
      </w:pPr>
    </w:p>
    <w:p w:rsidR="00EE0437" w:rsidRDefault="00C03125">
      <w:pPr>
        <w:pStyle w:val="Standard"/>
        <w:spacing w:line="360" w:lineRule="auto"/>
      </w:pPr>
      <w:r>
        <w:rPr>
          <w:rFonts w:ascii="Roboto Light" w:cs="Roboto Light" w:eastAsia="Roboto Light" w:hAnsi="Roboto Light"/>
          <w:u w:val="single"/>
          <w:shd w:color="auto" w:fill="FFFFFF" w:val="clear"/>
        </w:rPr>
        <w:t>Précision</w:t>
      </w:r>
      <w:r>
        <w:rPr>
          <w:rFonts w:ascii="Roboto Light" w:cs="Roboto Light" w:eastAsia="Roboto Light" w:hAnsi="Roboto Light"/>
          <w:shd w:color="auto" w:fill="FFFFFF" w:val="clear"/>
        </w:rPr>
        <w:t xml:space="preserve"> : Pour la paie de janvier, il sera d’abord appliqué les augmentations générales reprises à l’article 2.1 pour apprécier si ces minimas sont respectés pour les collaborateurs concernés. Si tel n’est pas le cas, il sera appliqué une augmentation complémentaire pour atteindre ces minimas de salaire.</w:t>
      </w:r>
    </w:p>
    <w:p w:rsidR="00EE0437" w:rsidRDefault="00EE0437">
      <w:pPr>
        <w:pStyle w:val="Standard"/>
        <w:spacing w:line="360" w:lineRule="auto"/>
        <w:jc w:val="both"/>
        <w:rPr>
          <w:rFonts w:ascii="Roboto Light" w:cs="Roboto Light" w:eastAsia="Roboto Light" w:hAnsi="Roboto Light"/>
          <w:shd w:color="auto" w:fill="FFFFFF" w:val="clear"/>
        </w:rPr>
      </w:pPr>
    </w:p>
    <w:p w:rsidR="00EE0437" w:rsidRDefault="00C03125">
      <w:pPr>
        <w:pStyle w:val="Titre1"/>
        <w:ind w:firstLine="0" w:left="0"/>
        <w:jc w:val="left"/>
      </w:pPr>
      <w:bookmarkStart w:id="7" w:name="_heading=h.1t3h5sf"/>
      <w:bookmarkEnd w:id="7"/>
      <w:r>
        <w:rPr>
          <w:rFonts w:ascii="Roboto" w:cs="Roboto" w:eastAsia="Roboto" w:hAnsi="Roboto"/>
          <w:sz w:val="28"/>
          <w:szCs w:val="28"/>
        </w:rPr>
        <w:t>Article 3 - PRIME EXCEPTIONNELLE DE POUVOIR D’ACHAT (“PRIME MACRON”)</w:t>
      </w:r>
    </w:p>
    <w:p w:rsidR="00EE0437" w:rsidRDefault="00EE0437">
      <w:pPr>
        <w:pStyle w:val="Standard"/>
        <w:spacing w:line="360" w:lineRule="auto"/>
        <w:jc w:val="both"/>
        <w:rPr>
          <w:sz w:val="20"/>
          <w:szCs w:val="20"/>
        </w:rPr>
      </w:pPr>
    </w:p>
    <w:p w:rsidR="00EE0437" w:rsidRDefault="00C03125">
      <w:pPr>
        <w:pStyle w:val="Standard"/>
        <w:spacing w:line="360" w:lineRule="auto"/>
        <w:jc w:val="both"/>
      </w:pPr>
      <w:r>
        <w:rPr>
          <w:rFonts w:ascii="Roboto Light" w:cs="Roboto Light" w:eastAsia="Roboto Light" w:hAnsi="Roboto Light"/>
          <w:shd w:color="auto" w:fill="FFFFFF" w:val="clear"/>
        </w:rPr>
        <w:t xml:space="preserve">La Direction et les partenaires sociaux ont décidé du versement d’une </w:t>
      </w:r>
      <w:r>
        <w:rPr>
          <w:rFonts w:ascii="Roboto" w:cs="Roboto" w:eastAsia="Roboto" w:hAnsi="Roboto"/>
          <w:b/>
          <w:shd w:color="auto" w:fill="FFFFFF" w:val="clear"/>
        </w:rPr>
        <w:t>Prime Exceptionnelle de Pouvoir d’Achat de 400€ sur la fiche de paie du mois de décembre 2021</w:t>
      </w:r>
      <w:r>
        <w:rPr>
          <w:rFonts w:ascii="Roboto Light" w:cs="Roboto Light" w:eastAsia="Roboto Light" w:hAnsi="Roboto Light"/>
          <w:shd w:color="auto" w:fill="FFFFFF" w:val="clear"/>
        </w:rPr>
        <w:t>. Ce dispositif est régi par la loi de finances rectificative en date du 19 juillet 2021.</w:t>
      </w:r>
    </w:p>
    <w:p w:rsidR="00EE0437" w:rsidRDefault="00EE0437">
      <w:pPr>
        <w:pStyle w:val="Standard"/>
        <w:spacing w:line="360" w:lineRule="auto"/>
        <w:jc w:val="both"/>
        <w:rPr>
          <w:rFonts w:ascii="Roboto Light" w:cs="Roboto Light" w:eastAsia="Roboto Light" w:hAnsi="Roboto Light"/>
          <w:shd w:color="auto" w:fill="FFFFFF" w:val="clear"/>
        </w:rPr>
      </w:pPr>
    </w:p>
    <w:p w:rsidR="00EE0437" w:rsidRDefault="00C03125">
      <w:pPr>
        <w:pStyle w:val="Standard"/>
        <w:spacing w:line="360" w:lineRule="auto"/>
        <w:jc w:val="both"/>
      </w:pPr>
      <w:r>
        <w:rPr>
          <w:rFonts w:ascii="Roboto Light" w:cs="Roboto Light" w:eastAsia="Roboto Light" w:hAnsi="Roboto Light"/>
          <w:shd w:color="auto" w:fill="FFFFFF" w:val="clear"/>
        </w:rPr>
        <w:t>Cette prime sera versée dans les conditions suivantes :</w:t>
      </w:r>
    </w:p>
    <w:p w:rsidR="00EE0437" w:rsidRDefault="00C03125">
      <w:pPr>
        <w:pStyle w:val="Standard"/>
        <w:numPr>
          <w:ilvl w:val="0"/>
          <w:numId w:val="9"/>
        </w:numPr>
        <w:spacing w:line="360" w:lineRule="auto"/>
        <w:jc w:val="both"/>
      </w:pPr>
      <w:proofErr w:type="gramStart"/>
      <w:r>
        <w:rPr>
          <w:rFonts w:ascii="Roboto Light" w:cs="Roboto Light" w:eastAsia="Roboto Light" w:hAnsi="Roboto Light"/>
          <w:shd w:color="auto" w:fill="FFFFFF" w:val="clear"/>
        </w:rPr>
        <w:t>à</w:t>
      </w:r>
      <w:proofErr w:type="gramEnd"/>
      <w:r>
        <w:rPr>
          <w:rFonts w:ascii="Roboto Light" w:cs="Roboto Light" w:eastAsia="Roboto Light" w:hAnsi="Roboto Light"/>
          <w:shd w:color="auto" w:fill="FFFFFF" w:val="clear"/>
        </w:rPr>
        <w:t xml:space="preserve"> tous les collaborateurs (sauf les stagiaires),</w:t>
      </w:r>
    </w:p>
    <w:p w:rsidR="00EE0437" w:rsidRDefault="00C03125">
      <w:pPr>
        <w:pStyle w:val="Standard"/>
        <w:numPr>
          <w:ilvl w:val="0"/>
          <w:numId w:val="5"/>
        </w:numPr>
        <w:spacing w:line="360" w:lineRule="auto"/>
        <w:jc w:val="both"/>
      </w:pPr>
      <w:proofErr w:type="gramStart"/>
      <w:r>
        <w:rPr>
          <w:rFonts w:ascii="Roboto Light" w:cs="Roboto Light" w:eastAsia="Roboto Light" w:hAnsi="Roboto Light"/>
          <w:shd w:color="auto" w:fill="FFFFFF" w:val="clear"/>
        </w:rPr>
        <w:t>travaillant</w:t>
      </w:r>
      <w:proofErr w:type="gramEnd"/>
      <w:r>
        <w:rPr>
          <w:rFonts w:ascii="Roboto Light" w:cs="Roboto Light" w:eastAsia="Roboto Light" w:hAnsi="Roboto Light"/>
          <w:shd w:color="auto" w:fill="FFFFFF" w:val="clear"/>
        </w:rPr>
        <w:t xml:space="preserve"> en entrepôts, en ateliers régionaux et en magasins (</w:t>
      </w:r>
      <w:proofErr w:type="spellStart"/>
      <w:r>
        <w:rPr>
          <w:rFonts w:ascii="Roboto Light" w:cs="Roboto Light" w:eastAsia="Roboto Light" w:hAnsi="Roboto Light"/>
          <w:shd w:color="auto" w:fill="FFFFFF" w:val="clear"/>
        </w:rPr>
        <w:t>cf</w:t>
      </w:r>
      <w:proofErr w:type="spellEnd"/>
      <w:r>
        <w:rPr>
          <w:rFonts w:ascii="Roboto Light" w:cs="Roboto Light" w:eastAsia="Roboto Light" w:hAnsi="Roboto Light"/>
          <w:shd w:color="auto" w:fill="FFFFFF" w:val="clear"/>
        </w:rPr>
        <w:t xml:space="preserve"> liste des sites concernés en annexe),</w:t>
      </w:r>
    </w:p>
    <w:p w:rsidR="00EE0437" w:rsidRDefault="00C03125">
      <w:pPr>
        <w:pStyle w:val="Standard"/>
        <w:numPr>
          <w:ilvl w:val="0"/>
          <w:numId w:val="5"/>
        </w:numPr>
        <w:spacing w:line="360" w:lineRule="auto"/>
        <w:jc w:val="both"/>
      </w:pPr>
      <w:proofErr w:type="gramStart"/>
      <w:r>
        <w:rPr>
          <w:rFonts w:ascii="Roboto Light" w:cs="Roboto Light" w:eastAsia="Roboto Light" w:hAnsi="Roboto Light"/>
          <w:shd w:color="auto" w:fill="FFFFFF" w:val="clear"/>
        </w:rPr>
        <w:t>au</w:t>
      </w:r>
      <w:proofErr w:type="gramEnd"/>
      <w:r>
        <w:rPr>
          <w:rFonts w:ascii="Roboto Light" w:cs="Roboto Light" w:eastAsia="Roboto Light" w:hAnsi="Roboto Light"/>
          <w:shd w:color="auto" w:fill="FFFFFF" w:val="clear"/>
        </w:rPr>
        <w:t xml:space="preserve"> </w:t>
      </w:r>
      <w:proofErr w:type="spellStart"/>
      <w:r>
        <w:rPr>
          <w:rFonts w:ascii="Roboto Light" w:cs="Roboto Light" w:eastAsia="Roboto Light" w:hAnsi="Roboto Light"/>
          <w:shd w:color="auto" w:fill="FFFFFF" w:val="clear"/>
        </w:rPr>
        <w:t>pro rata</w:t>
      </w:r>
      <w:proofErr w:type="spellEnd"/>
      <w:r>
        <w:rPr>
          <w:rFonts w:ascii="Roboto Light" w:cs="Roboto Light" w:eastAsia="Roboto Light" w:hAnsi="Roboto Light"/>
          <w:shd w:color="auto" w:fill="FFFFFF" w:val="clear"/>
        </w:rPr>
        <w:t xml:space="preserve"> de la base horaire fixée au contrat de travail sur l’année 2021,</w:t>
      </w:r>
    </w:p>
    <w:p w:rsidR="00EE0437" w:rsidRDefault="00C03125" w:rsidRPr="0094626C">
      <w:pPr>
        <w:pStyle w:val="Standard"/>
        <w:numPr>
          <w:ilvl w:val="0"/>
          <w:numId w:val="5"/>
        </w:numPr>
        <w:spacing w:line="360" w:lineRule="auto"/>
        <w:jc w:val="both"/>
      </w:pPr>
      <w:proofErr w:type="gramStart"/>
      <w:r>
        <w:rPr>
          <w:rFonts w:ascii="Roboto Light" w:cs="Roboto Light" w:eastAsia="Roboto Light" w:hAnsi="Roboto Light"/>
          <w:shd w:color="auto" w:fill="FFFFFF" w:val="clear"/>
        </w:rPr>
        <w:t>au</w:t>
      </w:r>
      <w:proofErr w:type="gramEnd"/>
      <w:r>
        <w:rPr>
          <w:rFonts w:ascii="Roboto Light" w:cs="Roboto Light" w:eastAsia="Roboto Light" w:hAnsi="Roboto Light"/>
          <w:shd w:color="auto" w:fill="FFFFFF" w:val="clear"/>
        </w:rPr>
        <w:t xml:space="preserve"> </w:t>
      </w:r>
      <w:proofErr w:type="spellStart"/>
      <w:r>
        <w:rPr>
          <w:rFonts w:ascii="Roboto Light" w:cs="Roboto Light" w:eastAsia="Roboto Light" w:hAnsi="Roboto Light"/>
          <w:shd w:color="auto" w:fill="FFFFFF" w:val="clear"/>
        </w:rPr>
        <w:t>pro rata</w:t>
      </w:r>
      <w:proofErr w:type="spellEnd"/>
      <w:r>
        <w:rPr>
          <w:rFonts w:ascii="Roboto Light" w:cs="Roboto Light" w:eastAsia="Roboto Light" w:hAnsi="Roboto Light"/>
          <w:shd w:color="auto" w:fill="FFFFFF" w:val="clear"/>
        </w:rPr>
        <w:t xml:space="preserve"> du temps de présence sur l’année 2021,</w:t>
      </w:r>
    </w:p>
    <w:p w:rsidP="0094626C" w:rsidR="0094626C" w:rsidRDefault="0094626C">
      <w:pPr>
        <w:pStyle w:val="Standard"/>
        <w:spacing w:line="360" w:lineRule="auto"/>
        <w:jc w:val="both"/>
        <w:rPr>
          <w:rFonts w:ascii="Roboto Light" w:cs="Roboto Light" w:eastAsia="Roboto Light" w:hAnsi="Roboto Light"/>
          <w:shd w:color="auto" w:fill="FFFFFF" w:val="clear"/>
        </w:rPr>
      </w:pPr>
    </w:p>
    <w:p w:rsidP="0094626C" w:rsidR="0094626C" w:rsidRDefault="0094626C">
      <w:pPr>
        <w:pStyle w:val="Standard"/>
        <w:spacing w:line="360" w:lineRule="auto"/>
        <w:jc w:val="both"/>
        <w:rPr>
          <w:rFonts w:ascii="Roboto Light" w:cs="Roboto Light" w:eastAsia="Roboto Light" w:hAnsi="Roboto Light"/>
          <w:shd w:color="auto" w:fill="FFFFFF" w:val="clear"/>
        </w:rPr>
      </w:pPr>
    </w:p>
    <w:p w:rsidP="0094626C" w:rsidR="0094626C" w:rsidRDefault="0094626C">
      <w:pPr>
        <w:pStyle w:val="Standard"/>
        <w:spacing w:line="360" w:lineRule="auto"/>
        <w:jc w:val="both"/>
      </w:pPr>
    </w:p>
    <w:p w:rsidR="00EE0437" w:rsidRDefault="00C03125">
      <w:pPr>
        <w:pStyle w:val="Standard"/>
        <w:numPr>
          <w:ilvl w:val="0"/>
          <w:numId w:val="5"/>
        </w:numPr>
        <w:spacing w:line="360" w:lineRule="auto"/>
        <w:jc w:val="both"/>
      </w:pPr>
      <w:proofErr w:type="gramStart"/>
      <w:r>
        <w:rPr>
          <w:rFonts w:ascii="Roboto Light" w:cs="Roboto Light" w:eastAsia="Roboto Light" w:hAnsi="Roboto Light"/>
          <w:shd w:color="auto" w:fill="FFFFFF" w:val="clear"/>
        </w:rPr>
        <w:t>présents</w:t>
      </w:r>
      <w:proofErr w:type="gramEnd"/>
      <w:r>
        <w:rPr>
          <w:rFonts w:ascii="Roboto Light" w:cs="Roboto Light" w:eastAsia="Roboto Light" w:hAnsi="Roboto Light"/>
          <w:shd w:color="auto" w:fill="FFFFFF" w:val="clear"/>
        </w:rPr>
        <w:t xml:space="preserve"> dans les effectifs à la date de versement de cette prime.</w:t>
      </w:r>
    </w:p>
    <w:p w:rsidR="00EE0437" w:rsidRDefault="00EE0437">
      <w:pPr>
        <w:pStyle w:val="Standard"/>
        <w:spacing w:line="360" w:lineRule="auto"/>
        <w:jc w:val="both"/>
        <w:rPr>
          <w:rFonts w:ascii="Roboto Light" w:cs="Roboto Light" w:eastAsia="Roboto Light" w:hAnsi="Roboto Light"/>
          <w:shd w:color="auto" w:fill="FFFFFF" w:val="clear"/>
        </w:rPr>
      </w:pPr>
    </w:p>
    <w:p w:rsidR="00EE0437" w:rsidRDefault="00C03125">
      <w:pPr>
        <w:pStyle w:val="Standard"/>
        <w:spacing w:line="360" w:lineRule="auto"/>
        <w:jc w:val="both"/>
      </w:pPr>
      <w:r>
        <w:rPr>
          <w:rFonts w:ascii="Roboto Light" w:cs="Roboto Light" w:eastAsia="Roboto Light" w:hAnsi="Roboto Light"/>
          <w:u w:val="single"/>
          <w:shd w:color="auto" w:fill="FFFFFF" w:val="clear"/>
        </w:rPr>
        <w:t>Précision</w:t>
      </w:r>
      <w:r>
        <w:rPr>
          <w:rFonts w:ascii="Roboto Light" w:cs="Roboto Light" w:eastAsia="Roboto Light" w:hAnsi="Roboto Light"/>
          <w:shd w:color="auto" w:fill="FFFFFF" w:val="clear"/>
        </w:rPr>
        <w:t xml:space="preserve"> : Il est évoqué une notion de temps de présence sur l’année 2021. La plupart des absences viendront en déduction de ce temps de présence. </w:t>
      </w:r>
      <w:r w:rsidR="0094626C">
        <w:rPr>
          <w:rFonts w:ascii="Roboto Light" w:cs="Roboto Light" w:eastAsia="Roboto Light" w:hAnsi="Roboto Light"/>
          <w:shd w:color="auto" w:fill="FFFFFF" w:val="clear"/>
        </w:rPr>
        <w:t>Toutefois, pour</w:t>
      </w:r>
      <w:r>
        <w:rPr>
          <w:rFonts w:ascii="Roboto Light" w:cs="Roboto Light" w:eastAsia="Roboto Light" w:hAnsi="Roboto Light"/>
          <w:shd w:color="auto" w:fill="FFFFFF" w:val="clear"/>
        </w:rPr>
        <w:t xml:space="preserve"> que la prime soit éligible à l’exonération, il n’est pas autorisé d’en réduire le montant à raison des congés mentionnés au chapitre V du titre II du livre II de la première partie du code du travail, c’est-à-dire les congés au titre de la maternité, de la paternité et de l’accueil ou de l’adoption d’un enfant, ainsi que des congés d’éducation parentale, de présence parentale. La prime des salariés absents du fait de l’un de ces congés ne peut être réduite à raison de cette absence.</w:t>
      </w:r>
    </w:p>
    <w:p w:rsidR="00EE0437" w:rsidRDefault="00EE0437">
      <w:pPr>
        <w:pStyle w:val="Standard"/>
        <w:spacing w:line="360" w:lineRule="auto"/>
        <w:jc w:val="both"/>
        <w:rPr>
          <w:rFonts w:ascii="Roboto Light" w:cs="Roboto Light" w:eastAsia="Roboto Light" w:hAnsi="Roboto Light"/>
          <w:shd w:color="auto" w:fill="FFFFFF" w:val="clear"/>
        </w:rPr>
      </w:pPr>
    </w:p>
    <w:p w:rsidR="00EE0437" w:rsidRDefault="00C03125">
      <w:pPr>
        <w:pStyle w:val="Titre1"/>
        <w:ind w:firstLine="0" w:left="0"/>
        <w:jc w:val="left"/>
      </w:pPr>
      <w:bookmarkStart w:id="8" w:name="_heading=h.csctr6k67oke"/>
      <w:bookmarkEnd w:id="8"/>
      <w:r>
        <w:rPr>
          <w:rFonts w:ascii="Roboto" w:cs="Roboto" w:eastAsia="Roboto" w:hAnsi="Roboto"/>
          <w:sz w:val="28"/>
          <w:szCs w:val="28"/>
        </w:rPr>
        <w:t>Article 4 - AUTRES AVANTAGES SOCIAUX</w:t>
      </w:r>
    </w:p>
    <w:p w:rsidR="00EE0437" w:rsidRDefault="00EE0437">
      <w:pPr>
        <w:pStyle w:val="Standard"/>
        <w:rPr>
          <w:rFonts w:ascii="Roboto Light" w:cs="Roboto Light" w:eastAsia="Roboto Light" w:hAnsi="Roboto Light"/>
        </w:rPr>
      </w:pPr>
    </w:p>
    <w:p w:rsidR="00EE0437" w:rsidRDefault="00C03125">
      <w:pPr>
        <w:pStyle w:val="Sous-titre"/>
      </w:pPr>
      <w:bookmarkStart w:id="9" w:name="_heading=h.4d34og8"/>
      <w:bookmarkEnd w:id="9"/>
      <w:r>
        <w:rPr>
          <w:rFonts w:ascii="Roboto" w:cs="Roboto" w:eastAsia="Roboto" w:hAnsi="Roboto"/>
          <w:sz w:val="24"/>
          <w:szCs w:val="24"/>
        </w:rPr>
        <w:t>4.1. Cartes cadeau remises lors de franchissements de seuils d’ancienneté</w:t>
      </w:r>
    </w:p>
    <w:p w:rsidR="00EE0437" w:rsidRDefault="00C03125">
      <w:pPr>
        <w:pStyle w:val="Standard"/>
        <w:spacing w:line="360" w:lineRule="auto"/>
        <w:jc w:val="both"/>
      </w:pPr>
      <w:r>
        <w:rPr>
          <w:rFonts w:ascii="Roboto Light" w:cs="Roboto Light" w:eastAsia="Roboto Light" w:hAnsi="Roboto Light"/>
        </w:rPr>
        <w:t>Le montant défini pour l’attribution d’une carte cadeau en fonction de l’ancienneté au sein de la société DECATHLON FRANCE SAS évolue :</w:t>
      </w:r>
    </w:p>
    <w:p w:rsidR="00EE0437" w:rsidRDefault="00C03125">
      <w:pPr>
        <w:pStyle w:val="Standard"/>
        <w:numPr>
          <w:ilvl w:val="3"/>
          <w:numId w:val="1"/>
        </w:numPr>
        <w:spacing w:line="360" w:lineRule="auto"/>
        <w:jc w:val="both"/>
      </w:pPr>
      <w:r>
        <w:rPr>
          <w:rFonts w:ascii="Roboto Light" w:cs="Roboto Light" w:eastAsia="Roboto Light" w:hAnsi="Roboto Light"/>
          <w:i/>
        </w:rPr>
        <w:t>Pour 10 ans de service : 100€,</w:t>
      </w:r>
    </w:p>
    <w:p w:rsidR="00EE0437" w:rsidRDefault="00C03125">
      <w:pPr>
        <w:pStyle w:val="Standard"/>
        <w:numPr>
          <w:ilvl w:val="3"/>
          <w:numId w:val="1"/>
        </w:numPr>
        <w:spacing w:line="360" w:lineRule="auto"/>
        <w:jc w:val="both"/>
      </w:pPr>
      <w:r>
        <w:rPr>
          <w:rFonts w:ascii="Roboto Light" w:cs="Roboto Light" w:eastAsia="Roboto Light" w:hAnsi="Roboto Light"/>
          <w:i/>
        </w:rPr>
        <w:t>Pour 20 ans de service : 200€,</w:t>
      </w:r>
    </w:p>
    <w:p w:rsidR="00EE0437" w:rsidRDefault="00C03125">
      <w:pPr>
        <w:pStyle w:val="Standard"/>
        <w:numPr>
          <w:ilvl w:val="3"/>
          <w:numId w:val="1"/>
        </w:numPr>
        <w:spacing w:line="360" w:lineRule="auto"/>
        <w:jc w:val="both"/>
      </w:pPr>
      <w:r>
        <w:rPr>
          <w:rFonts w:ascii="Roboto Light" w:cs="Roboto Light" w:eastAsia="Roboto Light" w:hAnsi="Roboto Light"/>
          <w:i/>
        </w:rPr>
        <w:t>Pour 25 ans de service : 250€,</w:t>
      </w:r>
    </w:p>
    <w:p w:rsidR="00EE0437" w:rsidRDefault="00C03125">
      <w:pPr>
        <w:pStyle w:val="Standard"/>
        <w:numPr>
          <w:ilvl w:val="3"/>
          <w:numId w:val="1"/>
        </w:numPr>
        <w:spacing w:line="360" w:lineRule="auto"/>
        <w:jc w:val="both"/>
      </w:pPr>
      <w:r>
        <w:rPr>
          <w:rFonts w:ascii="Roboto Light" w:cs="Roboto Light" w:eastAsia="Roboto Light" w:hAnsi="Roboto Light"/>
          <w:i/>
        </w:rPr>
        <w:t>Pour 30 ans de service : 300€,</w:t>
      </w:r>
    </w:p>
    <w:p w:rsidR="00EE0437" w:rsidRDefault="00C03125">
      <w:pPr>
        <w:pStyle w:val="Standard"/>
        <w:numPr>
          <w:ilvl w:val="3"/>
          <w:numId w:val="1"/>
        </w:numPr>
        <w:spacing w:line="360" w:lineRule="auto"/>
        <w:jc w:val="both"/>
      </w:pPr>
      <w:r>
        <w:rPr>
          <w:rFonts w:ascii="Roboto Light" w:cs="Roboto Light" w:eastAsia="Roboto Light" w:hAnsi="Roboto Light"/>
          <w:i/>
        </w:rPr>
        <w:t>Pour 35 ans de service : 350€,</w:t>
      </w:r>
    </w:p>
    <w:p w:rsidR="00EE0437" w:rsidRDefault="00C03125">
      <w:pPr>
        <w:pStyle w:val="Standard"/>
        <w:numPr>
          <w:ilvl w:val="3"/>
          <w:numId w:val="1"/>
        </w:numPr>
        <w:spacing w:line="360" w:lineRule="auto"/>
        <w:jc w:val="both"/>
      </w:pPr>
      <w:r>
        <w:rPr>
          <w:rFonts w:ascii="Roboto Light" w:cs="Roboto Light" w:eastAsia="Roboto Light" w:hAnsi="Roboto Light"/>
          <w:i/>
        </w:rPr>
        <w:t>Pour 40 ans de service : 400€</w:t>
      </w:r>
      <w:r>
        <w:rPr>
          <w:i/>
          <w:sz w:val="20"/>
          <w:szCs w:val="20"/>
        </w:rPr>
        <w:t>.</w:t>
      </w:r>
    </w:p>
    <w:p w:rsidR="00EE0437" w:rsidRDefault="00EE0437">
      <w:pPr>
        <w:pStyle w:val="Standard"/>
        <w:spacing w:line="360" w:lineRule="auto"/>
        <w:jc w:val="both"/>
        <w:rPr>
          <w:i/>
          <w:sz w:val="20"/>
          <w:szCs w:val="20"/>
        </w:rPr>
      </w:pPr>
    </w:p>
    <w:p w:rsidR="00EE0437" w:rsidRDefault="00C03125">
      <w:pPr>
        <w:pStyle w:val="Standard"/>
        <w:spacing w:line="360" w:lineRule="auto"/>
        <w:jc w:val="both"/>
      </w:pPr>
      <w:r>
        <w:rPr>
          <w:rFonts w:ascii="Roboto Light" w:cs="Roboto Light" w:eastAsia="Roboto Light" w:hAnsi="Roboto Light"/>
        </w:rPr>
        <w:t>Cette disposition est applicable à compter du 1er janvier 2022 avec une rétroactivité de 3 ans pour le nouveau palier “10 ans de service” et avec une rétroactivité de 5 ans pour le nouveau palier “25 ans de service”.</w:t>
      </w:r>
    </w:p>
    <w:p w:rsidR="00EE0437" w:rsidRDefault="00C03125">
      <w:pPr>
        <w:pStyle w:val="Standard"/>
        <w:spacing w:line="360" w:lineRule="auto"/>
        <w:jc w:val="both"/>
      </w:pPr>
      <w:r>
        <w:rPr>
          <w:rFonts w:ascii="Roboto Light" w:cs="Roboto Light" w:eastAsia="Roboto Light" w:hAnsi="Roboto Light"/>
        </w:rPr>
        <w:t>Cette rétroactivité s’appliquera également au dispositif prévu au sein de la société LOGISTIQUE FRANCE SAS.</w:t>
      </w:r>
    </w:p>
    <w:p w:rsidR="00EE0437" w:rsidRDefault="00EE0437">
      <w:pPr>
        <w:pStyle w:val="Standard"/>
        <w:spacing w:line="360" w:lineRule="auto"/>
        <w:jc w:val="both"/>
        <w:rPr>
          <w:rFonts w:ascii="Roboto Light" w:cs="Roboto Light" w:eastAsia="Roboto Light" w:hAnsi="Roboto Light"/>
        </w:rPr>
      </w:pPr>
    </w:p>
    <w:p w:rsidR="00EE0437" w:rsidRDefault="00C03125">
      <w:pPr>
        <w:pStyle w:val="Titre1"/>
        <w:ind w:firstLine="0" w:left="0"/>
        <w:jc w:val="left"/>
      </w:pPr>
      <w:bookmarkStart w:id="10" w:name="_heading=h.2jxsxqh"/>
      <w:bookmarkEnd w:id="10"/>
      <w:r>
        <w:rPr>
          <w:sz w:val="28"/>
          <w:szCs w:val="28"/>
        </w:rPr>
        <w:t>Article 5 - DÉPÔT ET PUBLICITÉ DE L’ACCORD</w:t>
      </w:r>
    </w:p>
    <w:p w:rsidR="00EE0437" w:rsidRDefault="00EE0437">
      <w:pPr>
        <w:pStyle w:val="Standard"/>
        <w:jc w:val="both"/>
        <w:rPr>
          <w:rFonts w:ascii="Roboto Light" w:cs="Roboto Light" w:eastAsia="Roboto Light" w:hAnsi="Roboto Light"/>
        </w:rPr>
      </w:pPr>
    </w:p>
    <w:p w:rsidR="00EE0437" w:rsidRDefault="00C03125">
      <w:pPr>
        <w:pStyle w:val="Standard"/>
        <w:jc w:val="both"/>
      </w:pPr>
      <w:r>
        <w:rPr>
          <w:rFonts w:ascii="Roboto Light" w:cs="Roboto Light" w:eastAsia="Roboto Light" w:hAnsi="Roboto Light"/>
        </w:rPr>
        <w:t>Le présent accord est établi en nombre suffisant d’exemplaires, et notifié aux organisations syndicales représentatives.</w:t>
      </w:r>
    </w:p>
    <w:p w:rsidR="00EE0437" w:rsidRDefault="00EE0437">
      <w:pPr>
        <w:pStyle w:val="Standard"/>
        <w:jc w:val="both"/>
        <w:rPr>
          <w:rFonts w:ascii="Roboto Light" w:cs="Roboto Light" w:eastAsia="Roboto Light" w:hAnsi="Roboto Light"/>
        </w:rPr>
      </w:pPr>
    </w:p>
    <w:p w:rsidR="00EE0437" w:rsidRDefault="00C03125">
      <w:pPr>
        <w:pStyle w:val="Standard"/>
        <w:jc w:val="both"/>
      </w:pPr>
      <w:r>
        <w:rPr>
          <w:rFonts w:ascii="Roboto Light" w:cs="Roboto Light" w:eastAsia="Roboto Light" w:hAnsi="Roboto Light"/>
        </w:rPr>
        <w:t xml:space="preserve">Il donnera lieu à un dépôt par voie électronique sur la plateforme en ligne </w:t>
      </w:r>
      <w:proofErr w:type="spellStart"/>
      <w:r>
        <w:rPr>
          <w:rFonts w:ascii="Roboto Light" w:cs="Roboto Light" w:eastAsia="Roboto Light" w:hAnsi="Roboto Light"/>
        </w:rPr>
        <w:t>TéléAccords</w:t>
      </w:r>
      <w:proofErr w:type="spellEnd"/>
      <w:r>
        <w:rPr>
          <w:rFonts w:ascii="Roboto Light" w:cs="Roboto Light" w:eastAsia="Roboto Light" w:hAnsi="Roboto Light"/>
        </w:rPr>
        <w:t xml:space="preserve"> et sera ensuite transmis à la DREETS.</w:t>
      </w:r>
    </w:p>
    <w:p w:rsidR="00EE0437" w:rsidRDefault="00EE0437">
      <w:pPr>
        <w:pStyle w:val="Standard"/>
        <w:jc w:val="both"/>
        <w:rPr>
          <w:rFonts w:ascii="Roboto Light" w:cs="Roboto Light" w:eastAsia="Roboto Light" w:hAnsi="Roboto Light"/>
        </w:rPr>
      </w:pPr>
    </w:p>
    <w:p w:rsidR="0094626C" w:rsidRDefault="0094626C">
      <w:pPr>
        <w:pStyle w:val="Standard"/>
        <w:jc w:val="both"/>
        <w:rPr>
          <w:rFonts w:ascii="Roboto Light" w:cs="Roboto Light" w:eastAsia="Roboto Light" w:hAnsi="Roboto Light"/>
        </w:rPr>
      </w:pPr>
    </w:p>
    <w:p w:rsidR="0094626C" w:rsidRDefault="0094626C">
      <w:pPr>
        <w:pStyle w:val="Standard"/>
        <w:jc w:val="both"/>
        <w:rPr>
          <w:rFonts w:ascii="Roboto Light" w:cs="Roboto Light" w:eastAsia="Roboto Light" w:hAnsi="Roboto Light"/>
        </w:rPr>
      </w:pPr>
    </w:p>
    <w:p w:rsidR="0094626C" w:rsidRDefault="0094626C">
      <w:pPr>
        <w:pStyle w:val="Standard"/>
        <w:jc w:val="both"/>
        <w:rPr>
          <w:rFonts w:ascii="Roboto Light" w:cs="Roboto Light" w:eastAsia="Roboto Light" w:hAnsi="Roboto Light"/>
        </w:rPr>
      </w:pPr>
    </w:p>
    <w:p w:rsidR="0094626C" w:rsidRDefault="0094626C">
      <w:pPr>
        <w:pStyle w:val="Standard"/>
        <w:jc w:val="both"/>
        <w:rPr>
          <w:rFonts w:ascii="Roboto Light" w:cs="Roboto Light" w:eastAsia="Roboto Light" w:hAnsi="Roboto Light"/>
        </w:rPr>
      </w:pPr>
    </w:p>
    <w:p w:rsidR="0094626C" w:rsidRDefault="0094626C">
      <w:pPr>
        <w:pStyle w:val="Standard"/>
        <w:jc w:val="both"/>
        <w:rPr>
          <w:rFonts w:ascii="Roboto Light" w:cs="Roboto Light" w:eastAsia="Roboto Light" w:hAnsi="Roboto Light"/>
        </w:rPr>
      </w:pPr>
    </w:p>
    <w:p w:rsidR="00EE0437" w:rsidRDefault="00C03125">
      <w:pPr>
        <w:pStyle w:val="Standard"/>
        <w:jc w:val="both"/>
      </w:pPr>
      <w:r>
        <w:rPr>
          <w:rFonts w:ascii="Roboto Light" w:cs="Roboto Light" w:eastAsia="Roboto Light" w:hAnsi="Roboto Light"/>
        </w:rPr>
        <w:lastRenderedPageBreak/>
        <w:t>Un exemplaire de cet accord et de son annexe est mis à disposition des salariés sur l’intranet de la société.</w:t>
      </w:r>
    </w:p>
    <w:p w:rsidR="00EE0437" w:rsidRDefault="00C03125">
      <w:pPr>
        <w:pStyle w:val="Standard"/>
        <w:jc w:val="both"/>
      </w:pPr>
      <w:r>
        <w:rPr>
          <w:rFonts w:ascii="Roboto Light" w:cs="Roboto Light" w:eastAsia="Roboto Light" w:hAnsi="Roboto Light"/>
        </w:rPr>
        <w:t xml:space="preserve">Cet accord est par ailleurs déposé au Greffe du Conseil des Prud'hommes de Lille. </w:t>
      </w:r>
      <w:r>
        <w:rPr>
          <w:rFonts w:ascii="Roboto Light" w:cs="Roboto Light" w:eastAsia="Roboto Light" w:hAnsi="Roboto Light"/>
        </w:rPr>
        <w:br/>
      </w: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D97E23">
      <w:pPr>
        <w:pStyle w:val="Standard"/>
        <w:jc w:val="both"/>
      </w:pPr>
      <w:r>
        <w:rPr>
          <w:rFonts w:ascii="Roboto Light" w:cs="Roboto Light" w:eastAsia="Roboto Light" w:hAnsi="Roboto Light"/>
        </w:rPr>
        <w:t>Fait à Lille, le 18</w:t>
      </w:r>
      <w:bookmarkStart w:id="11" w:name="_GoBack"/>
      <w:bookmarkEnd w:id="11"/>
      <w:r w:rsidR="00C03125">
        <w:rPr>
          <w:rFonts w:ascii="Roboto Light" w:cs="Roboto Light" w:eastAsia="Roboto Light" w:hAnsi="Roboto Light"/>
        </w:rPr>
        <w:t xml:space="preserve"> décembre 2021</w:t>
      </w: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tbl>
      <w:tblPr>
        <w:tblW w:type="dxa" w:w="9690"/>
        <w:tblLayout w:type="fixed"/>
        <w:tblCellMar>
          <w:left w:type="dxa" w:w="10"/>
          <w:right w:type="dxa" w:w="10"/>
        </w:tblCellMar>
        <w:tblLook w:firstColumn="0" w:firstRow="0" w:lastColumn="0" w:lastRow="0" w:noHBand="0" w:noVBand="0" w:val="0000"/>
      </w:tblPr>
      <w:tblGrid>
        <w:gridCol w:w="3840"/>
        <w:gridCol w:w="5850"/>
      </w:tblGrid>
      <w:tr w:rsidR="00EE0437">
        <w:trPr>
          <w:trHeight w:val="1611"/>
        </w:trPr>
        <w:tc>
          <w:tcPr>
            <w:tcW w:type="dxa" w:w="3840"/>
            <w:tcBorders>
              <w:top w:color="808080" w:space="0" w:sz="8" w:val="single"/>
              <w:left w:color="808080" w:space="0" w:sz="8" w:val="single"/>
              <w:bottom w:color="808080" w:space="0" w:sz="8" w:val="single"/>
              <w:right w:color="808080" w:space="0" w:sz="8" w:val="single"/>
            </w:tcBorders>
            <w:tcMar>
              <w:top w:type="dxa" w:w="100"/>
              <w:left w:type="dxa" w:w="100"/>
              <w:bottom w:type="dxa" w:w="100"/>
              <w:right w:type="dxa" w:w="100"/>
            </w:tcMar>
          </w:tcPr>
          <w:p w:rsidR="00EE0437" w:rsidRDefault="00C03125">
            <w:pPr>
              <w:pStyle w:val="Standard"/>
              <w:jc w:val="both"/>
            </w:pPr>
            <w:r>
              <w:rPr>
                <w:rFonts w:ascii="Roboto Light" w:cs="Roboto Light" w:eastAsia="Roboto Light" w:hAnsi="Roboto Light"/>
              </w:rPr>
              <w:t>Pour la CFDT</w:t>
            </w:r>
          </w:p>
          <w:p w:rsidR="00EE0437" w:rsidRDefault="00C03125">
            <w:pPr>
              <w:pStyle w:val="Standard"/>
              <w:jc w:val="both"/>
            </w:pPr>
            <w:r>
              <w:rPr>
                <w:rFonts w:ascii="Roboto Light" w:cs="Roboto Light" w:eastAsia="Roboto Light" w:hAnsi="Roboto Light"/>
              </w:rPr>
              <w:t>Délégué syndical Central</w:t>
            </w:r>
          </w:p>
        </w:tc>
        <w:tc>
          <w:tcPr>
            <w:tcW w:type="dxa" w:w="5849"/>
            <w:tcBorders>
              <w:top w:color="808080" w:space="0" w:sz="8" w:val="single"/>
              <w:left w:color="808080" w:space="0" w:sz="8" w:val="single"/>
              <w:bottom w:color="808080" w:space="0" w:sz="8" w:val="single"/>
              <w:right w:color="808080" w:space="0" w:sz="8" w:val="single"/>
            </w:tcBorders>
            <w:tcMar>
              <w:top w:type="dxa" w:w="100"/>
              <w:left w:type="dxa" w:w="100"/>
              <w:bottom w:type="dxa" w:w="100"/>
              <w:right w:type="dxa" w:w="100"/>
            </w:tcMar>
          </w:tcPr>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tc>
      </w:tr>
      <w:tr w:rsidR="00EE0437">
        <w:trPr>
          <w:trHeight w:val="1485"/>
        </w:trPr>
        <w:tc>
          <w:tcPr>
            <w:tcW w:type="dxa" w:w="3840"/>
            <w:tcBorders>
              <w:top w:color="808080" w:space="0" w:sz="8" w:val="single"/>
              <w:left w:color="808080" w:space="0" w:sz="8" w:val="single"/>
              <w:bottom w:color="808080" w:space="0" w:sz="8" w:val="single"/>
              <w:right w:color="808080" w:space="0" w:sz="8" w:val="single"/>
            </w:tcBorders>
            <w:tcMar>
              <w:top w:type="dxa" w:w="100"/>
              <w:left w:type="dxa" w:w="100"/>
              <w:bottom w:type="dxa" w:w="100"/>
              <w:right w:type="dxa" w:w="100"/>
            </w:tcMar>
          </w:tcPr>
          <w:p w:rsidR="00EE0437" w:rsidRDefault="00C03125">
            <w:pPr>
              <w:pStyle w:val="Standard"/>
              <w:jc w:val="both"/>
            </w:pPr>
            <w:r>
              <w:rPr>
                <w:rFonts w:ascii="Roboto Light" w:cs="Roboto Light" w:eastAsia="Roboto Light" w:hAnsi="Roboto Light"/>
              </w:rPr>
              <w:t>Pour la CFTC</w:t>
            </w:r>
          </w:p>
          <w:p w:rsidR="00EE0437" w:rsidRDefault="00C03125">
            <w:pPr>
              <w:pStyle w:val="Standard"/>
              <w:jc w:val="both"/>
            </w:pPr>
            <w:r>
              <w:rPr>
                <w:rFonts w:ascii="Roboto Light" w:cs="Roboto Light" w:eastAsia="Roboto Light" w:hAnsi="Roboto Light"/>
              </w:rPr>
              <w:t>Délégué Syndical Central</w:t>
            </w:r>
          </w:p>
        </w:tc>
        <w:tc>
          <w:tcPr>
            <w:tcW w:type="dxa" w:w="5849"/>
            <w:tcBorders>
              <w:top w:color="808080" w:space="0" w:sz="8" w:val="single"/>
              <w:left w:color="808080" w:space="0" w:sz="8" w:val="single"/>
              <w:bottom w:color="808080" w:space="0" w:sz="8" w:val="single"/>
              <w:right w:color="808080" w:space="0" w:sz="8" w:val="single"/>
            </w:tcBorders>
            <w:tcMar>
              <w:top w:type="dxa" w:w="100"/>
              <w:left w:type="dxa" w:w="100"/>
              <w:bottom w:type="dxa" w:w="100"/>
              <w:right w:type="dxa" w:w="100"/>
            </w:tcMar>
          </w:tcPr>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tc>
      </w:tr>
      <w:tr w:rsidR="00EE0437">
        <w:trPr>
          <w:trHeight w:val="1395"/>
        </w:trPr>
        <w:tc>
          <w:tcPr>
            <w:tcW w:type="dxa" w:w="3840"/>
            <w:tcBorders>
              <w:top w:color="808080" w:space="0" w:sz="8" w:val="single"/>
              <w:left w:color="808080" w:space="0" w:sz="8" w:val="single"/>
              <w:bottom w:color="808080" w:space="0" w:sz="8" w:val="single"/>
              <w:right w:color="808080" w:space="0" w:sz="8" w:val="single"/>
            </w:tcBorders>
            <w:tcMar>
              <w:top w:type="dxa" w:w="100"/>
              <w:left w:type="dxa" w:w="100"/>
              <w:bottom w:type="dxa" w:w="100"/>
              <w:right w:type="dxa" w:w="100"/>
            </w:tcMar>
          </w:tcPr>
          <w:p w:rsidR="00EE0437" w:rsidRDefault="00C03125">
            <w:pPr>
              <w:pStyle w:val="Standard"/>
              <w:jc w:val="both"/>
            </w:pPr>
            <w:r>
              <w:rPr>
                <w:rFonts w:ascii="Roboto Light" w:cs="Roboto Light" w:eastAsia="Roboto Light" w:hAnsi="Roboto Light"/>
              </w:rPr>
              <w:t>Pour l’UNSA-SNAD</w:t>
            </w:r>
          </w:p>
          <w:p w:rsidR="00EE0437" w:rsidRDefault="00C03125">
            <w:pPr>
              <w:pStyle w:val="Standard"/>
              <w:jc w:val="both"/>
            </w:pPr>
            <w:r>
              <w:rPr>
                <w:rFonts w:ascii="Roboto Light" w:cs="Roboto Light" w:eastAsia="Roboto Light" w:hAnsi="Roboto Light"/>
              </w:rPr>
              <w:t>Délégué Syndical Central</w:t>
            </w:r>
          </w:p>
        </w:tc>
        <w:tc>
          <w:tcPr>
            <w:tcW w:type="dxa" w:w="5849"/>
            <w:tcBorders>
              <w:top w:color="808080" w:space="0" w:sz="8" w:val="single"/>
              <w:left w:color="808080" w:space="0" w:sz="8" w:val="single"/>
              <w:bottom w:color="808080" w:space="0" w:sz="8" w:val="single"/>
              <w:right w:color="808080" w:space="0" w:sz="8" w:val="single"/>
            </w:tcBorders>
            <w:tcMar>
              <w:top w:type="dxa" w:w="100"/>
              <w:left w:type="dxa" w:w="100"/>
              <w:bottom w:type="dxa" w:w="100"/>
              <w:right w:type="dxa" w:w="100"/>
            </w:tcMar>
          </w:tcPr>
          <w:p w:rsidR="00EE0437" w:rsidRDefault="00EE0437">
            <w:pPr>
              <w:pStyle w:val="Standard"/>
              <w:jc w:val="both"/>
              <w:rPr>
                <w:rFonts w:ascii="Roboto Light" w:cs="Roboto Light" w:eastAsia="Roboto Light" w:hAnsi="Roboto Light"/>
              </w:rPr>
            </w:pPr>
          </w:p>
        </w:tc>
      </w:tr>
      <w:tr w:rsidR="00EE0437">
        <w:trPr>
          <w:trHeight w:val="1401"/>
        </w:trPr>
        <w:tc>
          <w:tcPr>
            <w:tcW w:type="dxa" w:w="3840"/>
            <w:tcBorders>
              <w:top w:color="808080" w:space="0" w:sz="8" w:val="single"/>
              <w:left w:color="808080" w:space="0" w:sz="8" w:val="single"/>
              <w:bottom w:color="808080" w:space="0" w:sz="8" w:val="single"/>
              <w:right w:color="808080" w:space="0" w:sz="8" w:val="single"/>
            </w:tcBorders>
            <w:tcMar>
              <w:top w:type="dxa" w:w="100"/>
              <w:left w:type="dxa" w:w="100"/>
              <w:bottom w:type="dxa" w:w="100"/>
              <w:right w:type="dxa" w:w="100"/>
            </w:tcMar>
          </w:tcPr>
          <w:p w:rsidR="00EE0437" w:rsidRDefault="00C03125">
            <w:pPr>
              <w:pStyle w:val="Standard"/>
              <w:jc w:val="both"/>
            </w:pPr>
            <w:r>
              <w:rPr>
                <w:rFonts w:ascii="Roboto Light" w:cs="Roboto Light" w:eastAsia="Roboto Light" w:hAnsi="Roboto Light"/>
              </w:rPr>
              <w:t>Pour DECATHLON</w:t>
            </w:r>
          </w:p>
          <w:p w:rsidR="00EE0437" w:rsidRDefault="00C03125">
            <w:pPr>
              <w:pStyle w:val="Standard"/>
              <w:jc w:val="both"/>
            </w:pPr>
            <w:r>
              <w:rPr>
                <w:rFonts w:ascii="Roboto Light" w:cs="Roboto Light" w:eastAsia="Roboto Light" w:hAnsi="Roboto Light"/>
              </w:rPr>
              <w:t>Directeur des Ressources Humaines</w:t>
            </w: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tc>
        <w:tc>
          <w:tcPr>
            <w:tcW w:type="dxa" w:w="5849"/>
            <w:tcBorders>
              <w:top w:color="808080" w:space="0" w:sz="8" w:val="single"/>
              <w:left w:color="808080" w:space="0" w:sz="8" w:val="single"/>
              <w:bottom w:color="808080" w:space="0" w:sz="8" w:val="single"/>
              <w:right w:color="808080" w:space="0" w:sz="8" w:val="single"/>
            </w:tcBorders>
            <w:tcMar>
              <w:top w:type="dxa" w:w="100"/>
              <w:left w:type="dxa" w:w="100"/>
              <w:bottom w:type="dxa" w:w="100"/>
              <w:right w:type="dxa" w:w="100"/>
            </w:tcMar>
          </w:tcPr>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tc>
      </w:tr>
    </w:tbl>
    <w:p w:rsidR="00EE0437" w:rsidRDefault="00EE0437">
      <w:pPr>
        <w:pStyle w:val="Standard"/>
        <w:jc w:val="both"/>
        <w:rPr>
          <w:sz w:val="28"/>
          <w:szCs w:val="28"/>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EE0437">
      <w:pPr>
        <w:pStyle w:val="Standard"/>
        <w:jc w:val="both"/>
        <w:rPr>
          <w:rFonts w:ascii="Roboto Light" w:cs="Roboto Light" w:eastAsia="Roboto Light" w:hAnsi="Roboto Light"/>
        </w:rPr>
      </w:pPr>
    </w:p>
    <w:p w:rsidR="00EE0437" w:rsidRDefault="00C03125">
      <w:pPr>
        <w:pStyle w:val="Standard"/>
        <w:spacing w:after="120" w:line="360" w:lineRule="auto"/>
        <w:jc w:val="both"/>
      </w:pPr>
      <w:r>
        <w:rPr>
          <w:rFonts w:ascii="Roboto" w:cs="Roboto" w:eastAsia="Roboto" w:hAnsi="Roboto"/>
          <w:b/>
          <w:sz w:val="20"/>
          <w:szCs w:val="20"/>
        </w:rPr>
        <w:t>Annexe indicative des entités entrant dans le champ d’application du versement de la Prime Exceptionnelle de Pouvoir d'Achat (</w:t>
      </w:r>
      <w:proofErr w:type="spellStart"/>
      <w:r>
        <w:rPr>
          <w:rFonts w:ascii="Roboto" w:cs="Roboto" w:eastAsia="Roboto" w:hAnsi="Roboto"/>
          <w:b/>
          <w:sz w:val="20"/>
          <w:szCs w:val="20"/>
        </w:rPr>
        <w:t>cf</w:t>
      </w:r>
      <w:proofErr w:type="spellEnd"/>
      <w:r>
        <w:rPr>
          <w:rFonts w:ascii="Roboto" w:cs="Roboto" w:eastAsia="Roboto" w:hAnsi="Roboto"/>
          <w:b/>
          <w:sz w:val="20"/>
          <w:szCs w:val="20"/>
        </w:rPr>
        <w:t xml:space="preserve"> article 3 du présent accord).</w:t>
      </w:r>
    </w:p>
    <w:p w:rsidR="00EE0437" w:rsidRDefault="00EE0437">
      <w:pPr>
        <w:pStyle w:val="Standard"/>
        <w:spacing w:after="120" w:line="264" w:lineRule="auto"/>
        <w:rPr>
          <w:rFonts w:ascii="Roboto" w:cs="Roboto" w:eastAsia="Roboto" w:hAnsi="Roboto"/>
          <w:b/>
          <w:i/>
          <w:sz w:val="18"/>
          <w:szCs w:val="18"/>
        </w:rPr>
      </w:pPr>
    </w:p>
    <w:p w:rsidR="00EE0437" w:rsidRDefault="00C03125">
      <w:pPr>
        <w:pStyle w:val="Standard"/>
        <w:spacing w:after="120" w:line="264" w:lineRule="auto"/>
      </w:pPr>
      <w:r>
        <w:rPr>
          <w:rFonts w:ascii="Roboto" w:cs="Roboto" w:eastAsia="Roboto" w:hAnsi="Roboto"/>
          <w:b/>
          <w:i/>
          <w:sz w:val="18"/>
          <w:szCs w:val="18"/>
        </w:rPr>
        <w:t>Liste des magasins</w:t>
      </w:r>
    </w:p>
    <w:p w:rsidR="00EE0437" w:rsidRDefault="00EE0437">
      <w:pPr>
        <w:pStyle w:val="Standard"/>
        <w:spacing w:after="120" w:line="264" w:lineRule="auto"/>
        <w:rPr>
          <w:rFonts w:ascii="Calibri" w:cs="Calibri" w:eastAsia="Calibri" w:hAnsi="Calibri"/>
          <w:sz w:val="21"/>
          <w:szCs w:val="21"/>
          <w:shd w:color="auto" w:fill="FFFF00" w:val="clear"/>
        </w:rPr>
      </w:pPr>
    </w:p>
    <w:tbl>
      <w:tblPr>
        <w:tblW w:type="dxa" w:w="10060"/>
        <w:tblLayout w:type="fixed"/>
        <w:tblCellMar>
          <w:left w:type="dxa" w:w="10"/>
          <w:right w:type="dxa" w:w="10"/>
        </w:tblCellMar>
        <w:tblLook w:firstColumn="0" w:firstRow="0" w:lastColumn="0" w:lastRow="0" w:noHBand="0" w:noVBand="0" w:val="0000"/>
      </w:tblPr>
      <w:tblGrid>
        <w:gridCol w:w="2980"/>
        <w:gridCol w:w="3741"/>
        <w:gridCol w:w="1139"/>
        <w:gridCol w:w="2200"/>
      </w:tblGrid>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Nom</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adresse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CP</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ABBEVILLE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6 RUE DE </w:t>
            </w:r>
            <w:proofErr w:type="spellStart"/>
            <w:r>
              <w:rPr>
                <w:rFonts w:ascii="Calibri" w:cs="Calibri" w:eastAsia="Calibri" w:hAnsi="Calibri"/>
                <w:sz w:val="14"/>
                <w:szCs w:val="14"/>
              </w:rPr>
              <w:t>L EGALITE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80100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ABBEVILLE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AEROVILLE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30 RUE DES BUISSONS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95700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ROISSY EN FRANCE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AGEN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Gardes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47550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AIME LA PLAGNE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ZC LECLERC RN 90 LES ILES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73210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AIME LA PLAGNE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AIX LES BAINS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Route des Bauges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73100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GRESY SUR AIX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AIX LES MILLES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160 Rue Guillaume De Vair </w:t>
            </w:r>
            <w:proofErr w:type="spellStart"/>
            <w:r>
              <w:rPr>
                <w:rFonts w:ascii="Calibri" w:cs="Calibri" w:eastAsia="Calibri" w:hAnsi="Calibri"/>
                <w:sz w:val="14"/>
                <w:szCs w:val="14"/>
              </w:rPr>
              <w:t>Za</w:t>
            </w:r>
            <w:proofErr w:type="spellEnd"/>
            <w:r>
              <w:rPr>
                <w:rFonts w:ascii="Calibri" w:cs="Calibri" w:eastAsia="Calibri" w:hAnsi="Calibri"/>
                <w:sz w:val="14"/>
                <w:szCs w:val="14"/>
              </w:rPr>
              <w:t xml:space="preserve"> L</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AIX EN PROVENCE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ALBERTVILLE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1127 Chemin De Cassine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73200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ALBERTVILLE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ALBI</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ZAC de la Baute-1 rue </w:t>
            </w:r>
            <w:proofErr w:type="spellStart"/>
            <w:r>
              <w:rPr>
                <w:rFonts w:ascii="Calibri" w:cs="Calibri" w:eastAsia="Calibri" w:hAnsi="Calibri"/>
                <w:sz w:val="14"/>
                <w:szCs w:val="14"/>
              </w:rPr>
              <w:t>Melaudie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81990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 SEQUESTRE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ALES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358 Route D'Uzès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30100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ALES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AMIENS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50 Av De </w:t>
            </w:r>
            <w:proofErr w:type="spellStart"/>
            <w:r>
              <w:rPr>
                <w:rFonts w:ascii="Calibri" w:cs="Calibri" w:eastAsia="Calibri" w:hAnsi="Calibri"/>
                <w:sz w:val="14"/>
                <w:szCs w:val="14"/>
              </w:rPr>
              <w:t>Grece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Vallée Des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80090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AMIENS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AMILLY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1533 Avenue d'Antibes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45200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AMILLY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ANCENIS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BOULEVARD DE LA PRAIRIE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44150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GEREON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ANGERS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Prosper Guilhem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Molièr</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49070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ANGERS BEAUCOUZE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ANGLET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21 Rue Des Barthes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64600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ANGLET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ANGOULEME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C.Ciale</w:t>
            </w:r>
            <w:proofErr w:type="spellEnd"/>
            <w:r>
              <w:rPr>
                <w:rFonts w:ascii="Calibri" w:cs="Calibri" w:eastAsia="Calibri" w:hAnsi="Calibri"/>
                <w:sz w:val="14"/>
                <w:szCs w:val="14"/>
              </w:rPr>
              <w:t xml:space="preserve"> Chante Merle Lot 1</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16400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 COURONNE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ANNEMASSE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14, Rue De La Résistance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74100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ANNEMASSE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ANTIBES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1800 Chemin Des Terriers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06600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ANTIBES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AQUA BOULEVARD</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 Rue Louis Armand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75015</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ARCONNAY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Rn 138 Le Petit </w:t>
            </w:r>
            <w:proofErr w:type="spellStart"/>
            <w:r>
              <w:rPr>
                <w:rFonts w:ascii="Calibri" w:cs="Calibri" w:eastAsia="Calibri" w:hAnsi="Calibri"/>
                <w:sz w:val="14"/>
                <w:szCs w:val="14"/>
              </w:rPr>
              <w:t>Coudray</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72610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ARCONNAY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ARGENTAN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De La Gravelle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61200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SARCEAUX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ARLES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De </w:t>
            </w:r>
            <w:proofErr w:type="spellStart"/>
            <w:r>
              <w:rPr>
                <w:rFonts w:ascii="Calibri" w:cs="Calibri" w:eastAsia="Calibri" w:hAnsi="Calibri"/>
                <w:sz w:val="14"/>
                <w:szCs w:val="14"/>
              </w:rPr>
              <w:t>Sagne</w:t>
            </w:r>
            <w:proofErr w:type="spellEnd"/>
            <w:r>
              <w:rPr>
                <w:rFonts w:ascii="Calibri" w:cs="Calibri" w:eastAsia="Calibri" w:hAnsi="Calibri"/>
                <w:sz w:val="14"/>
                <w:szCs w:val="14"/>
              </w:rPr>
              <w:t xml:space="preserve"> Zone </w:t>
            </w:r>
            <w:proofErr w:type="spellStart"/>
            <w:r>
              <w:rPr>
                <w:rFonts w:ascii="Calibri" w:cs="Calibri" w:eastAsia="Calibri" w:hAnsi="Calibri"/>
                <w:sz w:val="14"/>
                <w:szCs w:val="14"/>
              </w:rPr>
              <w:t>Ciale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Fourch</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ARLES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ARRAS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Rte Nationale 29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Les Bonn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62000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ARRAS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ATLANTIS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Pl </w:t>
            </w:r>
            <w:proofErr w:type="spellStart"/>
            <w:r>
              <w:rPr>
                <w:rFonts w:ascii="Calibri" w:cs="Calibri" w:eastAsia="Calibri" w:hAnsi="Calibri"/>
                <w:sz w:val="14"/>
                <w:szCs w:val="14"/>
              </w:rPr>
              <w:t>Oceane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Multiservice Mou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44800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HERBLAIN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AUBAGNE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Zone des Paluds </w:t>
            </w:r>
            <w:proofErr w:type="spellStart"/>
            <w:r>
              <w:rPr>
                <w:rFonts w:ascii="Calibri" w:cs="Calibri" w:eastAsia="Calibri" w:hAnsi="Calibri"/>
                <w:sz w:val="14"/>
                <w:szCs w:val="14"/>
              </w:rPr>
              <w:t>C.Cial</w:t>
            </w:r>
            <w:proofErr w:type="spellEnd"/>
            <w:r>
              <w:rPr>
                <w:rFonts w:ascii="Calibri" w:cs="Calibri" w:eastAsia="Calibri" w:hAnsi="Calibri"/>
                <w:sz w:val="14"/>
                <w:szCs w:val="14"/>
              </w:rPr>
              <w:t xml:space="preserve"> Auchan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13400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AUBAGNE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AUBERVILLIERS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203 BD MACDONALD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75019</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PARIS 19</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AUCH</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 </w:t>
            </w:r>
            <w:proofErr w:type="spellStart"/>
            <w:r>
              <w:rPr>
                <w:rFonts w:ascii="Calibri" w:cs="Calibri" w:eastAsia="Calibri" w:hAnsi="Calibri"/>
                <w:sz w:val="14"/>
                <w:szCs w:val="14"/>
              </w:rPr>
              <w:t>Endoumingue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32000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AUCH</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AULNOY LEZ VALENCIEN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Chemin Des Bourgeois </w:t>
            </w:r>
            <w:proofErr w:type="spellStart"/>
            <w:r>
              <w:rPr>
                <w:rFonts w:ascii="Calibri" w:cs="Calibri" w:eastAsia="Calibri" w:hAnsi="Calibri"/>
                <w:sz w:val="14"/>
                <w:szCs w:val="14"/>
              </w:rPr>
              <w:t>Bp</w:t>
            </w:r>
            <w:proofErr w:type="spellEnd"/>
            <w:r>
              <w:rPr>
                <w:rFonts w:ascii="Calibri" w:cs="Calibri" w:eastAsia="Calibri" w:hAnsi="Calibri"/>
                <w:sz w:val="14"/>
                <w:szCs w:val="14"/>
              </w:rPr>
              <w:t xml:space="preserve"> 139</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AULNOY LEZ VALENCIENNES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AURILLAC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Zone De La </w:t>
            </w:r>
            <w:proofErr w:type="spellStart"/>
            <w:r>
              <w:rPr>
                <w:rFonts w:ascii="Calibri" w:cs="Calibri" w:eastAsia="Calibri" w:hAnsi="Calibri"/>
                <w:sz w:val="14"/>
                <w:szCs w:val="14"/>
              </w:rPr>
              <w:t>Ponétie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15000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AURILLAC</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AUXERRE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Bronislaw </w:t>
            </w:r>
            <w:proofErr w:type="spellStart"/>
            <w:r>
              <w:rPr>
                <w:rFonts w:ascii="Calibri" w:cs="Calibri" w:eastAsia="Calibri" w:hAnsi="Calibri"/>
                <w:sz w:val="14"/>
                <w:szCs w:val="14"/>
              </w:rPr>
              <w:t>Genemek</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89000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AUXERRE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AVIGNON SUD</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330 Avenue Marcou </w:t>
            </w:r>
            <w:proofErr w:type="spellStart"/>
            <w:r>
              <w:rPr>
                <w:rFonts w:ascii="Calibri" w:cs="Calibri" w:eastAsia="Calibri" w:hAnsi="Calibri"/>
                <w:sz w:val="14"/>
                <w:szCs w:val="14"/>
              </w:rPr>
              <w:t>Delanglade</w:t>
            </w:r>
            <w:proofErr w:type="spellEnd"/>
            <w:r>
              <w:rPr>
                <w:rFonts w:ascii="Calibri" w:cs="Calibri" w:eastAsia="Calibri" w:hAnsi="Calibri"/>
                <w:sz w:val="14"/>
                <w:szCs w:val="14"/>
              </w:rPr>
              <w:t xml:space="preserve"> Z</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84014</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AVIGNON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AVRANCHES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Parc De La Baie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50300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 VAL SAINT PERE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BAILLEUL</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Route De </w:t>
            </w:r>
            <w:proofErr w:type="spellStart"/>
            <w:r>
              <w:rPr>
                <w:rFonts w:ascii="Calibri" w:cs="Calibri" w:eastAsia="Calibri" w:hAnsi="Calibri"/>
                <w:sz w:val="14"/>
                <w:szCs w:val="14"/>
              </w:rPr>
              <w:t>Steenwerck</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59270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BAILLEUL</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BARENTIN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De L'Ems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La </w:t>
            </w:r>
            <w:proofErr w:type="spellStart"/>
            <w:r>
              <w:rPr>
                <w:rFonts w:ascii="Calibri" w:cs="Calibri" w:eastAsia="Calibri" w:hAnsi="Calibri"/>
                <w:sz w:val="14"/>
                <w:szCs w:val="14"/>
              </w:rPr>
              <w:t>Carbonn</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76360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BARENTIN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BEAUVAIS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Fernand </w:t>
            </w:r>
            <w:proofErr w:type="spellStart"/>
            <w:r>
              <w:rPr>
                <w:rFonts w:ascii="Calibri" w:cs="Calibri" w:eastAsia="Calibri" w:hAnsi="Calibri"/>
                <w:sz w:val="14"/>
                <w:szCs w:val="14"/>
              </w:rPr>
              <w:t>Sastre</w:t>
            </w:r>
            <w:proofErr w:type="spellEnd"/>
            <w:r>
              <w:rPr>
                <w:rFonts w:ascii="Calibri" w:cs="Calibri" w:eastAsia="Calibri" w:hAnsi="Calibri"/>
                <w:sz w:val="14"/>
                <w:szCs w:val="14"/>
              </w:rPr>
              <w:t xml:space="preserve"> La </w:t>
            </w:r>
            <w:proofErr w:type="spellStart"/>
            <w:r>
              <w:rPr>
                <w:rFonts w:ascii="Calibri" w:cs="Calibri" w:eastAsia="Calibri" w:hAnsi="Calibri"/>
                <w:sz w:val="14"/>
                <w:szCs w:val="14"/>
              </w:rPr>
              <w:t>Marette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60000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BEAUVAIS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BERGERAC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Les Sardines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24100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BERGERAC</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BESANCON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3, Rue André Breton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w:t>
            </w:r>
            <w:proofErr w:type="spellStart"/>
            <w:r>
              <w:rPr>
                <w:rFonts w:ascii="Calibri" w:cs="Calibri" w:eastAsia="Calibri" w:hAnsi="Calibri"/>
                <w:sz w:val="14"/>
                <w:szCs w:val="14"/>
              </w:rPr>
              <w:t>Cha</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25000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BESANCON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BESSONCOURT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ZC Porte des </w:t>
            </w:r>
            <w:proofErr w:type="spellStart"/>
            <w:r>
              <w:rPr>
                <w:rFonts w:ascii="Calibri" w:cs="Calibri" w:eastAsia="Calibri" w:hAnsi="Calibri"/>
                <w:sz w:val="14"/>
                <w:szCs w:val="14"/>
              </w:rPr>
              <w:t>vosges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90160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BESSONCOURT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lastRenderedPageBreak/>
              <w:t>DECATHLON BETTON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Pluvignon</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Rn 29</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35830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BETTON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BEYNOST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C.C. </w:t>
            </w:r>
            <w:proofErr w:type="spellStart"/>
            <w:r>
              <w:rPr>
                <w:rFonts w:ascii="Calibri" w:cs="Calibri" w:eastAsia="Calibri" w:hAnsi="Calibri"/>
                <w:sz w:val="14"/>
                <w:szCs w:val="14"/>
              </w:rPr>
              <w:t>Beynost</w:t>
            </w:r>
            <w:proofErr w:type="spellEnd"/>
            <w:r>
              <w:rPr>
                <w:rFonts w:ascii="Calibri" w:cs="Calibri" w:eastAsia="Calibri" w:hAnsi="Calibri"/>
                <w:sz w:val="14"/>
                <w:szCs w:val="14"/>
              </w:rPr>
              <w:t xml:space="preserve"> 2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Des </w:t>
            </w:r>
            <w:proofErr w:type="spellStart"/>
            <w:r>
              <w:rPr>
                <w:rFonts w:ascii="Calibri" w:cs="Calibri" w:eastAsia="Calibri" w:hAnsi="Calibri"/>
                <w:sz w:val="14"/>
                <w:szCs w:val="14"/>
              </w:rPr>
              <w:t>Batters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01700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BEYNOST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BEZIERS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ZAC MERIDIENNE AV. J. MONNET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34420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VILLENEUVE LES BEZIERS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BLAGNAC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2 All Emile Zola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Grand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31700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BLAGNAC</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BLOIS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27 Rte De </w:t>
            </w:r>
            <w:proofErr w:type="spellStart"/>
            <w:r>
              <w:rPr>
                <w:rFonts w:ascii="Calibri" w:cs="Calibri" w:eastAsia="Calibri" w:hAnsi="Calibri"/>
                <w:sz w:val="14"/>
                <w:szCs w:val="14"/>
              </w:rPr>
              <w:t>Vendome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Coutardi</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41000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VILLEBAROU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BOLLENE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Quartier St Pierre </w:t>
            </w:r>
            <w:proofErr w:type="spellStart"/>
            <w:r>
              <w:rPr>
                <w:rFonts w:ascii="Calibri" w:cs="Calibri" w:eastAsia="Calibri" w:hAnsi="Calibri"/>
                <w:sz w:val="14"/>
                <w:szCs w:val="14"/>
              </w:rPr>
              <w:t>Lieu Dit</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84500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BOLLENE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BONNEVEINE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Avenue Du Roy D'Espagne </w:t>
            </w:r>
            <w:proofErr w:type="spellStart"/>
            <w:r>
              <w:rPr>
                <w:rFonts w:ascii="Calibri" w:cs="Calibri" w:eastAsia="Calibri" w:hAnsi="Calibri"/>
                <w:sz w:val="14"/>
                <w:szCs w:val="14"/>
              </w:rPr>
              <w:t>Lieudi</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13009</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MARSEILLE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BORDEAUX LE LAC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Avenue Des 40 Journaux </w:t>
            </w:r>
            <w:proofErr w:type="spellStart"/>
            <w:r>
              <w:rPr>
                <w:rFonts w:ascii="Calibri" w:cs="Calibri" w:eastAsia="Calibri" w:hAnsi="Calibri"/>
                <w:sz w:val="14"/>
                <w:szCs w:val="14"/>
              </w:rPr>
              <w:t>Quartie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BORDEAUX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BOUC BEL AIR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RN 8 La petite Bastide BP17</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13320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BOUC BEL AIR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BOULIAC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Lieu Dit</w:t>
            </w:r>
            <w:proofErr w:type="spellEnd"/>
            <w:r>
              <w:rPr>
                <w:rFonts w:ascii="Calibri" w:cs="Calibri" w:eastAsia="Calibri" w:hAnsi="Calibri"/>
                <w:sz w:val="14"/>
                <w:szCs w:val="14"/>
              </w:rPr>
              <w:t xml:space="preserve"> Bonneau Cc Auchan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33270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BOULIAC</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BOULOGNE BILLANCOURT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 RUE TONY GARNIER</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92100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BOULOGNE BILLANCOURT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BOURG EN BRESSE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128 A rue Lépine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Chambiere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01440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VIRIAT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BOURGES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Les Chaumes Des Treilles Rn 76</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18230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DOULCHARD</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BOURGOIN JALLIEU</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8 Av Edouard Branly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La</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BOURGOIN JALLIEU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BRETIGNY SUR ORGE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18 Avenue </w:t>
            </w:r>
            <w:proofErr w:type="spellStart"/>
            <w:r>
              <w:rPr>
                <w:rFonts w:ascii="Calibri" w:cs="Calibri" w:eastAsia="Calibri" w:hAnsi="Calibri"/>
                <w:sz w:val="14"/>
                <w:szCs w:val="14"/>
              </w:rPr>
              <w:t>Leon</w:t>
            </w:r>
            <w:proofErr w:type="spellEnd"/>
            <w:r>
              <w:rPr>
                <w:rFonts w:ascii="Calibri" w:cs="Calibri" w:eastAsia="Calibri" w:hAnsi="Calibri"/>
                <w:sz w:val="14"/>
                <w:szCs w:val="14"/>
              </w:rPr>
              <w:t xml:space="preserve"> Blum</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91220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BRETIGNY SUR ORGE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BRIVE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Le </w:t>
            </w:r>
            <w:proofErr w:type="spellStart"/>
            <w:r>
              <w:rPr>
                <w:rFonts w:ascii="Calibri" w:cs="Calibri" w:eastAsia="Calibri" w:hAnsi="Calibri"/>
                <w:sz w:val="14"/>
                <w:szCs w:val="14"/>
              </w:rPr>
              <w:t>Mazaud</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Srn</w:t>
            </w:r>
            <w:proofErr w:type="spellEnd"/>
            <w:r>
              <w:rPr>
                <w:rFonts w:ascii="Calibri" w:cs="Calibri" w:eastAsia="Calibri" w:hAnsi="Calibri"/>
                <w:sz w:val="14"/>
                <w:szCs w:val="14"/>
              </w:rPr>
              <w:t xml:space="preserve"> 89 Section Ep</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19100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BRIVE LA GAILLARDE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BRON ST EXUPERY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gramStart"/>
            <w:r>
              <w:rPr>
                <w:rFonts w:ascii="Calibri" w:cs="Calibri" w:eastAsia="Calibri" w:hAnsi="Calibri"/>
                <w:sz w:val="14"/>
                <w:szCs w:val="14"/>
              </w:rPr>
              <w:t>332,Av.</w:t>
            </w:r>
            <w:proofErr w:type="gramEnd"/>
            <w:r>
              <w:rPr>
                <w:rFonts w:ascii="Calibri" w:cs="Calibri" w:eastAsia="Calibri" w:hAnsi="Calibri"/>
                <w:sz w:val="14"/>
                <w:szCs w:val="14"/>
              </w:rPr>
              <w:t xml:space="preserve"> Du </w:t>
            </w:r>
            <w:proofErr w:type="spellStart"/>
            <w:r>
              <w:rPr>
                <w:rFonts w:ascii="Calibri" w:cs="Calibri" w:eastAsia="Calibri" w:hAnsi="Calibri"/>
                <w:sz w:val="14"/>
                <w:szCs w:val="14"/>
              </w:rPr>
              <w:t>G.De</w:t>
            </w:r>
            <w:proofErr w:type="spellEnd"/>
            <w:r>
              <w:rPr>
                <w:rFonts w:ascii="Calibri" w:cs="Calibri" w:eastAsia="Calibri" w:hAnsi="Calibri"/>
                <w:sz w:val="14"/>
                <w:szCs w:val="14"/>
              </w:rPr>
              <w:t xml:space="preserve"> Gaulle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69500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BRON CEDEX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BRY SUR MARNE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CC ARMOIRIES 19B JEAN MONNET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94360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BRY SUR MARNE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CAEN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CHEMIN DE LA CROIX VAUTIER</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14980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ROTS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CALAIS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ZAC DES CAILLOUX</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62100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CALAIS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CAMBRAI</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Ave De Paris Zone Commercial 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59400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CAMBRAI</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CAMPUS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 Boulevard De Mons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59650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VILLENEUVE </w:t>
            </w:r>
            <w:proofErr w:type="spellStart"/>
            <w:r>
              <w:rPr>
                <w:rFonts w:ascii="Calibri" w:cs="Calibri" w:eastAsia="Calibri" w:hAnsi="Calibri"/>
                <w:sz w:val="14"/>
                <w:szCs w:val="14"/>
              </w:rPr>
              <w:t>D ASCQ</w:t>
            </w:r>
            <w:proofErr w:type="spellEnd"/>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CARCASSONNE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Che De </w:t>
            </w:r>
            <w:proofErr w:type="spellStart"/>
            <w:r>
              <w:rPr>
                <w:rFonts w:ascii="Calibri" w:cs="Calibri" w:eastAsia="Calibri" w:hAnsi="Calibri"/>
                <w:sz w:val="14"/>
                <w:szCs w:val="14"/>
              </w:rPr>
              <w:t>Maquens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11000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CARCASSONNES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CARHAIX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La Villeneuve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29270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CARHAIX PLOUGUER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CASTRES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Rd 612 </w:t>
            </w:r>
            <w:proofErr w:type="spellStart"/>
            <w:r>
              <w:rPr>
                <w:rFonts w:ascii="Calibri" w:cs="Calibri" w:eastAsia="Calibri" w:hAnsi="Calibri"/>
                <w:sz w:val="14"/>
                <w:szCs w:val="14"/>
              </w:rPr>
              <w:t>Lt</w:t>
            </w:r>
            <w:proofErr w:type="spellEnd"/>
            <w:r>
              <w:rPr>
                <w:rFonts w:ascii="Calibri" w:cs="Calibri" w:eastAsia="Calibri" w:hAnsi="Calibri"/>
                <w:sz w:val="14"/>
                <w:szCs w:val="14"/>
              </w:rPr>
              <w:t xml:space="preserve"> Le </w:t>
            </w:r>
            <w:proofErr w:type="spellStart"/>
            <w:r>
              <w:rPr>
                <w:rFonts w:ascii="Calibri" w:cs="Calibri" w:eastAsia="Calibri" w:hAnsi="Calibri"/>
                <w:sz w:val="14"/>
                <w:szCs w:val="14"/>
              </w:rPr>
              <w:t>Siala</w:t>
            </w:r>
            <w:proofErr w:type="spellEnd"/>
            <w:r>
              <w:rPr>
                <w:rFonts w:ascii="Calibri" w:cs="Calibri" w:eastAsia="Calibri" w:hAnsi="Calibri"/>
                <w:sz w:val="14"/>
                <w:szCs w:val="14"/>
              </w:rPr>
              <w:t xml:space="preserve"> Le </w:t>
            </w:r>
            <w:proofErr w:type="spellStart"/>
            <w:r>
              <w:rPr>
                <w:rFonts w:ascii="Calibri" w:cs="Calibri" w:eastAsia="Calibri" w:hAnsi="Calibri"/>
                <w:sz w:val="14"/>
                <w:szCs w:val="14"/>
              </w:rPr>
              <w:t>Pioch</w:t>
            </w:r>
            <w:proofErr w:type="spellEnd"/>
            <w:r>
              <w:rPr>
                <w:rFonts w:ascii="Calibri" w:cs="Calibri" w:eastAsia="Calibri" w:hAnsi="Calibri"/>
                <w:sz w:val="14"/>
                <w:szCs w:val="14"/>
              </w:rPr>
              <w:t xml:space="preserve"> 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81100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CASTRES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CAVAILLON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All Des Temps Perdus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84300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CAVAILLON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CESSON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De L'Industrie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77240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CESSON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CHALLANS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90 BOULEVARD JEAN XXIII</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85300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CHALLANS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CHALON SUR SAONE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René Cassin </w:t>
            </w:r>
            <w:proofErr w:type="spellStart"/>
            <w:r>
              <w:rPr>
                <w:rFonts w:ascii="Calibri" w:cs="Calibri" w:eastAsia="Calibri" w:hAnsi="Calibri"/>
                <w:sz w:val="14"/>
                <w:szCs w:val="14"/>
              </w:rPr>
              <w:t>Za</w:t>
            </w:r>
            <w:proofErr w:type="spellEnd"/>
            <w:r>
              <w:rPr>
                <w:rFonts w:ascii="Calibri" w:cs="Calibri" w:eastAsia="Calibri" w:hAnsi="Calibri"/>
                <w:sz w:val="14"/>
                <w:szCs w:val="14"/>
              </w:rPr>
              <w:t xml:space="preserve"> Commerciale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71380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MARCEL</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CHALONS EN CHAMPAGNE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CC E LECLERC ROUTE </w:t>
            </w:r>
            <w:proofErr w:type="spellStart"/>
            <w:r>
              <w:rPr>
                <w:rFonts w:ascii="Calibri" w:cs="Calibri" w:eastAsia="Calibri" w:hAnsi="Calibri"/>
                <w:sz w:val="14"/>
                <w:szCs w:val="14"/>
              </w:rPr>
              <w:t>D EPERNAY</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51510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FAGNIERES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CHAMBOURCY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82 ROUTE DE MANTES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78240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CHAMBOURCY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CHAMBRAY LES TOURS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41 Rue De </w:t>
            </w:r>
            <w:proofErr w:type="spellStart"/>
            <w:r>
              <w:rPr>
                <w:rFonts w:ascii="Calibri" w:cs="Calibri" w:eastAsia="Calibri" w:hAnsi="Calibri"/>
                <w:sz w:val="14"/>
                <w:szCs w:val="14"/>
              </w:rPr>
              <w:t>L Hippodrome</w:t>
            </w:r>
            <w:proofErr w:type="spellEnd"/>
            <w:r>
              <w:rPr>
                <w:rFonts w:ascii="Calibri" w:cs="Calibri" w:eastAsia="Calibri" w:hAnsi="Calibri"/>
                <w:sz w:val="14"/>
                <w:szCs w:val="14"/>
              </w:rPr>
              <w:t xml:space="preserve"> Zone I</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37170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CHAMBRAY LES TOURS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CHAMPNIERS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Les Montagnes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16430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CHAMPNIERS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CHANTEPIE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 Rue Du Moulin Zone Des Loge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35135</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CHANTEPIE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CHARL.MEZIERES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Route De Prix Les Mézières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08000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CHARLEVILLE MEZIERES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CHARTRES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2 Rue Jean Rostand Zi Du </w:t>
            </w:r>
            <w:proofErr w:type="spellStart"/>
            <w:r>
              <w:rPr>
                <w:rFonts w:ascii="Calibri" w:cs="Calibri" w:eastAsia="Calibri" w:hAnsi="Calibri"/>
                <w:sz w:val="14"/>
                <w:szCs w:val="14"/>
              </w:rPr>
              <w:t>Valli</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28300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MAINVILLIERS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CHASSE SUR RHONE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1963 AVENUE FREDERIC MISTRAL</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38670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CHASSE SUR RHONE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CHATEAUDUN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924 Rte De Blois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28200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CHATEAUDUN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CHATELLERAULT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25 rue de la Désirée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86100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CHATELLERAULT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CHAUVIGNY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151 LA CARTE ROUTE NATIONALE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86800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JARDRES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CHERBOURG</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Les Hauts Vents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50470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TOLLEVAST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CHOLET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ZAC de l'Ecuyère rue Sorel </w:t>
            </w:r>
            <w:proofErr w:type="spellStart"/>
            <w:r>
              <w:rPr>
                <w:rFonts w:ascii="Calibri" w:cs="Calibri" w:eastAsia="Calibri" w:hAnsi="Calibri"/>
                <w:sz w:val="14"/>
                <w:szCs w:val="14"/>
              </w:rPr>
              <w:t>Tra</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49300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CHOLET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CLAIRA</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Lieu Dit</w:t>
            </w:r>
            <w:proofErr w:type="spellEnd"/>
            <w:r>
              <w:rPr>
                <w:rFonts w:ascii="Calibri" w:cs="Calibri" w:eastAsia="Calibri" w:hAnsi="Calibri"/>
                <w:sz w:val="14"/>
                <w:szCs w:val="14"/>
              </w:rPr>
              <w:t xml:space="preserve"> St Jaume De Crest Ce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66530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CLAIRA</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CLAYE SOUILLY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181 Rue Victor Drouet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77410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CLAYE SOUILLY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CLERMONT FERRAND</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 Rue De L'Hermitage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La Pa</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63000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CLERMONT FERRAND</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CNIT LA DEFENSE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 Place La Défense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92800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PUTEAUX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lastRenderedPageBreak/>
              <w:t>DECATHLON COIGNIERES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ZC du Forum 10 rue des </w:t>
            </w:r>
            <w:proofErr w:type="spellStart"/>
            <w:r>
              <w:rPr>
                <w:rFonts w:ascii="Calibri" w:cs="Calibri" w:eastAsia="Calibri" w:hAnsi="Calibri"/>
                <w:sz w:val="14"/>
                <w:szCs w:val="14"/>
              </w:rPr>
              <w:t>Fréres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78310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COIGNIERES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COLMAR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16 rue Emile </w:t>
            </w:r>
            <w:proofErr w:type="spellStart"/>
            <w:r>
              <w:rPr>
                <w:rFonts w:ascii="Calibri" w:cs="Calibri" w:eastAsia="Calibri" w:hAnsi="Calibri"/>
                <w:sz w:val="14"/>
                <w:szCs w:val="14"/>
              </w:rPr>
              <w:t>Schwoerer</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68000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COLMAR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COLOMIERS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w:t>
            </w:r>
            <w:proofErr w:type="spellStart"/>
            <w:r>
              <w:rPr>
                <w:rFonts w:ascii="Calibri" w:cs="Calibri" w:eastAsia="Calibri" w:hAnsi="Calibri"/>
                <w:sz w:val="14"/>
                <w:szCs w:val="14"/>
              </w:rPr>
              <w:t>Perget</w:t>
            </w:r>
            <w:proofErr w:type="spellEnd"/>
            <w:r>
              <w:rPr>
                <w:rFonts w:ascii="Calibri" w:cs="Calibri" w:eastAsia="Calibri" w:hAnsi="Calibri"/>
                <w:sz w:val="14"/>
                <w:szCs w:val="14"/>
              </w:rPr>
              <w:t xml:space="preserve"> Chemin du </w:t>
            </w:r>
            <w:proofErr w:type="spellStart"/>
            <w:r>
              <w:rPr>
                <w:rFonts w:ascii="Calibri" w:cs="Calibri" w:eastAsia="Calibri" w:hAnsi="Calibri"/>
                <w:sz w:val="14"/>
                <w:szCs w:val="14"/>
              </w:rPr>
              <w:t>Loudet</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31770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COLOMIERS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COMBAULT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De La </w:t>
            </w:r>
            <w:proofErr w:type="spellStart"/>
            <w:r>
              <w:rPr>
                <w:rFonts w:ascii="Calibri" w:cs="Calibri" w:eastAsia="Calibri" w:hAnsi="Calibri"/>
                <w:sz w:val="14"/>
                <w:szCs w:val="14"/>
              </w:rPr>
              <w:t>Louvetière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Pa</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77340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PONTAULT COMBAULT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COMPIEGNE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Camp Du Roi</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60880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JAUX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CONCARNEAU</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ZA du </w:t>
            </w:r>
            <w:proofErr w:type="spellStart"/>
            <w:r>
              <w:rPr>
                <w:rFonts w:ascii="Calibri" w:cs="Calibri" w:eastAsia="Calibri" w:hAnsi="Calibri"/>
                <w:sz w:val="14"/>
                <w:szCs w:val="14"/>
              </w:rPr>
              <w:t>Colguen</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29900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CONCARNEAU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CORMONTREUIL</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Boulevard Alsace Lorraine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51350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CORMONTREUIL</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CRETEIL</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 Du Marechal Foc Carrefour P</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94000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CRETEIL</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CROISSY BEAUBOURG</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25 Allée Du Premier Mai</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77183</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CROISSY BEAUBOURG</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DAX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980 Bd Saint Vincent De Paul</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40990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PAUL LES DAX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DIEPPE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w:t>
            </w:r>
            <w:proofErr w:type="spellStart"/>
            <w:r>
              <w:rPr>
                <w:rFonts w:ascii="Calibri" w:cs="Calibri" w:eastAsia="Calibri" w:hAnsi="Calibri"/>
                <w:sz w:val="14"/>
                <w:szCs w:val="14"/>
              </w:rPr>
              <w:t>Valdruel</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76200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DIEPPE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DIGNE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85 Quartier De La Tour La </w:t>
            </w:r>
            <w:proofErr w:type="spellStart"/>
            <w:r>
              <w:rPr>
                <w:rFonts w:ascii="Calibri" w:cs="Calibri" w:eastAsia="Calibri" w:hAnsi="Calibri"/>
                <w:sz w:val="14"/>
                <w:szCs w:val="14"/>
              </w:rPr>
              <w:t>Rout</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04000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DIGNE LES BAINS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DINAN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 VILLE HAUSSAN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22100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TADEN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DOLE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Francois Xavier Bichat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39100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DOLE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DOUBS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ANDRE ROZ</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25300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DOUBS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DREUX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 Henry Potez Zone </w:t>
            </w:r>
            <w:proofErr w:type="spellStart"/>
            <w:r>
              <w:rPr>
                <w:rFonts w:ascii="Calibri" w:cs="Calibri" w:eastAsia="Calibri" w:hAnsi="Calibri"/>
                <w:sz w:val="14"/>
                <w:szCs w:val="14"/>
              </w:rPr>
              <w:t>Commercia</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28100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DREUX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DUNKERQUE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Parc Cial </w:t>
            </w:r>
            <w:proofErr w:type="spellStart"/>
            <w:r>
              <w:rPr>
                <w:rFonts w:ascii="Calibri" w:cs="Calibri" w:eastAsia="Calibri" w:hAnsi="Calibri"/>
                <w:sz w:val="14"/>
                <w:szCs w:val="14"/>
              </w:rPr>
              <w:t>Basroch</w:t>
            </w:r>
            <w:proofErr w:type="spellEnd"/>
            <w:r>
              <w:rPr>
                <w:rFonts w:ascii="Calibri" w:cs="Calibri" w:eastAsia="Calibri" w:hAnsi="Calibri"/>
                <w:sz w:val="14"/>
                <w:szCs w:val="14"/>
              </w:rPr>
              <w:t xml:space="preserve"> Bd Mendés Fr</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59760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GRANDE SYNTHE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ECHIROLLES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 Rue Du Drac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38130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ECHIROLLES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ECULLY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Jean Marie Vianney </w:t>
            </w:r>
            <w:proofErr w:type="spellStart"/>
            <w:r>
              <w:rPr>
                <w:rFonts w:ascii="Calibri" w:cs="Calibri" w:eastAsia="Calibri" w:hAnsi="Calibri"/>
                <w:sz w:val="14"/>
                <w:szCs w:val="14"/>
              </w:rPr>
              <w:t>Carrefo</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69130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ECULLY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EPAGNY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Chemin Des Perdrix</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74330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EPAGNY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EPINAL</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3 Rue Emile Zola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La Roc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88000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EPINAL</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ESCALQUENS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La </w:t>
            </w:r>
            <w:proofErr w:type="spellStart"/>
            <w:r>
              <w:rPr>
                <w:rFonts w:ascii="Calibri" w:cs="Calibri" w:eastAsia="Calibri" w:hAnsi="Calibri"/>
                <w:sz w:val="14"/>
                <w:szCs w:val="14"/>
              </w:rPr>
              <w:t>Masquere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31750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ESCALQUENS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EVREUX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Chemin Des </w:t>
            </w:r>
            <w:proofErr w:type="spellStart"/>
            <w:r>
              <w:rPr>
                <w:rFonts w:ascii="Calibri" w:cs="Calibri" w:eastAsia="Calibri" w:hAnsi="Calibri"/>
                <w:sz w:val="14"/>
                <w:szCs w:val="14"/>
              </w:rPr>
              <w:t>Coudres</w:t>
            </w:r>
            <w:proofErr w:type="spellEnd"/>
            <w:r>
              <w:rPr>
                <w:rFonts w:ascii="Calibri" w:cs="Calibri" w:eastAsia="Calibri" w:hAnsi="Calibri"/>
                <w:sz w:val="14"/>
                <w:szCs w:val="14"/>
              </w:rPr>
              <w:t xml:space="preserve"> Les Bas Fa</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27000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EVREUX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EVRY 2</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2 BD DE </w:t>
            </w:r>
            <w:proofErr w:type="spellStart"/>
            <w:r>
              <w:rPr>
                <w:rFonts w:ascii="Calibri" w:cs="Calibri" w:eastAsia="Calibri" w:hAnsi="Calibri"/>
                <w:sz w:val="14"/>
                <w:szCs w:val="14"/>
              </w:rPr>
              <w:t>L EUROPE</w:t>
            </w:r>
            <w:proofErr w:type="spellEnd"/>
            <w:r>
              <w:rPr>
                <w:rFonts w:ascii="Calibri" w:cs="Calibri" w:eastAsia="Calibri" w:hAnsi="Calibri"/>
                <w:sz w:val="14"/>
                <w:szCs w:val="14"/>
              </w:rPr>
              <w:t xml:space="preserve"> CE 100</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91000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EVRY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FENOUILLET TOUL NORD</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 Des Sports Face CC </w:t>
            </w:r>
            <w:proofErr w:type="spellStart"/>
            <w:r>
              <w:rPr>
                <w:rFonts w:ascii="Calibri" w:cs="Calibri" w:eastAsia="Calibri" w:hAnsi="Calibri"/>
                <w:sz w:val="14"/>
                <w:szCs w:val="14"/>
              </w:rPr>
              <w:t>Geant</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31150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FENOUILLET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FLERS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Zone D'Activité Des Grands </w:t>
            </w:r>
            <w:proofErr w:type="spellStart"/>
            <w:r>
              <w:rPr>
                <w:rFonts w:ascii="Calibri" w:cs="Calibri" w:eastAsia="Calibri" w:hAnsi="Calibri"/>
                <w:sz w:val="14"/>
                <w:szCs w:val="14"/>
              </w:rPr>
              <w:t>Ch</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61100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FLERS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FOIX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Rte Toulouse Zone De </w:t>
            </w:r>
            <w:proofErr w:type="spellStart"/>
            <w:r>
              <w:rPr>
                <w:rFonts w:ascii="Calibri" w:cs="Calibri" w:eastAsia="Calibri" w:hAnsi="Calibri"/>
                <w:sz w:val="14"/>
                <w:szCs w:val="14"/>
              </w:rPr>
              <w:t>Permilhac</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09000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FOIX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FORBACH</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24 Rue Saint Guy</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57600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FORBACH</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FOUQUIERES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Lieudit Le Prieure Zone </w:t>
            </w:r>
            <w:proofErr w:type="spellStart"/>
            <w:r>
              <w:rPr>
                <w:rFonts w:ascii="Calibri" w:cs="Calibri" w:eastAsia="Calibri" w:hAnsi="Calibri"/>
                <w:sz w:val="14"/>
                <w:szCs w:val="14"/>
              </w:rPr>
              <w:t>Actip</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62232</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FOUQUIERES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FREJUS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Lotissement De L'Intendance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83600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FREJUS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GAP</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Lieu Dit</w:t>
            </w:r>
            <w:proofErr w:type="spellEnd"/>
            <w:r>
              <w:rPr>
                <w:rFonts w:ascii="Calibri" w:cs="Calibri" w:eastAsia="Calibri" w:hAnsi="Calibri"/>
                <w:sz w:val="14"/>
                <w:szCs w:val="14"/>
              </w:rPr>
              <w:t xml:space="preserve"> St Michel 136 Av. 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05000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GAP</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GENNEVILLIERS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Parc Des </w:t>
            </w:r>
            <w:proofErr w:type="spellStart"/>
            <w:r>
              <w:rPr>
                <w:rFonts w:ascii="Calibri" w:cs="Calibri" w:eastAsia="Calibri" w:hAnsi="Calibri"/>
                <w:sz w:val="14"/>
                <w:szCs w:val="14"/>
              </w:rPr>
              <w:t>Chantereines</w:t>
            </w:r>
            <w:proofErr w:type="spellEnd"/>
            <w:r>
              <w:rPr>
                <w:rFonts w:ascii="Calibri" w:cs="Calibri" w:eastAsia="Calibri" w:hAnsi="Calibri"/>
                <w:sz w:val="14"/>
                <w:szCs w:val="14"/>
              </w:rPr>
              <w:t xml:space="preserve"> Av du Ge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92230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GENNEVILLIERS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GRASSE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34 Chemin De La Madeleine Zi 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06130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GRASSE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GRENOBLE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15 RUE MARCEAU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GRENOBLE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GROSLAY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46 Av De La </w:t>
            </w:r>
            <w:proofErr w:type="spellStart"/>
            <w:r>
              <w:rPr>
                <w:rFonts w:ascii="Calibri" w:cs="Calibri" w:eastAsia="Calibri" w:hAnsi="Calibri"/>
                <w:sz w:val="14"/>
                <w:szCs w:val="14"/>
              </w:rPr>
              <w:t>Republique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Glaissi</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95410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GROSLAY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GUIPAVAS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105 Rue Pierre </w:t>
            </w:r>
            <w:proofErr w:type="spellStart"/>
            <w:r>
              <w:rPr>
                <w:rFonts w:ascii="Calibri" w:cs="Calibri" w:eastAsia="Calibri" w:hAnsi="Calibri"/>
                <w:sz w:val="14"/>
                <w:szCs w:val="14"/>
              </w:rPr>
              <w:t>Jakes</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Helias</w:t>
            </w:r>
            <w:proofErr w:type="spellEnd"/>
            <w:r>
              <w:rPr>
                <w:rFonts w:ascii="Calibri" w:cs="Calibri" w:eastAsia="Calibri" w:hAnsi="Calibri"/>
                <w:sz w:val="14"/>
                <w:szCs w:val="14"/>
              </w:rPr>
              <w:t xml:space="preserve"> Le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29490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GUIPAVAS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HAGUENAU</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Zone Artisanale </w:t>
            </w:r>
            <w:proofErr w:type="spellStart"/>
            <w:r>
              <w:rPr>
                <w:rFonts w:ascii="Calibri" w:cs="Calibri" w:eastAsia="Calibri" w:hAnsi="Calibri"/>
                <w:sz w:val="14"/>
                <w:szCs w:val="14"/>
              </w:rPr>
              <w:t>Taubenhof</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67500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HAGUENAU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HAUTEPIERRE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Cerf </w:t>
            </w:r>
            <w:proofErr w:type="spellStart"/>
            <w:r>
              <w:rPr>
                <w:rFonts w:ascii="Calibri" w:cs="Calibri" w:eastAsia="Calibri" w:hAnsi="Calibri"/>
                <w:sz w:val="14"/>
                <w:szCs w:val="14"/>
              </w:rPr>
              <w:t>berr</w:t>
            </w:r>
            <w:proofErr w:type="spellEnd"/>
            <w:r>
              <w:rPr>
                <w:rFonts w:ascii="Calibri" w:cs="Calibri" w:eastAsia="Calibri" w:hAnsi="Calibri"/>
                <w:sz w:val="14"/>
                <w:szCs w:val="14"/>
              </w:rPr>
              <w:t xml:space="preserve"> Parc des Poterie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67200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STRASBOURG</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HAUTMONT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Zone D'</w:t>
            </w:r>
            <w:proofErr w:type="spellStart"/>
            <w:r>
              <w:rPr>
                <w:rFonts w:ascii="Calibri" w:cs="Calibri" w:eastAsia="Calibri" w:hAnsi="Calibri"/>
                <w:sz w:val="14"/>
                <w:szCs w:val="14"/>
              </w:rPr>
              <w:t>Activite</w:t>
            </w:r>
            <w:proofErr w:type="spellEnd"/>
            <w:r>
              <w:rPr>
                <w:rFonts w:ascii="Calibri" w:cs="Calibri" w:eastAsia="Calibri" w:hAnsi="Calibri"/>
                <w:sz w:val="14"/>
                <w:szCs w:val="14"/>
              </w:rPr>
              <w:t xml:space="preserve"> Cockerill</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59330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HAUTMONT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HENIN BEAUMONT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Bord Des Eaux</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62110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HENIN BEAUMONT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HERBLAY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12, Mail Des Copistes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Rte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95220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HERBLAY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ISTRES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ZI Le Tube avenue Clément Ade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13800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ISTRES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LA MADELEINE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23 Bd De La Madeleine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75001</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LA ROCHE/YON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15 ROUTE DE NANTES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85000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 ROCHE SUR YON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LA ROCHELLE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Fief </w:t>
            </w:r>
            <w:proofErr w:type="spellStart"/>
            <w:r>
              <w:rPr>
                <w:rFonts w:ascii="Calibri" w:cs="Calibri" w:eastAsia="Calibri" w:hAnsi="Calibri"/>
                <w:sz w:val="14"/>
                <w:szCs w:val="14"/>
              </w:rPr>
              <w:t>Baillac</w:t>
            </w:r>
            <w:proofErr w:type="spellEnd"/>
            <w:r>
              <w:rPr>
                <w:rFonts w:ascii="Calibri" w:cs="Calibri" w:eastAsia="Calibri" w:hAnsi="Calibri"/>
                <w:sz w:val="14"/>
                <w:szCs w:val="14"/>
              </w:rPr>
              <w:t xml:space="preserve"> Zone Beaulieu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17138</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PUILBOREAU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LA TESTE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 rue Georges Charpak</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33260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 TESTE BUCH</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lastRenderedPageBreak/>
              <w:t>DECATHLON LA TRONCHE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28, </w:t>
            </w:r>
            <w:proofErr w:type="spellStart"/>
            <w:r>
              <w:rPr>
                <w:rFonts w:ascii="Calibri" w:cs="Calibri" w:eastAsia="Calibri" w:hAnsi="Calibri"/>
                <w:sz w:val="14"/>
                <w:szCs w:val="14"/>
              </w:rPr>
              <w:t>Bld</w:t>
            </w:r>
            <w:proofErr w:type="spellEnd"/>
            <w:r>
              <w:rPr>
                <w:rFonts w:ascii="Calibri" w:cs="Calibri" w:eastAsia="Calibri" w:hAnsi="Calibri"/>
                <w:sz w:val="14"/>
                <w:szCs w:val="14"/>
              </w:rPr>
              <w:t xml:space="preserve"> De La Chantourne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38700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 TRONCHE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LA VALENTINE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 AVENUE DE SAINT MENET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13011</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MARSEILLE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LA VIGIE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CC La Vigie 5 rue de Fort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67118</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GEISPOLSHEIM</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LAMBRES LES DOUAI</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Rte Nationale Le </w:t>
            </w:r>
            <w:proofErr w:type="spellStart"/>
            <w:r>
              <w:rPr>
                <w:rFonts w:ascii="Calibri" w:cs="Calibri" w:eastAsia="Calibri" w:hAnsi="Calibri"/>
                <w:sz w:val="14"/>
                <w:szCs w:val="14"/>
              </w:rPr>
              <w:t>Raquet</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59552</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LAMBRES LES DOUAI</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LAVAL</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Du Cdt Cousteau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53810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CHANGE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LE HAVRE CENTRE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112 QUAI DE LA REUNION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76600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 HAVRE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LE MANS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Rn138, La Chapelle St Aubin 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72650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 CHAPELLE SAINT AUBIN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LE PONTET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182 avenue Marechal Leclerc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84130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 Pontet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LE PUY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Est Des Portes Occitanes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43000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 PUY EN VELAY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LENS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2 Rte De La </w:t>
            </w:r>
            <w:proofErr w:type="spellStart"/>
            <w:r>
              <w:rPr>
                <w:rFonts w:ascii="Calibri" w:cs="Calibri" w:eastAsia="Calibri" w:hAnsi="Calibri"/>
                <w:sz w:val="14"/>
                <w:szCs w:val="14"/>
              </w:rPr>
              <w:t>Bassee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C.Cial</w:t>
            </w:r>
            <w:proofErr w:type="spellEnd"/>
            <w:r>
              <w:rPr>
                <w:rFonts w:ascii="Calibri" w:cs="Calibri" w:eastAsia="Calibri" w:hAnsi="Calibri"/>
                <w:sz w:val="14"/>
                <w:szCs w:val="14"/>
              </w:rPr>
              <w:t xml:space="preserve"> Cora</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62880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VENDIN LE VIEIL</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LES HERBIERS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2 Rue De La Ferme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w:t>
            </w:r>
            <w:proofErr w:type="spellStart"/>
            <w:r>
              <w:rPr>
                <w:rFonts w:ascii="Calibri" w:cs="Calibri" w:eastAsia="Calibri" w:hAnsi="Calibri"/>
                <w:sz w:val="14"/>
                <w:szCs w:val="14"/>
              </w:rPr>
              <w:t>Quatu</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85500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LES HERBIERS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LES PONTS DE CE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Moulin de </w:t>
            </w:r>
            <w:proofErr w:type="spellStart"/>
            <w:r>
              <w:rPr>
                <w:rFonts w:ascii="Calibri" w:cs="Calibri" w:eastAsia="Calibri" w:hAnsi="Calibri"/>
                <w:sz w:val="14"/>
                <w:szCs w:val="14"/>
              </w:rPr>
              <w:t>Marcille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49130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LES PONTS DE CE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LIMOGES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3 Rue Amédée </w:t>
            </w:r>
            <w:proofErr w:type="spellStart"/>
            <w:r>
              <w:rPr>
                <w:rFonts w:ascii="Calibri" w:cs="Calibri" w:eastAsia="Calibri" w:hAnsi="Calibri"/>
                <w:sz w:val="14"/>
                <w:szCs w:val="14"/>
              </w:rPr>
              <w:t>Gordini</w:t>
            </w:r>
            <w:proofErr w:type="spellEnd"/>
            <w:r>
              <w:rPr>
                <w:rFonts w:ascii="Calibri" w:cs="Calibri" w:eastAsia="Calibri" w:hAnsi="Calibri"/>
                <w:sz w:val="14"/>
                <w:szCs w:val="14"/>
              </w:rPr>
              <w:t xml:space="preserve"> La </w:t>
            </w:r>
            <w:proofErr w:type="spellStart"/>
            <w:r>
              <w:rPr>
                <w:rFonts w:ascii="Calibri" w:cs="Calibri" w:eastAsia="Calibri" w:hAnsi="Calibri"/>
                <w:sz w:val="14"/>
                <w:szCs w:val="14"/>
              </w:rPr>
              <w:t>Cornud</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87100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LIMOGES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LIMOGES2</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les garennes cc </w:t>
            </w:r>
            <w:proofErr w:type="spellStart"/>
            <w:r>
              <w:rPr>
                <w:rFonts w:ascii="Calibri" w:cs="Calibri" w:eastAsia="Calibri" w:hAnsi="Calibri"/>
                <w:sz w:val="14"/>
                <w:szCs w:val="14"/>
              </w:rPr>
              <w:t>Boisseuil</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87110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 VIGEN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LIMONEST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Z.A Porte De Lyon Chemin RN6</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69760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LIMONEST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LISIEUX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80 CHEMIN DE COLANDON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14100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LISIEUX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L'ISLE ADAM</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Bd Tilsit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Pont Des </w:t>
            </w:r>
            <w:proofErr w:type="spellStart"/>
            <w:r>
              <w:rPr>
                <w:rFonts w:ascii="Calibri" w:cs="Calibri" w:eastAsia="Calibri" w:hAnsi="Calibri"/>
                <w:sz w:val="14"/>
                <w:szCs w:val="14"/>
              </w:rPr>
              <w:t>Rayo</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95290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L ISLE</w:t>
            </w:r>
            <w:proofErr w:type="spellEnd"/>
            <w:r>
              <w:rPr>
                <w:rFonts w:ascii="Calibri" w:cs="Calibri" w:eastAsia="Calibri" w:hAnsi="Calibri"/>
                <w:sz w:val="14"/>
                <w:szCs w:val="14"/>
              </w:rPr>
              <w:t xml:space="preserve"> ADAM</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LONGUENESSE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Rte De Blendecques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Des Fra</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62219</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LONGUENESSE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LONGWY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Bd De L'Europe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Parc </w:t>
            </w:r>
            <w:proofErr w:type="spellStart"/>
            <w:r>
              <w:rPr>
                <w:rFonts w:ascii="Calibri" w:cs="Calibri" w:eastAsia="Calibri" w:hAnsi="Calibri"/>
                <w:sz w:val="14"/>
                <w:szCs w:val="14"/>
              </w:rPr>
              <w:t>Intern</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54350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 SAINT MARTIN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LORIENT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4 Rue Saint </w:t>
            </w:r>
            <w:proofErr w:type="spellStart"/>
            <w:r>
              <w:rPr>
                <w:rFonts w:ascii="Calibri" w:cs="Calibri" w:eastAsia="Calibri" w:hAnsi="Calibri"/>
                <w:sz w:val="14"/>
                <w:szCs w:val="14"/>
              </w:rPr>
              <w:t>Exupery</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Za</w:t>
            </w:r>
            <w:proofErr w:type="spellEnd"/>
            <w:r>
              <w:rPr>
                <w:rFonts w:ascii="Calibri" w:cs="Calibri" w:eastAsia="Calibri" w:hAnsi="Calibri"/>
                <w:sz w:val="14"/>
                <w:szCs w:val="14"/>
              </w:rPr>
              <w:t xml:space="preserve"> De </w:t>
            </w:r>
            <w:proofErr w:type="spellStart"/>
            <w:r>
              <w:rPr>
                <w:rFonts w:ascii="Calibri" w:cs="Calibri" w:eastAsia="Calibri" w:hAnsi="Calibri"/>
                <w:sz w:val="14"/>
                <w:szCs w:val="14"/>
              </w:rPr>
              <w:t>Kery</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56100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LORIENT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LYON CONFLUENCE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 RUE PAUL MONTROCHET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69002</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LYON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MACON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Rn 6 Zone Sud Jacquard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71000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VARENNES LES MACON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MANDELIEU</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 Marechal Lyautey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Des 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06210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MANDELIEU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MANOSQUE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ALLEE NICEPHORE NIEPCE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04100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MANOSQUE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MANTES LA JOLIE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Lieu Dit</w:t>
            </w:r>
            <w:proofErr w:type="spellEnd"/>
            <w:r>
              <w:rPr>
                <w:rFonts w:ascii="Calibri" w:cs="Calibri" w:eastAsia="Calibri" w:hAnsi="Calibri"/>
                <w:sz w:val="14"/>
                <w:szCs w:val="14"/>
              </w:rPr>
              <w:t xml:space="preserve"> Les Petits Graviers L</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78200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BUCHELAY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MARMANDE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18 Av Hubert </w:t>
            </w:r>
            <w:proofErr w:type="spellStart"/>
            <w:r>
              <w:rPr>
                <w:rFonts w:ascii="Calibri" w:cs="Calibri" w:eastAsia="Calibri" w:hAnsi="Calibri"/>
                <w:sz w:val="14"/>
                <w:szCs w:val="14"/>
              </w:rPr>
              <w:t>Ruffe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47200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MARMANDE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MARSEILLE LTDP</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 Quai du Lazaret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13002</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MARSEILLE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MARTIGUES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w:t>
            </w:r>
            <w:proofErr w:type="spellStart"/>
            <w:r>
              <w:rPr>
                <w:rFonts w:ascii="Calibri" w:cs="Calibri" w:eastAsia="Calibri" w:hAnsi="Calibri"/>
                <w:sz w:val="14"/>
                <w:szCs w:val="14"/>
              </w:rPr>
              <w:t>Figuerolles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13500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MARTIGUES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MEAUX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CC LES SAISONS DE MEAUX</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77124</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CHAUCONIN NEUFMONTIERS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MERIGNAC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Avenue De L'Argonne Domaine De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33700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MERIGNAC</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MONDEVILLE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Les </w:t>
            </w:r>
            <w:proofErr w:type="spellStart"/>
            <w:r>
              <w:rPr>
                <w:rFonts w:ascii="Calibri" w:cs="Calibri" w:eastAsia="Calibri" w:hAnsi="Calibri"/>
                <w:sz w:val="14"/>
                <w:szCs w:val="14"/>
              </w:rPr>
              <w:t>Carandes</w:t>
            </w:r>
            <w:proofErr w:type="spellEnd"/>
            <w:r>
              <w:rPr>
                <w:rFonts w:ascii="Calibri" w:cs="Calibri" w:eastAsia="Calibri" w:hAnsi="Calibri"/>
                <w:sz w:val="14"/>
                <w:szCs w:val="14"/>
              </w:rPr>
              <w:t xml:space="preserve"> RD 230</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14120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MONDEVILLE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 DE MARSAN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100 BD OSCAR NIEMEYER</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40280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PIERRE DU MONT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MONTAUBAN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 D'Irlande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La Molle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82000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MONTAUBAN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MONTBELIARD</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 Abraham Nicolas Couleur </w:t>
            </w:r>
            <w:proofErr w:type="spellStart"/>
            <w:r>
              <w:rPr>
                <w:rFonts w:ascii="Calibri" w:cs="Calibri" w:eastAsia="Calibri" w:hAnsi="Calibri"/>
                <w:sz w:val="14"/>
                <w:szCs w:val="14"/>
              </w:rPr>
              <w:t>Za</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25200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MONTBELIARD</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MONTELIMAR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ZAC des Portes de Provence RN7</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26200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MONTELIMAR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MONTESSON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257-263, Avenue Gabriel Péri</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78360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MONTESSON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MONTHIEU</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 RUE FERRER CC STEEL</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42000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ETIENNE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MONTIVILLIERS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La </w:t>
            </w:r>
            <w:proofErr w:type="spellStart"/>
            <w:r>
              <w:rPr>
                <w:rFonts w:ascii="Calibri" w:cs="Calibri" w:eastAsia="Calibri" w:hAnsi="Calibri"/>
                <w:sz w:val="14"/>
                <w:szCs w:val="14"/>
              </w:rPr>
              <w:t>Lezarde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C.Cial</w:t>
            </w:r>
            <w:proofErr w:type="spellEnd"/>
            <w:r>
              <w:rPr>
                <w:rFonts w:ascii="Calibri" w:cs="Calibri" w:eastAsia="Calibri" w:hAnsi="Calibri"/>
                <w:sz w:val="14"/>
                <w:szCs w:val="14"/>
              </w:rPr>
              <w:t xml:space="preserve"> la </w:t>
            </w:r>
            <w:proofErr w:type="spellStart"/>
            <w:r>
              <w:rPr>
                <w:rFonts w:ascii="Calibri" w:cs="Calibri" w:eastAsia="Calibri" w:hAnsi="Calibri"/>
                <w:sz w:val="14"/>
                <w:szCs w:val="14"/>
              </w:rPr>
              <w:t>Lezarde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76290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MONTIVILLIERS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MONTLUCON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w:t>
            </w:r>
            <w:proofErr w:type="spellStart"/>
            <w:r>
              <w:rPr>
                <w:rFonts w:ascii="Calibri" w:cs="Calibri" w:eastAsia="Calibri" w:hAnsi="Calibri"/>
                <w:sz w:val="14"/>
                <w:szCs w:val="14"/>
              </w:rPr>
              <w:t>Nicalas</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Rambourg</w:t>
            </w:r>
            <w:proofErr w:type="spellEnd"/>
            <w:r>
              <w:rPr>
                <w:rFonts w:ascii="Calibri" w:cs="Calibri" w:eastAsia="Calibri" w:hAnsi="Calibri"/>
                <w:sz w:val="14"/>
                <w:szCs w:val="14"/>
              </w:rPr>
              <w:t xml:space="preserve"> Zone St J</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03100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MONTLUCON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MONTREUIL</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67 Bis-79 rue de la République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93100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MONTREUIL</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MORLAIX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Zone Du Grand Launay</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29600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MARTIN LES CHAMPS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MOULINS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ZC Les portes de </w:t>
            </w:r>
            <w:proofErr w:type="spellStart"/>
            <w:r>
              <w:rPr>
                <w:rFonts w:ascii="Calibri" w:cs="Calibri" w:eastAsia="Calibri" w:hAnsi="Calibri"/>
                <w:sz w:val="14"/>
                <w:szCs w:val="14"/>
              </w:rPr>
              <w:t>l Allier</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03000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AVERMES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MOULINS LES METZ</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Des </w:t>
            </w:r>
            <w:proofErr w:type="spellStart"/>
            <w:r>
              <w:rPr>
                <w:rFonts w:ascii="Calibri" w:cs="Calibri" w:eastAsia="Calibri" w:hAnsi="Calibri"/>
                <w:sz w:val="14"/>
                <w:szCs w:val="14"/>
              </w:rPr>
              <w:t>Gravieres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57685</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AUGNY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MULHOUSE DORNACH</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60 Rue Du Frioul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 La Mer</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68200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MULHOUSE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NANCY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Allée Des Erables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54180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HOUDEMONT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NANTERRE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 Avenue F. Et I. </w:t>
            </w:r>
            <w:proofErr w:type="spellStart"/>
            <w:r>
              <w:rPr>
                <w:rFonts w:ascii="Calibri" w:cs="Calibri" w:eastAsia="Calibri" w:hAnsi="Calibri"/>
                <w:sz w:val="14"/>
                <w:szCs w:val="14"/>
              </w:rPr>
              <w:t>Joliot</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Curi</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92000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NANTERRE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lastRenderedPageBreak/>
              <w:t>DECATHLON NARBONNE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Bonne Source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11100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NARBONNE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NEUVILLETTE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 </w:t>
            </w:r>
            <w:proofErr w:type="spellStart"/>
            <w:r>
              <w:rPr>
                <w:rFonts w:ascii="Calibri" w:cs="Calibri" w:eastAsia="Calibri" w:hAnsi="Calibri"/>
                <w:sz w:val="14"/>
                <w:szCs w:val="14"/>
              </w:rPr>
              <w:t>Andre</w:t>
            </w:r>
            <w:proofErr w:type="spellEnd"/>
            <w:r>
              <w:rPr>
                <w:rFonts w:ascii="Calibri" w:cs="Calibri" w:eastAsia="Calibri" w:hAnsi="Calibri"/>
                <w:sz w:val="14"/>
                <w:szCs w:val="14"/>
              </w:rPr>
              <w:t xml:space="preserve"> Chaillot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La </w:t>
            </w:r>
            <w:proofErr w:type="spellStart"/>
            <w:r>
              <w:rPr>
                <w:rFonts w:ascii="Calibri" w:cs="Calibri" w:eastAsia="Calibri" w:hAnsi="Calibri"/>
                <w:sz w:val="14"/>
                <w:szCs w:val="14"/>
              </w:rPr>
              <w:t>Neuvil</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51100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REIMS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NEVERS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Route De Fourchambault ZC Carr</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58180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MARZY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NICE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590 Rte De Grenoble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06000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NICE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NICE TNL</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15 BVD GENERAL LOUIS DELFINO</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06300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NICE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NIMES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155 rue Paul Laurent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30900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NIMES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NIORT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 RUE CHARLES DARWIN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79000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NIORT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NOISY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16 RUE DE LISBONNE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93110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ROSNY SOUS BOIS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ODYSSEUM</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1072 avenue Georges </w:t>
            </w:r>
            <w:proofErr w:type="spellStart"/>
            <w:r>
              <w:rPr>
                <w:rFonts w:ascii="Calibri" w:cs="Calibri" w:eastAsia="Calibri" w:hAnsi="Calibri"/>
                <w:sz w:val="14"/>
                <w:szCs w:val="14"/>
              </w:rPr>
              <w:t>Melies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34000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MONTPELLIER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OLLIOULES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497 Che De </w:t>
            </w:r>
            <w:proofErr w:type="spellStart"/>
            <w:r>
              <w:rPr>
                <w:rFonts w:ascii="Calibri" w:cs="Calibri" w:eastAsia="Calibri" w:hAnsi="Calibri"/>
                <w:sz w:val="14"/>
                <w:szCs w:val="14"/>
              </w:rPr>
              <w:t>Lagoubran</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83190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OLLIOULES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OLONNE SUR MER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32 BOULEVARD DU VENDEE GLOBE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85340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OLONNE SUR MER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OPALE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Mont Joie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62280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MARTIN LES BOULOGNE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ORANGE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Portes Sud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84100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ORANGE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ORLEANS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Avenue Roger </w:t>
            </w:r>
            <w:proofErr w:type="spellStart"/>
            <w:r>
              <w:rPr>
                <w:rFonts w:ascii="Calibri" w:cs="Calibri" w:eastAsia="Calibri" w:hAnsi="Calibri"/>
                <w:sz w:val="14"/>
                <w:szCs w:val="14"/>
              </w:rPr>
              <w:t>Secretain</w:t>
            </w:r>
            <w:proofErr w:type="spellEnd"/>
            <w:r>
              <w:rPr>
                <w:rFonts w:ascii="Calibri" w:cs="Calibri" w:eastAsia="Calibri" w:hAnsi="Calibri"/>
                <w:sz w:val="14"/>
                <w:szCs w:val="14"/>
              </w:rPr>
              <w:t xml:space="preserve"> Z.A. Ex</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45100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ORLEANS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ORTHEZ</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ZI SOARNS SOLEIL ROUTE DE PAU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64300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ORTHEZ</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OSNY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ZAC des </w:t>
            </w:r>
            <w:proofErr w:type="spellStart"/>
            <w:r>
              <w:rPr>
                <w:rFonts w:ascii="Calibri" w:cs="Calibri" w:eastAsia="Calibri" w:hAnsi="Calibri"/>
                <w:sz w:val="14"/>
                <w:szCs w:val="14"/>
              </w:rPr>
              <w:t>Linandes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95520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CERGY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OYONNAX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901 RUE DU PONT B</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01100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ARBENT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PARIDIS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148 RUE DU PERRAY</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NANTES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PARLY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Centre Commercial </w:t>
            </w:r>
            <w:proofErr w:type="spellStart"/>
            <w:r>
              <w:rPr>
                <w:rFonts w:ascii="Calibri" w:cs="Calibri" w:eastAsia="Calibri" w:hAnsi="Calibri"/>
                <w:sz w:val="14"/>
                <w:szCs w:val="14"/>
              </w:rPr>
              <w:t>Parly</w:t>
            </w:r>
            <w:proofErr w:type="spellEnd"/>
            <w:r>
              <w:rPr>
                <w:rFonts w:ascii="Calibri" w:cs="Calibri" w:eastAsia="Calibri" w:hAnsi="Calibri"/>
                <w:sz w:val="14"/>
                <w:szCs w:val="14"/>
              </w:rPr>
              <w:t xml:space="preserve"> 2</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78150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 CHESNAY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PARTDIEU</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17 Rue Doc </w:t>
            </w:r>
            <w:proofErr w:type="spellStart"/>
            <w:r>
              <w:rPr>
                <w:rFonts w:ascii="Calibri" w:cs="Calibri" w:eastAsia="Calibri" w:hAnsi="Calibri"/>
                <w:sz w:val="14"/>
                <w:szCs w:val="14"/>
              </w:rPr>
              <w:t>Bouchut</w:t>
            </w:r>
            <w:proofErr w:type="spellEnd"/>
            <w:r>
              <w:rPr>
                <w:rFonts w:ascii="Calibri" w:cs="Calibri" w:eastAsia="Calibri" w:hAnsi="Calibri"/>
                <w:sz w:val="14"/>
                <w:szCs w:val="14"/>
              </w:rPr>
              <w:t xml:space="preserve"> Centre </w:t>
            </w:r>
            <w:proofErr w:type="spellStart"/>
            <w:r>
              <w:rPr>
                <w:rFonts w:ascii="Calibri" w:cs="Calibri" w:eastAsia="Calibri" w:hAnsi="Calibri"/>
                <w:sz w:val="14"/>
                <w:szCs w:val="14"/>
              </w:rPr>
              <w:t>Comm</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69003</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LYON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PAU LESCAR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176 Bd de l'Europe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64230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PAU LESCAR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PERIGUEUX</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w:t>
            </w:r>
            <w:proofErr w:type="spellEnd"/>
            <w:r>
              <w:rPr>
                <w:rFonts w:ascii="Calibri" w:cs="Calibri" w:eastAsia="Calibri" w:hAnsi="Calibri"/>
                <w:sz w:val="14"/>
                <w:szCs w:val="14"/>
              </w:rPr>
              <w:t xml:space="preserve"> Du </w:t>
            </w:r>
            <w:proofErr w:type="spellStart"/>
            <w:r>
              <w:rPr>
                <w:rFonts w:ascii="Calibri" w:cs="Calibri" w:eastAsia="Calibri" w:hAnsi="Calibri"/>
                <w:sz w:val="14"/>
                <w:szCs w:val="14"/>
              </w:rPr>
              <w:t>Ponteix</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24750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BOULAZAC</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PERPIGNAN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PLACE DE L'EUROPE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66000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PERPIGNAN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PERPIGNAN2</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Pl De </w:t>
            </w:r>
            <w:proofErr w:type="spellStart"/>
            <w:r>
              <w:rPr>
                <w:rFonts w:ascii="Calibri" w:cs="Calibri" w:eastAsia="Calibri" w:hAnsi="Calibri"/>
                <w:sz w:val="14"/>
                <w:szCs w:val="14"/>
              </w:rPr>
              <w:t>L Europe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66000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PERPIGNAN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PETITE FORET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Zone </w:t>
            </w:r>
            <w:proofErr w:type="spellStart"/>
            <w:r>
              <w:rPr>
                <w:rFonts w:ascii="Calibri" w:cs="Calibri" w:eastAsia="Calibri" w:hAnsi="Calibri"/>
                <w:sz w:val="14"/>
                <w:szCs w:val="14"/>
              </w:rPr>
              <w:t>Ciale</w:t>
            </w:r>
            <w:proofErr w:type="spellEnd"/>
            <w:r>
              <w:rPr>
                <w:rFonts w:ascii="Calibri" w:cs="Calibri" w:eastAsia="Calibri" w:hAnsi="Calibri"/>
                <w:sz w:val="14"/>
                <w:szCs w:val="14"/>
              </w:rPr>
              <w:t>. Auchan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59494</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PETITE FORET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PLAISIR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70 Rue Henri Barbusse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78370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PLAISIR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PLAN DE CAMPAGNE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Plan De Campagne Zone </w:t>
            </w:r>
            <w:proofErr w:type="spellStart"/>
            <w:r>
              <w:rPr>
                <w:rFonts w:ascii="Calibri" w:cs="Calibri" w:eastAsia="Calibri" w:hAnsi="Calibri"/>
                <w:sz w:val="14"/>
                <w:szCs w:val="14"/>
              </w:rPr>
              <w:t>Ciale</w:t>
            </w:r>
            <w:proofErr w:type="spellEnd"/>
            <w:r>
              <w:rPr>
                <w:rFonts w:ascii="Calibri" w:cs="Calibri" w:eastAsia="Calibri" w:hAnsi="Calibri"/>
                <w:sz w:val="14"/>
                <w:szCs w:val="14"/>
              </w:rPr>
              <w:t>. B</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13480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CABRIES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PONT AUDEMER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Avenue Jean Monnet Zi Les Bure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27500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PONT AUDEMER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PONTIVY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AVENUE DES CITES UNIES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56300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PONTIVY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PORNIC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10 rue Jean Monnet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44210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PORNIC</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PROVINS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24 ROUTE DE CHAMPBENOIST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77160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PROVINS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QUETIGNY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Rond point</w:t>
            </w:r>
            <w:proofErr w:type="spellEnd"/>
            <w:r>
              <w:rPr>
                <w:rFonts w:ascii="Calibri" w:cs="Calibri" w:eastAsia="Calibri" w:hAnsi="Calibri"/>
                <w:sz w:val="14"/>
                <w:szCs w:val="14"/>
              </w:rPr>
              <w:t xml:space="preserve"> des sports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21800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QUETIGNY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QUIMPER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Zone De </w:t>
            </w:r>
            <w:proofErr w:type="spellStart"/>
            <w:r>
              <w:rPr>
                <w:rFonts w:ascii="Calibri" w:cs="Calibri" w:eastAsia="Calibri" w:hAnsi="Calibri"/>
                <w:sz w:val="14"/>
                <w:szCs w:val="14"/>
              </w:rPr>
              <w:t>Kervilier</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29000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QUIMPER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REDON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18 Avenue Jean </w:t>
            </w:r>
            <w:proofErr w:type="spellStart"/>
            <w:r>
              <w:rPr>
                <w:rFonts w:ascii="Calibri" w:cs="Calibri" w:eastAsia="Calibri" w:hAnsi="Calibri"/>
                <w:sz w:val="14"/>
                <w:szCs w:val="14"/>
              </w:rPr>
              <w:t>Burel</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44460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NICOLAS DE REDON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REIMS CENTRE VILLE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98 RUE DE VESLES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51100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REIMS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RIVE GAUCHE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 Rue De Tolbiac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75013</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ROANNE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Des Buttes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42300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MABLY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ROCHEFORT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Des </w:t>
            </w:r>
            <w:proofErr w:type="spellStart"/>
            <w:r>
              <w:rPr>
                <w:rFonts w:ascii="Calibri" w:cs="Calibri" w:eastAsia="Calibri" w:hAnsi="Calibri"/>
                <w:sz w:val="14"/>
                <w:szCs w:val="14"/>
              </w:rPr>
              <w:t>Pecheurs</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D Islande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17300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ROCHEFORT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RODEZ</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ZAC DE L'ESTRENIOL</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12850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ONET LE CHATEAU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ROMORANTIN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des </w:t>
            </w:r>
            <w:proofErr w:type="spellStart"/>
            <w:r>
              <w:rPr>
                <w:rFonts w:ascii="Calibri" w:cs="Calibri" w:eastAsia="Calibri" w:hAnsi="Calibri"/>
                <w:sz w:val="14"/>
                <w:szCs w:val="14"/>
              </w:rPr>
              <w:t>chardonnes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41200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ROMORANTIN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RONCQ</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Le petit Menin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59960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NEUVILLE EN FERRAIN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ROUEN CENTRE VILLE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66 RUE DES CARMES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76000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ROUEN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RUAUDIN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Parc Des </w:t>
            </w:r>
            <w:proofErr w:type="spellStart"/>
            <w:r>
              <w:rPr>
                <w:rFonts w:ascii="Calibri" w:cs="Calibri" w:eastAsia="Calibri" w:hAnsi="Calibri"/>
                <w:sz w:val="14"/>
                <w:szCs w:val="14"/>
              </w:rPr>
              <w:t>Haunaudières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72230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RUAUDIN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SAINT DIZIER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ZAC chêne St Amand Rue </w:t>
            </w:r>
            <w:proofErr w:type="spellStart"/>
            <w:r>
              <w:rPr>
                <w:rFonts w:ascii="Calibri" w:cs="Calibri" w:eastAsia="Calibri" w:hAnsi="Calibri"/>
                <w:sz w:val="14"/>
                <w:szCs w:val="14"/>
              </w:rPr>
              <w:t>Merovin</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52100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DIZIER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SAINT MALO</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 Blanche Roche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35430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JOUAN DES GUERETS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SAINT MARTIN DE RE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 DES CORSAIRES LD PIERROCHOU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17410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MARTIN DE 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lastRenderedPageBreak/>
              <w:t>DECATHLON SAINT MAUR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Avenue D'Occitanie Cap Sud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36250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MAUR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SAINT QUENTIN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André </w:t>
            </w:r>
            <w:proofErr w:type="spellStart"/>
            <w:r>
              <w:rPr>
                <w:rFonts w:ascii="Calibri" w:cs="Calibri" w:eastAsia="Calibri" w:hAnsi="Calibri"/>
                <w:sz w:val="14"/>
                <w:szCs w:val="14"/>
              </w:rPr>
              <w:t>Missenard</w:t>
            </w:r>
            <w:proofErr w:type="spellEnd"/>
            <w:r>
              <w:rPr>
                <w:rFonts w:ascii="Calibri" w:cs="Calibri" w:eastAsia="Calibri" w:hAnsi="Calibri"/>
                <w:sz w:val="14"/>
                <w:szCs w:val="14"/>
              </w:rPr>
              <w:t xml:space="preserve"> CC Fayet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02100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QUENTIN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SAINT-BRIEUC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 Rue Claude Sautet </w:t>
            </w:r>
            <w:proofErr w:type="spellStart"/>
            <w:r>
              <w:rPr>
                <w:rFonts w:ascii="Calibri" w:cs="Calibri" w:eastAsia="Calibri" w:hAnsi="Calibri"/>
                <w:sz w:val="14"/>
                <w:szCs w:val="14"/>
              </w:rPr>
              <w:t>Rond Point</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22950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TREGUEUX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SAINT-DENIS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2,6 Rue Du Mondial 98 Quartier</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93210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DENIS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SAINT-DIE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De L'Égalité Parc D'</w:t>
            </w:r>
            <w:proofErr w:type="spellStart"/>
            <w:r>
              <w:rPr>
                <w:rFonts w:ascii="Calibri" w:cs="Calibri" w:eastAsia="Calibri" w:hAnsi="Calibri"/>
                <w:sz w:val="14"/>
                <w:szCs w:val="14"/>
              </w:rPr>
              <w:t>Activi</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88100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DIE DES VOSGES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SAINTES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 Rue de </w:t>
            </w:r>
            <w:proofErr w:type="spellStart"/>
            <w:r>
              <w:rPr>
                <w:rFonts w:ascii="Calibri" w:cs="Calibri" w:eastAsia="Calibri" w:hAnsi="Calibri"/>
                <w:sz w:val="14"/>
                <w:szCs w:val="14"/>
              </w:rPr>
              <w:t>Bellagarde</w:t>
            </w:r>
            <w:proofErr w:type="spellEnd"/>
            <w:r>
              <w:rPr>
                <w:rFonts w:ascii="Calibri" w:cs="Calibri" w:eastAsia="Calibri" w:hAnsi="Calibri"/>
                <w:sz w:val="14"/>
                <w:szCs w:val="14"/>
              </w:rPr>
              <w:t>-ZAC coteau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17810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GEORGES DES COTEAUX</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SALAISE SUR SANNE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ZC GREEN 7 avenue Plein Sud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38150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SALAISE SUR SANNE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SARREBOURG</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w:t>
            </w:r>
            <w:proofErr w:type="spellEnd"/>
            <w:r>
              <w:rPr>
                <w:rFonts w:ascii="Calibri" w:cs="Calibri" w:eastAsia="Calibri" w:hAnsi="Calibri"/>
                <w:sz w:val="14"/>
                <w:szCs w:val="14"/>
              </w:rPr>
              <w:t xml:space="preserve"> Les </w:t>
            </w:r>
            <w:proofErr w:type="spellStart"/>
            <w:r>
              <w:rPr>
                <w:rFonts w:ascii="Calibri" w:cs="Calibri" w:eastAsia="Calibri" w:hAnsi="Calibri"/>
                <w:sz w:val="14"/>
                <w:szCs w:val="14"/>
              </w:rPr>
              <w:t>Terasses</w:t>
            </w:r>
            <w:proofErr w:type="spellEnd"/>
            <w:r>
              <w:rPr>
                <w:rFonts w:ascii="Calibri" w:cs="Calibri" w:eastAsia="Calibri" w:hAnsi="Calibri"/>
                <w:sz w:val="14"/>
                <w:szCs w:val="14"/>
              </w:rPr>
              <w:t xml:space="preserve"> De La Sarre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57400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SARREBOURG</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SARREGUEMINES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 Rue Mar. Kellermann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57200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SARREGUEMINES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SAUMUR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Le </w:t>
            </w:r>
            <w:proofErr w:type="spellStart"/>
            <w:r>
              <w:rPr>
                <w:rFonts w:ascii="Calibri" w:cs="Calibri" w:eastAsia="Calibri" w:hAnsi="Calibri"/>
                <w:sz w:val="14"/>
                <w:szCs w:val="14"/>
              </w:rPr>
              <w:t>Breil</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Rond Point</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Weygan</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49400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SAUMUR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SCIONZIER</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CESAR VUARCHEX</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74950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SCIONZIER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SEMECOURT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Euromoselle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57280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SEMECOURT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SENS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ZC portes de Bourgogne Plaine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89000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SENS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SEQUEDIN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Zone Commerciale Auchan Lieu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59320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SEQUEDIN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SEYNOD</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AVENUE </w:t>
            </w:r>
            <w:proofErr w:type="spellStart"/>
            <w:r>
              <w:rPr>
                <w:rFonts w:ascii="Calibri" w:cs="Calibri" w:eastAsia="Calibri" w:hAnsi="Calibri"/>
                <w:sz w:val="14"/>
                <w:szCs w:val="14"/>
              </w:rPr>
              <w:t>D AIX</w:t>
            </w:r>
            <w:proofErr w:type="spellEnd"/>
            <w:r>
              <w:rPr>
                <w:rFonts w:ascii="Calibri" w:cs="Calibri" w:eastAsia="Calibri" w:hAnsi="Calibri"/>
                <w:sz w:val="14"/>
                <w:szCs w:val="14"/>
              </w:rPr>
              <w:t xml:space="preserve"> LES BAINS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74600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ANNECY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SOISSONS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79 Route de </w:t>
            </w:r>
            <w:proofErr w:type="spellStart"/>
            <w:r>
              <w:rPr>
                <w:rFonts w:ascii="Calibri" w:cs="Calibri" w:eastAsia="Calibri" w:hAnsi="Calibri"/>
                <w:sz w:val="14"/>
                <w:szCs w:val="14"/>
              </w:rPr>
              <w:t>Chevreux</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02200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SOISSONS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ST ALBAN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w:t>
            </w:r>
            <w:proofErr w:type="spellStart"/>
            <w:r>
              <w:rPr>
                <w:rFonts w:ascii="Calibri" w:cs="Calibri" w:eastAsia="Calibri" w:hAnsi="Calibri"/>
                <w:sz w:val="14"/>
                <w:szCs w:val="14"/>
              </w:rPr>
              <w:t>Bolliet</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73230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ALBAN LEYSSE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ST EGREVE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 RUE DE LA TREMOUILLIERE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38120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EGREVE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ST JEAN DE VEDAS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 Cial Carrefour</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34430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JEAN DE VEDAS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ST LO</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Joseph Cugnot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Delta</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50000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LÔ</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ST MAXIMIM</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 Rue Des Montagnards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60740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MAXIMIN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ST QUAI PERROS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ROUTE DE PERROS GUIREC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22300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LANNION</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STE GENEVIEVE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5, Rue De La Hure Poix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91700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STE GENEVIEVE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STRASBOURG</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24 PLACE DES HALLES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67000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STRASBOURG</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TARBES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 Chemin De Cognac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65000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TARBES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THIAIS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39 Rue De La Résistance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94320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THIAIS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THIONVILLE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ZE </w:t>
            </w:r>
            <w:proofErr w:type="spellStart"/>
            <w:r>
              <w:rPr>
                <w:rFonts w:ascii="Calibri" w:cs="Calibri" w:eastAsia="Calibri" w:hAnsi="Calibri"/>
                <w:sz w:val="14"/>
                <w:szCs w:val="14"/>
              </w:rPr>
              <w:t>Meilbourg</w:t>
            </w:r>
            <w:proofErr w:type="spellEnd"/>
            <w:r>
              <w:rPr>
                <w:rFonts w:ascii="Calibri" w:cs="Calibri" w:eastAsia="Calibri" w:hAnsi="Calibri"/>
                <w:sz w:val="14"/>
                <w:szCs w:val="14"/>
              </w:rPr>
              <w:t xml:space="preserve"> Rte D </w:t>
            </w:r>
            <w:proofErr w:type="spellStart"/>
            <w:r>
              <w:rPr>
                <w:rFonts w:ascii="Calibri" w:cs="Calibri" w:eastAsia="Calibri" w:hAnsi="Calibri"/>
                <w:sz w:val="14"/>
                <w:szCs w:val="14"/>
              </w:rPr>
              <w:t>Illange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57970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YUTZ</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THONON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Lieu Dit</w:t>
            </w:r>
            <w:proofErr w:type="spellEnd"/>
            <w:r>
              <w:rPr>
                <w:rFonts w:ascii="Calibri" w:cs="Calibri" w:eastAsia="Calibri" w:hAnsi="Calibri"/>
                <w:sz w:val="14"/>
                <w:szCs w:val="14"/>
              </w:rPr>
              <w:t xml:space="preserve"> Le </w:t>
            </w:r>
            <w:proofErr w:type="spellStart"/>
            <w:r>
              <w:rPr>
                <w:rFonts w:ascii="Calibri" w:cs="Calibri" w:eastAsia="Calibri" w:hAnsi="Calibri"/>
                <w:sz w:val="14"/>
                <w:szCs w:val="14"/>
              </w:rPr>
              <w:t>Cartheray</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74500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PUBLIER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TOULON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636 avenue de Draguignan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83130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 GARDE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TOULOUSE CENTRE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 Boulevard D'Arcole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TOULOUSE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TOULOUSE PORTET</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4 Av Des Palanques Zone </w:t>
            </w:r>
            <w:proofErr w:type="spellStart"/>
            <w:r>
              <w:rPr>
                <w:rFonts w:ascii="Calibri" w:cs="Calibri" w:eastAsia="Calibri" w:hAnsi="Calibri"/>
                <w:sz w:val="14"/>
                <w:szCs w:val="14"/>
              </w:rPr>
              <w:t>Ciale</w:t>
            </w:r>
            <w:proofErr w:type="spellEnd"/>
            <w:r>
              <w:rPr>
                <w:rFonts w:ascii="Calibri" w:cs="Calibri" w:eastAsia="Calibri" w:hAnsi="Calibri"/>
                <w:sz w:val="14"/>
                <w:szCs w:val="14"/>
              </w:rPr>
              <w: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31120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PORTET</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TOURS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Espace </w:t>
            </w:r>
            <w:proofErr w:type="spellStart"/>
            <w:r>
              <w:rPr>
                <w:rFonts w:ascii="Calibri" w:cs="Calibri" w:eastAsia="Calibri" w:hAnsi="Calibri"/>
                <w:sz w:val="14"/>
                <w:szCs w:val="14"/>
              </w:rPr>
              <w:t>ccial</w:t>
            </w:r>
            <w:proofErr w:type="spellEnd"/>
            <w:r>
              <w:rPr>
                <w:rFonts w:ascii="Calibri" w:cs="Calibri" w:eastAsia="Calibri" w:hAnsi="Calibri"/>
                <w:sz w:val="14"/>
                <w:szCs w:val="14"/>
              </w:rPr>
              <w:t xml:space="preserve"> La Petite 26 Rue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37100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TOURS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TOURVILLE LA RIVIERE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Avenue Gustave Picard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Le C</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76410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TOURVILLE LA RIVIERE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TRANS EN PROVENCE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 ROUTE DU PLAN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83720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TRANS EN PROVENCE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TREILLIERES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 RTE DE LA CHAPELLE SUR ERDRE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44119</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TREILLIERES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TRIGNAC</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90 route du château Beauregard</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44600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NAZAIRE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TROYES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Zone des dames blanches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10150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LAVAU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VAL THOIRY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CC VAL THOIRY PRE JACQUET</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01710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THOIRY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VALENCE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19 RUE MARCEL BARBU</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26000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VALENCE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VANNES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J Rueff zone de parc Lann</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56000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VANNES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VARENNES SUR SEINE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Espace commercial du </w:t>
            </w:r>
            <w:proofErr w:type="spellStart"/>
            <w:r>
              <w:rPr>
                <w:rFonts w:ascii="Calibri" w:cs="Calibri" w:eastAsia="Calibri" w:hAnsi="Calibri"/>
                <w:sz w:val="14"/>
                <w:szCs w:val="14"/>
              </w:rPr>
              <w:t>Breau</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77130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VARENNES SUR SEINE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VELIZY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 AVENUE DE L'EUROPE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78140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VELIZY VILLACOUBLAY</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VENDENHEIM</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 BD DES ENSEIGNES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67450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MUNDOLSHEIM</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VERDUN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Zi De </w:t>
            </w:r>
            <w:proofErr w:type="spellStart"/>
            <w:r>
              <w:rPr>
                <w:rFonts w:ascii="Calibri" w:cs="Calibri" w:eastAsia="Calibri" w:hAnsi="Calibri"/>
                <w:sz w:val="14"/>
                <w:szCs w:val="14"/>
              </w:rPr>
              <w:t>Haudainville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55100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HAUDAINVILLE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VERTOU</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Des Grands </w:t>
            </w:r>
            <w:proofErr w:type="spellStart"/>
            <w:r>
              <w:rPr>
                <w:rFonts w:ascii="Calibri" w:cs="Calibri" w:eastAsia="Calibri" w:hAnsi="Calibri"/>
                <w:sz w:val="14"/>
                <w:szCs w:val="14"/>
              </w:rPr>
              <w:t>Chataigners</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44120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VERTOU</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VICHY</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Route De </w:t>
            </w:r>
            <w:proofErr w:type="spellStart"/>
            <w:r>
              <w:rPr>
                <w:rFonts w:ascii="Calibri" w:cs="Calibri" w:eastAsia="Calibri" w:hAnsi="Calibri"/>
                <w:sz w:val="14"/>
                <w:szCs w:val="14"/>
              </w:rPr>
              <w:t>Charmeil</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Lieu Dit</w:t>
            </w:r>
            <w:proofErr w:type="spellEnd"/>
            <w:r>
              <w:rPr>
                <w:rFonts w:ascii="Calibri" w:cs="Calibri" w:eastAsia="Calibri" w:hAnsi="Calibri"/>
                <w:sz w:val="14"/>
                <w:szCs w:val="14"/>
              </w:rPr>
              <w:t xml:space="preserve"> Les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03700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BELLERIVE SUR ALLIER</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lastRenderedPageBreak/>
              <w:t>DECATHLON VILLABE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468 </w:t>
            </w:r>
            <w:proofErr w:type="spellStart"/>
            <w:r>
              <w:rPr>
                <w:rFonts w:ascii="Calibri" w:cs="Calibri" w:eastAsia="Calibri" w:hAnsi="Calibri"/>
                <w:sz w:val="14"/>
                <w:szCs w:val="14"/>
              </w:rPr>
              <w:t>Avdes</w:t>
            </w:r>
            <w:proofErr w:type="spellEnd"/>
            <w:r>
              <w:rPr>
                <w:rFonts w:ascii="Calibri" w:cs="Calibri" w:eastAsia="Calibri" w:hAnsi="Calibri"/>
                <w:sz w:val="14"/>
                <w:szCs w:val="14"/>
              </w:rPr>
              <w:t xml:space="preserve"> Courtes Epluches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91100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VILLABE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VILLARS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Rue De </w:t>
            </w:r>
            <w:proofErr w:type="spellStart"/>
            <w:r>
              <w:rPr>
                <w:rFonts w:ascii="Calibri" w:cs="Calibri" w:eastAsia="Calibri" w:hAnsi="Calibri"/>
                <w:sz w:val="14"/>
                <w:szCs w:val="14"/>
              </w:rPr>
              <w:t>Chabanne</w:t>
            </w:r>
            <w:proofErr w:type="spellEnd"/>
            <w:r>
              <w:rPr>
                <w:rFonts w:ascii="Calibri" w:cs="Calibri" w:eastAsia="Calibri" w:hAnsi="Calibri"/>
                <w:sz w:val="14"/>
                <w:szCs w:val="14"/>
              </w:rPr>
              <w:t xml:space="preserve">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Versant De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42390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VILLARS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VILLEFRANCHE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1840 ROUTE DE FRANS</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69400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VILLEFRANCHE SUR SAONE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VILLENAVE D'ORNON</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RUE DES FRERES LUMIERE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33130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BEGLES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VILLENEUVE D'ASCQ</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121, </w:t>
            </w:r>
            <w:proofErr w:type="spellStart"/>
            <w:r>
              <w:rPr>
                <w:rFonts w:ascii="Calibri" w:cs="Calibri" w:eastAsia="Calibri" w:hAnsi="Calibri"/>
                <w:sz w:val="14"/>
                <w:szCs w:val="14"/>
              </w:rPr>
              <w:t>Bld</w:t>
            </w:r>
            <w:proofErr w:type="spellEnd"/>
            <w:r>
              <w:rPr>
                <w:rFonts w:ascii="Calibri" w:cs="Calibri" w:eastAsia="Calibri" w:hAnsi="Calibri"/>
                <w:sz w:val="14"/>
                <w:szCs w:val="14"/>
              </w:rPr>
              <w:t xml:space="preserve"> De Valmy</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59650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VILLENEUVE </w:t>
            </w:r>
            <w:proofErr w:type="spellStart"/>
            <w:r>
              <w:rPr>
                <w:rFonts w:ascii="Calibri" w:cs="Calibri" w:eastAsia="Calibri" w:hAnsi="Calibri"/>
                <w:sz w:val="14"/>
                <w:szCs w:val="14"/>
              </w:rPr>
              <w:t>D ASCQ</w:t>
            </w:r>
            <w:proofErr w:type="spellEnd"/>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VILLIERS EN BIERE</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Route </w:t>
            </w:r>
            <w:proofErr w:type="spellStart"/>
            <w:r>
              <w:rPr>
                <w:rFonts w:ascii="Calibri" w:cs="Calibri" w:eastAsia="Calibri" w:hAnsi="Calibri"/>
                <w:sz w:val="14"/>
                <w:szCs w:val="14"/>
              </w:rPr>
              <w:t>Nationnale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77190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VILLIERS EN BIERE</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VITROLLES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2 Av Denis Padovani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Du Lio</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13127</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VITROLLES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VOUNEUIL</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Route De La </w:t>
            </w:r>
            <w:proofErr w:type="spellStart"/>
            <w:r>
              <w:rPr>
                <w:rFonts w:ascii="Calibri" w:cs="Calibri" w:eastAsia="Calibri" w:hAnsi="Calibri"/>
                <w:sz w:val="14"/>
                <w:szCs w:val="14"/>
              </w:rPr>
              <w:t>Torchaise</w:t>
            </w:r>
            <w:proofErr w:type="spellEnd"/>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86580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VOUNEUIL SOUS BIARD</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WAGRAM</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26 Avenue De Wagram</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75008</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PARIS</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DECATHLON WITTENHEIM</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Carreau Anna</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68270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WITTENHEIM</w:t>
            </w:r>
          </w:p>
        </w:tc>
      </w:tr>
      <w:tr w:rsidR="00EE0437">
        <w:trPr>
          <w:trHeight w:val="264"/>
        </w:trPr>
        <w:tc>
          <w:tcPr>
            <w:tcW w:type="dxa" w:w="297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SHOP IN SHOP ORLEANS</w:t>
            </w:r>
          </w:p>
        </w:tc>
        <w:tc>
          <w:tcPr>
            <w:tcW w:type="dxa" w:w="37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AVENUE PIERRE MENDES FRANCE</w:t>
            </w:r>
          </w:p>
        </w:tc>
        <w:tc>
          <w:tcPr>
            <w:tcW w:type="dxa" w:w="11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45140</w:t>
            </w:r>
          </w:p>
        </w:tc>
        <w:tc>
          <w:tcPr>
            <w:tcW w:type="dxa" w:w="22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JEAN DE LA RUELLE</w:t>
            </w:r>
          </w:p>
        </w:tc>
      </w:tr>
    </w:tbl>
    <w:p w:rsidR="00EE0437" w:rsidRDefault="00EE0437">
      <w:pPr>
        <w:pStyle w:val="Standard"/>
        <w:spacing w:after="120" w:line="264" w:lineRule="auto"/>
        <w:rPr>
          <w:rFonts w:ascii="Roboto Light" w:cs="Roboto Light" w:eastAsia="Roboto Light" w:hAnsi="Roboto Light"/>
        </w:rPr>
      </w:pPr>
    </w:p>
    <w:p w:rsidR="00EE0437" w:rsidRDefault="00EE0437">
      <w:pPr>
        <w:pStyle w:val="Standard"/>
        <w:spacing w:after="120" w:line="264" w:lineRule="auto"/>
        <w:rPr>
          <w:rFonts w:ascii="Roboto Light" w:cs="Roboto Light" w:eastAsia="Roboto Light" w:hAnsi="Roboto Light"/>
        </w:rPr>
      </w:pPr>
    </w:p>
    <w:p w:rsidR="00EE0437" w:rsidRDefault="00C03125">
      <w:pPr>
        <w:pStyle w:val="Standard"/>
        <w:spacing w:after="120" w:line="264" w:lineRule="auto"/>
      </w:pPr>
      <w:r>
        <w:rPr>
          <w:rFonts w:ascii="Roboto" w:cs="Roboto" w:eastAsia="Roboto" w:hAnsi="Roboto"/>
          <w:b/>
          <w:i/>
          <w:sz w:val="18"/>
          <w:szCs w:val="18"/>
        </w:rPr>
        <w:t>Liste des Ateliers régionaux</w:t>
      </w:r>
    </w:p>
    <w:p w:rsidR="00EE0437" w:rsidRDefault="00EE0437">
      <w:pPr>
        <w:pStyle w:val="Standard"/>
        <w:spacing w:after="120" w:line="264" w:lineRule="auto"/>
        <w:rPr>
          <w:rFonts w:ascii="Calibri" w:cs="Calibri" w:eastAsia="Calibri" w:hAnsi="Calibri"/>
          <w:sz w:val="21"/>
          <w:szCs w:val="21"/>
          <w:shd w:color="auto" w:fill="FFFF00" w:val="clear"/>
        </w:rPr>
      </w:pPr>
    </w:p>
    <w:tbl>
      <w:tblPr>
        <w:tblW w:type="dxa" w:w="8860"/>
        <w:tblLayout w:type="fixed"/>
        <w:tblCellMar>
          <w:left w:type="dxa" w:w="10"/>
          <w:right w:type="dxa" w:w="10"/>
        </w:tblCellMar>
        <w:tblLook w:firstColumn="0" w:firstRow="0" w:lastColumn="0" w:lastRow="0" w:noHBand="0" w:noVBand="0" w:val="0000"/>
      </w:tblPr>
      <w:tblGrid>
        <w:gridCol w:w="2660"/>
        <w:gridCol w:w="2840"/>
        <w:gridCol w:w="819"/>
        <w:gridCol w:w="2541"/>
      </w:tblGrid>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Nom</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adresse</w:t>
            </w:r>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CP</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AQUITAINE</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Z.A. Jarry Iii Route De </w:t>
            </w:r>
            <w:proofErr w:type="spellStart"/>
            <w:r>
              <w:rPr>
                <w:rFonts w:ascii="Calibri" w:cs="Calibri" w:eastAsia="Calibri" w:hAnsi="Calibri"/>
                <w:sz w:val="14"/>
                <w:szCs w:val="14"/>
              </w:rPr>
              <w:t>Sau</w:t>
            </w:r>
            <w:proofErr w:type="spellEnd"/>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33610</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CESTAS</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NORD</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4 rue du professeur </w:t>
            </w:r>
            <w:proofErr w:type="spellStart"/>
            <w:r>
              <w:rPr>
                <w:rFonts w:ascii="Calibri" w:cs="Calibri" w:eastAsia="Calibri" w:hAnsi="Calibri"/>
                <w:sz w:val="14"/>
                <w:szCs w:val="14"/>
              </w:rPr>
              <w:t>P.Langevin</w:t>
            </w:r>
            <w:proofErr w:type="spellEnd"/>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59000</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LILLE</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NORMANDIE</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route de </w:t>
            </w:r>
            <w:proofErr w:type="spellStart"/>
            <w:r>
              <w:rPr>
                <w:rFonts w:ascii="Calibri" w:cs="Calibri" w:eastAsia="Calibri" w:hAnsi="Calibri"/>
                <w:sz w:val="14"/>
                <w:szCs w:val="14"/>
              </w:rPr>
              <w:t>Giberville</w:t>
            </w:r>
            <w:proofErr w:type="spellEnd"/>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14630</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CAGNY</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OUEST</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18 Rue Marcel Dassault</w:t>
            </w:r>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44986</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ST LUCE SUR LOIRE</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PARIS EST</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parc d'activité du Bel Air rue</w:t>
            </w:r>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77164</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FERRIERES EN BRIE</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PARIS OUEST</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 A La Francilienne</w:t>
            </w:r>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91220</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BRETIGNY SUR ORGE</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RHONE ALPES</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210 RD 1006 ZAC CHENES NORD</w:t>
            </w:r>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38070</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 QUENTIN FALLAVIER</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SUD MED.</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des </w:t>
            </w:r>
            <w:proofErr w:type="spellStart"/>
            <w:r>
              <w:rPr>
                <w:rFonts w:ascii="Calibri" w:cs="Calibri" w:eastAsia="Calibri" w:hAnsi="Calibri"/>
                <w:sz w:val="14"/>
                <w:szCs w:val="14"/>
              </w:rPr>
              <w:t>chabauds</w:t>
            </w:r>
            <w:proofErr w:type="spellEnd"/>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13320</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BOUC BEL AIR</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TOULOUSE</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Av De L'Europe Bat C </w:t>
            </w: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Euroc</w:t>
            </w:r>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31620</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CASTELNAU D ESTRETEFONDS</w:t>
            </w:r>
          </w:p>
        </w:tc>
      </w:tr>
      <w:tr w:rsidR="00EE0437">
        <w:trPr>
          <w:trHeight w:val="264"/>
        </w:trPr>
        <w:tc>
          <w:tcPr>
            <w:tcW w:type="dxa" w:w="26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Atelier Régional WITTENHEIM</w:t>
            </w:r>
          </w:p>
        </w:tc>
        <w:tc>
          <w:tcPr>
            <w:tcW w:type="dxa" w:w="28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16 RUE DU PERIGORD</w:t>
            </w:r>
          </w:p>
        </w:tc>
        <w:tc>
          <w:tcPr>
            <w:tcW w:type="dxa" w:w="8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68270</w:t>
            </w:r>
          </w:p>
        </w:tc>
        <w:tc>
          <w:tcPr>
            <w:tcW w:type="dxa" w:w="254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WITTENHEIM</w:t>
            </w:r>
          </w:p>
        </w:tc>
      </w:tr>
    </w:tbl>
    <w:p w:rsidR="00EE0437" w:rsidRDefault="00EE0437">
      <w:pPr>
        <w:pStyle w:val="Standard"/>
        <w:spacing w:after="120" w:line="264" w:lineRule="auto"/>
        <w:rPr>
          <w:rFonts w:ascii="Roboto Light" w:cs="Roboto Light" w:eastAsia="Roboto Light" w:hAnsi="Roboto Light"/>
        </w:rPr>
      </w:pPr>
    </w:p>
    <w:p w:rsidR="00EE0437" w:rsidRDefault="00C03125">
      <w:pPr>
        <w:pStyle w:val="Standard"/>
        <w:spacing w:after="120" w:line="264" w:lineRule="auto"/>
      </w:pPr>
      <w:r>
        <w:rPr>
          <w:rFonts w:ascii="Roboto" w:cs="Roboto" w:eastAsia="Roboto" w:hAnsi="Roboto"/>
          <w:b/>
          <w:i/>
          <w:sz w:val="18"/>
          <w:szCs w:val="18"/>
        </w:rPr>
        <w:t>Liste des CAR</w:t>
      </w:r>
    </w:p>
    <w:p w:rsidR="00EE0437" w:rsidRDefault="00EE0437">
      <w:pPr>
        <w:pStyle w:val="Standard"/>
        <w:spacing w:after="120" w:line="264" w:lineRule="auto"/>
        <w:rPr>
          <w:rFonts w:ascii="Calibri" w:cs="Calibri" w:eastAsia="Calibri" w:hAnsi="Calibri"/>
          <w:sz w:val="21"/>
          <w:szCs w:val="21"/>
          <w:shd w:color="auto" w:fill="FFFF00" w:val="clear"/>
        </w:rPr>
      </w:pPr>
    </w:p>
    <w:tbl>
      <w:tblPr>
        <w:tblW w:type="dxa" w:w="9440"/>
        <w:tblLayout w:type="fixed"/>
        <w:tblCellMar>
          <w:left w:type="dxa" w:w="10"/>
          <w:right w:type="dxa" w:w="10"/>
        </w:tblCellMar>
        <w:tblLook w:firstColumn="0" w:firstRow="0" w:lastColumn="0" w:lastRow="0" w:noHBand="0" w:noVBand="0" w:val="0000"/>
      </w:tblPr>
      <w:tblGrid>
        <w:gridCol w:w="2781"/>
        <w:gridCol w:w="3520"/>
        <w:gridCol w:w="640"/>
        <w:gridCol w:w="2499"/>
      </w:tblGrid>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Nom</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adresse</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CP</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w:t>
            </w:r>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BUSSY SAINT GEORGES</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parc d'activité du Bel Air rue</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77164</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FERRIERES EN BRIE</w:t>
            </w:r>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BRETIGNY</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18 RUE LEON BLUM</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91220</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BRETIGNY SUR ORGE</w:t>
            </w:r>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FALLAVIER</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210 RD 1006 ZAC de Chêne Nord</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38070</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St Quentin </w:t>
            </w:r>
            <w:proofErr w:type="spellStart"/>
            <w:r>
              <w:rPr>
                <w:rFonts w:ascii="Calibri" w:cs="Calibri" w:eastAsia="Calibri" w:hAnsi="Calibri"/>
                <w:sz w:val="14"/>
                <w:szCs w:val="14"/>
              </w:rPr>
              <w:t>Fallavier</w:t>
            </w:r>
            <w:proofErr w:type="spellEnd"/>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LOMPRET</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ZAC GRAND LASSUS RUE PASTEUR</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59540</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LOMPRET</w:t>
            </w:r>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STE LUCE</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18 RUE MARCEL DASSAULT</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44986</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SAINTE LUCE SUR LOIRE</w:t>
            </w:r>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BOUC BEL AIR</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proofErr w:type="spellStart"/>
            <w:r>
              <w:rPr>
                <w:rFonts w:ascii="Calibri" w:cs="Calibri" w:eastAsia="Calibri" w:hAnsi="Calibri"/>
                <w:sz w:val="14"/>
                <w:szCs w:val="14"/>
              </w:rPr>
              <w:t>Zac</w:t>
            </w:r>
            <w:proofErr w:type="spellEnd"/>
            <w:r>
              <w:rPr>
                <w:rFonts w:ascii="Calibri" w:cs="Calibri" w:eastAsia="Calibri" w:hAnsi="Calibri"/>
                <w:sz w:val="14"/>
                <w:szCs w:val="14"/>
              </w:rPr>
              <w:t xml:space="preserve"> des </w:t>
            </w:r>
            <w:proofErr w:type="spellStart"/>
            <w:r>
              <w:rPr>
                <w:rFonts w:ascii="Calibri" w:cs="Calibri" w:eastAsia="Calibri" w:hAnsi="Calibri"/>
                <w:sz w:val="14"/>
                <w:szCs w:val="14"/>
              </w:rPr>
              <w:t>chabauds</w:t>
            </w:r>
            <w:proofErr w:type="spellEnd"/>
            <w:r>
              <w:rPr>
                <w:rFonts w:ascii="Calibri" w:cs="Calibri" w:eastAsia="Calibri" w:hAnsi="Calibri"/>
                <w:sz w:val="14"/>
                <w:szCs w:val="14"/>
              </w:rPr>
              <w:t xml:space="preserve"> av F Lesseps</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13320</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BOUC BEL AIR</w:t>
            </w:r>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WITTENHEIM</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16 RUE DU PERIGORD</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68270</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WITTENHEIM</w:t>
            </w:r>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CAEN</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 xml:space="preserve">route de </w:t>
            </w:r>
            <w:proofErr w:type="spellStart"/>
            <w:r>
              <w:rPr>
                <w:rFonts w:ascii="Calibri" w:cs="Calibri" w:eastAsia="Calibri" w:hAnsi="Calibri"/>
                <w:sz w:val="14"/>
                <w:szCs w:val="14"/>
              </w:rPr>
              <w:t>Giberville</w:t>
            </w:r>
            <w:proofErr w:type="spellEnd"/>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14630</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CAGNY</w:t>
            </w:r>
          </w:p>
        </w:tc>
      </w:tr>
      <w:tr w:rsidR="00EE0437">
        <w:trPr>
          <w:trHeight w:val="264"/>
        </w:trPr>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CESTAS</w:t>
            </w:r>
          </w:p>
        </w:tc>
        <w:tc>
          <w:tcPr>
            <w:tcW w:type="dxa" w:w="352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Parc d'</w:t>
            </w:r>
            <w:proofErr w:type="spellStart"/>
            <w:r>
              <w:rPr>
                <w:rFonts w:ascii="Calibri" w:cs="Calibri" w:eastAsia="Calibri" w:hAnsi="Calibri"/>
                <w:sz w:val="14"/>
                <w:szCs w:val="14"/>
              </w:rPr>
              <w:t>actvité</w:t>
            </w:r>
            <w:proofErr w:type="spellEnd"/>
            <w:r>
              <w:rPr>
                <w:rFonts w:ascii="Calibri" w:cs="Calibri" w:eastAsia="Calibri" w:hAnsi="Calibri"/>
                <w:sz w:val="14"/>
                <w:szCs w:val="14"/>
              </w:rPr>
              <w:t xml:space="preserve"> Jarry III</w:t>
            </w:r>
          </w:p>
        </w:tc>
        <w:tc>
          <w:tcPr>
            <w:tcW w:type="dxa" w:w="6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33610</w:t>
            </w:r>
          </w:p>
        </w:tc>
        <w:tc>
          <w:tcPr>
            <w:tcW w:type="dxa" w:w="249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CESTAS</w:t>
            </w:r>
          </w:p>
        </w:tc>
      </w:tr>
    </w:tbl>
    <w:p w:rsidR="00EE0437" w:rsidRDefault="00EE0437">
      <w:pPr>
        <w:pStyle w:val="Standard"/>
        <w:spacing w:after="120" w:line="264" w:lineRule="auto"/>
        <w:rPr>
          <w:rFonts w:ascii="Roboto Light" w:cs="Roboto Light" w:eastAsia="Roboto Light" w:hAnsi="Roboto Light"/>
        </w:rPr>
      </w:pPr>
    </w:p>
    <w:p w:rsidR="00EE0437" w:rsidRDefault="00C03125">
      <w:pPr>
        <w:pStyle w:val="Standard"/>
        <w:spacing w:after="120" w:line="264" w:lineRule="auto"/>
      </w:pPr>
      <w:r>
        <w:rPr>
          <w:rFonts w:ascii="Roboto" w:cs="Roboto" w:eastAsia="Roboto" w:hAnsi="Roboto"/>
          <w:b/>
          <w:i/>
          <w:sz w:val="18"/>
          <w:szCs w:val="18"/>
        </w:rPr>
        <w:t>Liste des CAC</w:t>
      </w:r>
    </w:p>
    <w:p w:rsidR="00EE0437" w:rsidRDefault="00EE0437">
      <w:pPr>
        <w:pStyle w:val="Standard"/>
        <w:spacing w:after="120" w:line="264" w:lineRule="auto"/>
        <w:rPr>
          <w:rFonts w:ascii="Calibri" w:cs="Calibri" w:eastAsia="Calibri" w:hAnsi="Calibri"/>
          <w:sz w:val="21"/>
          <w:szCs w:val="21"/>
          <w:shd w:color="auto" w:fill="FFFF00" w:val="clear"/>
        </w:rPr>
      </w:pPr>
    </w:p>
    <w:tbl>
      <w:tblPr>
        <w:tblW w:type="dxa" w:w="7300"/>
        <w:tblLayout w:type="fixed"/>
        <w:tblCellMar>
          <w:left w:type="dxa" w:w="10"/>
          <w:right w:type="dxa" w:w="10"/>
        </w:tblCellMar>
        <w:tblLook w:firstColumn="0" w:firstRow="0" w:lastColumn="0" w:lastRow="0" w:noHBand="0" w:noVBand="0" w:val="0000"/>
      </w:tblPr>
      <w:tblGrid>
        <w:gridCol w:w="2220"/>
        <w:gridCol w:w="2861"/>
        <w:gridCol w:w="559"/>
        <w:gridCol w:w="1660"/>
      </w:tblGrid>
      <w:tr w:rsidR="00EE0437">
        <w:trPr>
          <w:trHeight w:val="264"/>
        </w:trPr>
        <w:tc>
          <w:tcPr>
            <w:tcW w:type="dxa" w:w="22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Nom</w:t>
            </w:r>
          </w:p>
        </w:tc>
        <w:tc>
          <w:tcPr>
            <w:tcW w:type="dxa" w:w="286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adresse</w:t>
            </w:r>
          </w:p>
        </w:tc>
        <w:tc>
          <w:tcPr>
            <w:tcW w:type="dxa" w:w="5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CP</w:t>
            </w:r>
          </w:p>
        </w:tc>
        <w:tc>
          <w:tcPr>
            <w:tcW w:type="dxa" w:w="166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w:t>
            </w:r>
          </w:p>
        </w:tc>
      </w:tr>
      <w:tr w:rsidR="00EE0437">
        <w:trPr>
          <w:trHeight w:val="264"/>
        </w:trPr>
        <w:tc>
          <w:tcPr>
            <w:tcW w:type="dxa" w:w="22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CAC ANVERS</w:t>
            </w:r>
          </w:p>
        </w:tc>
        <w:tc>
          <w:tcPr>
            <w:tcW w:type="dxa" w:w="286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 BLD DE MONS</w:t>
            </w:r>
          </w:p>
        </w:tc>
        <w:tc>
          <w:tcPr>
            <w:tcW w:type="dxa" w:w="5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5965</w:t>
            </w:r>
            <w:r>
              <w:rPr>
                <w:rFonts w:ascii="Calibri" w:cs="Calibri" w:eastAsia="Calibri" w:hAnsi="Calibri"/>
                <w:sz w:val="14"/>
                <w:szCs w:val="14"/>
              </w:rPr>
              <w:lastRenderedPageBreak/>
              <w:t>0</w:t>
            </w:r>
          </w:p>
        </w:tc>
        <w:tc>
          <w:tcPr>
            <w:tcW w:type="dxa" w:w="166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lastRenderedPageBreak/>
              <w:t>VILLENEUVE D'ASCQ</w:t>
            </w:r>
          </w:p>
        </w:tc>
      </w:tr>
      <w:tr w:rsidR="00EE0437">
        <w:trPr>
          <w:trHeight w:val="264"/>
        </w:trPr>
        <w:tc>
          <w:tcPr>
            <w:tcW w:type="dxa" w:w="22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CAC CAMP DE BASE</w:t>
            </w:r>
          </w:p>
        </w:tc>
        <w:tc>
          <w:tcPr>
            <w:tcW w:type="dxa" w:w="286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ZAC DELTA 3-Av de l'Europe</w:t>
            </w:r>
          </w:p>
        </w:tc>
        <w:tc>
          <w:tcPr>
            <w:tcW w:type="dxa" w:w="5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62110</w:t>
            </w:r>
          </w:p>
        </w:tc>
        <w:tc>
          <w:tcPr>
            <w:tcW w:type="dxa" w:w="166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HENIN BEAUMONT</w:t>
            </w:r>
          </w:p>
        </w:tc>
      </w:tr>
      <w:tr w:rsidR="00EE0437">
        <w:trPr>
          <w:trHeight w:val="264"/>
        </w:trPr>
        <w:tc>
          <w:tcPr>
            <w:tcW w:type="dxa" w:w="22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CAC SATOLAS</w:t>
            </w:r>
          </w:p>
        </w:tc>
        <w:tc>
          <w:tcPr>
            <w:tcW w:type="dxa" w:w="286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4 BLD DE MONS</w:t>
            </w:r>
          </w:p>
        </w:tc>
        <w:tc>
          <w:tcPr>
            <w:tcW w:type="dxa" w:w="5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59650</w:t>
            </w:r>
          </w:p>
        </w:tc>
        <w:tc>
          <w:tcPr>
            <w:tcW w:type="dxa" w:w="166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VILLENEUVE D'ASCQ</w:t>
            </w:r>
          </w:p>
        </w:tc>
      </w:tr>
      <w:tr w:rsidR="00EE0437">
        <w:trPr>
          <w:trHeight w:val="264"/>
        </w:trPr>
        <w:tc>
          <w:tcPr>
            <w:tcW w:type="dxa" w:w="221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ROUVIGNIES</w:t>
            </w:r>
          </w:p>
        </w:tc>
        <w:tc>
          <w:tcPr>
            <w:tcW w:type="dxa" w:w="2861"/>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PA AERODROME OUEST RUE M JODOT</w:t>
            </w:r>
          </w:p>
        </w:tc>
        <w:tc>
          <w:tcPr>
            <w:tcW w:type="dxa" w:w="55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59220</w:t>
            </w:r>
          </w:p>
        </w:tc>
        <w:tc>
          <w:tcPr>
            <w:tcW w:type="dxa" w:w="166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ROUVIGNIES</w:t>
            </w:r>
          </w:p>
        </w:tc>
      </w:tr>
    </w:tbl>
    <w:p w:rsidR="00EE0437" w:rsidRDefault="00EE0437">
      <w:pPr>
        <w:pStyle w:val="Standard"/>
        <w:spacing w:after="120" w:line="264" w:lineRule="auto"/>
        <w:rPr>
          <w:rFonts w:ascii="Calibri" w:cs="Calibri" w:eastAsia="Calibri" w:hAnsi="Calibri"/>
          <w:sz w:val="21"/>
          <w:szCs w:val="21"/>
          <w:shd w:color="auto" w:fill="FFFF00" w:val="clear"/>
        </w:rPr>
      </w:pPr>
    </w:p>
    <w:p w:rsidR="00EE0437" w:rsidRDefault="00EE0437">
      <w:pPr>
        <w:pStyle w:val="Standard"/>
        <w:spacing w:after="120" w:line="264" w:lineRule="auto"/>
        <w:rPr>
          <w:rFonts w:ascii="Calibri" w:cs="Calibri" w:eastAsia="Calibri" w:hAnsi="Calibri"/>
          <w:sz w:val="21"/>
          <w:szCs w:val="21"/>
          <w:shd w:color="auto" w:fill="FFFF00" w:val="clear"/>
        </w:rPr>
      </w:pPr>
    </w:p>
    <w:p w:rsidR="00EE0437" w:rsidRDefault="00EE0437">
      <w:pPr>
        <w:pStyle w:val="Standard"/>
        <w:spacing w:after="120" w:line="264" w:lineRule="auto"/>
        <w:rPr>
          <w:rFonts w:ascii="Calibri" w:cs="Calibri" w:eastAsia="Calibri" w:hAnsi="Calibri"/>
          <w:sz w:val="21"/>
          <w:szCs w:val="21"/>
          <w:shd w:color="auto" w:fill="FFFF00" w:val="clear"/>
        </w:rPr>
      </w:pPr>
    </w:p>
    <w:p w:rsidR="00EE0437" w:rsidRDefault="00EE0437">
      <w:pPr>
        <w:pStyle w:val="Standard"/>
        <w:spacing w:after="120" w:line="264" w:lineRule="auto"/>
        <w:rPr>
          <w:rFonts w:ascii="Calibri" w:cs="Calibri" w:eastAsia="Calibri" w:hAnsi="Calibri"/>
          <w:sz w:val="21"/>
          <w:szCs w:val="21"/>
          <w:shd w:color="auto" w:fill="FFFF00" w:val="clear"/>
        </w:rPr>
      </w:pPr>
    </w:p>
    <w:p w:rsidR="00EE0437" w:rsidRDefault="00C03125">
      <w:pPr>
        <w:pStyle w:val="Standard"/>
        <w:spacing w:after="120" w:line="264" w:lineRule="auto"/>
      </w:pPr>
      <w:r>
        <w:rPr>
          <w:rFonts w:ascii="Roboto" w:cs="Roboto" w:eastAsia="Roboto" w:hAnsi="Roboto"/>
          <w:b/>
          <w:i/>
          <w:sz w:val="18"/>
          <w:szCs w:val="18"/>
        </w:rPr>
        <w:t xml:space="preserve">Liste des plateformes </w:t>
      </w:r>
      <w:proofErr w:type="spellStart"/>
      <w:r>
        <w:rPr>
          <w:rFonts w:ascii="Roboto" w:cs="Roboto" w:eastAsia="Roboto" w:hAnsi="Roboto"/>
          <w:b/>
          <w:i/>
          <w:sz w:val="18"/>
          <w:szCs w:val="18"/>
        </w:rPr>
        <w:t>ecommerce</w:t>
      </w:r>
      <w:proofErr w:type="spellEnd"/>
    </w:p>
    <w:p w:rsidR="00EE0437" w:rsidRDefault="00EE0437">
      <w:pPr>
        <w:pStyle w:val="Standard"/>
        <w:spacing w:after="120" w:line="264" w:lineRule="auto"/>
        <w:rPr>
          <w:rFonts w:ascii="Calibri" w:cs="Calibri" w:eastAsia="Calibri" w:hAnsi="Calibri"/>
          <w:sz w:val="21"/>
          <w:szCs w:val="21"/>
          <w:shd w:color="auto" w:fill="FFFF00" w:val="clear"/>
        </w:rPr>
      </w:pPr>
    </w:p>
    <w:tbl>
      <w:tblPr>
        <w:tblW w:type="dxa" w:w="7960"/>
        <w:tblLayout w:type="fixed"/>
        <w:tblCellMar>
          <w:left w:type="dxa" w:w="10"/>
          <w:right w:type="dxa" w:w="10"/>
        </w:tblCellMar>
        <w:tblLook w:firstColumn="0" w:firstRow="0" w:lastColumn="0" w:lastRow="0" w:noHBand="0" w:noVBand="0" w:val="0000"/>
      </w:tblPr>
      <w:tblGrid>
        <w:gridCol w:w="2240"/>
        <w:gridCol w:w="2440"/>
        <w:gridCol w:w="500"/>
        <w:gridCol w:w="2780"/>
      </w:tblGrid>
      <w:tr w:rsidR="00EE0437">
        <w:trPr>
          <w:trHeight w:val="264"/>
        </w:trPr>
        <w:tc>
          <w:tcPr>
            <w:tcW w:type="dxa" w:w="22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Nom</w:t>
            </w:r>
          </w:p>
        </w:tc>
        <w:tc>
          <w:tcPr>
            <w:tcW w:type="dxa" w:w="24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adresse</w:t>
            </w:r>
          </w:p>
        </w:tc>
        <w:tc>
          <w:tcPr>
            <w:tcW w:type="dxa" w:w="5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CP</w:t>
            </w:r>
          </w:p>
        </w:tc>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Ville</w:t>
            </w:r>
          </w:p>
        </w:tc>
      </w:tr>
      <w:tr w:rsidR="00EE0437">
        <w:trPr>
          <w:trHeight w:val="264"/>
        </w:trPr>
        <w:tc>
          <w:tcPr>
            <w:tcW w:type="dxa" w:w="2239"/>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LOGISTIQUE CASTELNAU</w:t>
            </w:r>
          </w:p>
        </w:tc>
        <w:tc>
          <w:tcPr>
            <w:tcW w:type="dxa" w:w="244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Avenue de l'Europe Bat C</w:t>
            </w:r>
          </w:p>
        </w:tc>
        <w:tc>
          <w:tcPr>
            <w:tcW w:type="dxa" w:w="50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31621</w:t>
            </w:r>
          </w:p>
        </w:tc>
        <w:tc>
          <w:tcPr>
            <w:tcW w:type="dxa" w:w="2780"/>
            <w:tcBorders>
              <w:top w:color="000000" w:space="0" w:sz="4" w:val="single"/>
              <w:left w:color="000000" w:space="0" w:sz="4" w:val="single"/>
              <w:bottom w:color="000000" w:space="0" w:sz="4" w:val="single"/>
              <w:right w:color="000000" w:space="0" w:sz="4" w:val="single"/>
            </w:tcBorders>
            <w:tcMar>
              <w:top w:type="dxa" w:w="0"/>
              <w:left w:type="dxa" w:w="113"/>
              <w:bottom w:type="dxa" w:w="0"/>
              <w:right w:type="dxa" w:w="108"/>
            </w:tcMar>
            <w:vAlign w:val="bottom"/>
          </w:tcPr>
          <w:p w:rsidR="00EE0437" w:rsidRDefault="00C03125">
            <w:pPr>
              <w:pStyle w:val="Standard"/>
              <w:spacing w:after="120" w:line="264" w:lineRule="auto"/>
            </w:pPr>
            <w:r>
              <w:rPr>
                <w:rFonts w:ascii="Calibri" w:cs="Calibri" w:eastAsia="Calibri" w:hAnsi="Calibri"/>
                <w:sz w:val="14"/>
                <w:szCs w:val="14"/>
              </w:rPr>
              <w:t>CASTELNAU D'ESTRETEFONDS</w:t>
            </w:r>
          </w:p>
        </w:tc>
      </w:tr>
    </w:tbl>
    <w:p w:rsidR="00EE0437" w:rsidRDefault="00EE0437">
      <w:pPr>
        <w:pStyle w:val="Standard"/>
        <w:spacing w:after="120" w:line="264" w:lineRule="auto"/>
      </w:pPr>
    </w:p>
    <w:sectPr w:rsidR="00EE0437">
      <w:headerReference r:id="rId7" w:type="default"/>
      <w:footerReference r:id="rId8" w:type="default"/>
      <w:headerReference r:id="rId9" w:type="first"/>
      <w:footerReference r:id="rId10" w:type="first"/>
      <w:pgSz w:h="16838" w:w="11906"/>
      <w:pgMar w:bottom="873" w:footer="720" w:gutter="0" w:header="720" w:left="873" w:right="873" w:top="873"/>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F7C" w:rsidRDefault="00BC1F7C">
      <w:r>
        <w:separator/>
      </w:r>
    </w:p>
  </w:endnote>
  <w:endnote w:type="continuationSeparator" w:id="0">
    <w:p w:rsidR="00BC1F7C" w:rsidRDefault="00BC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Roboto">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E3E24" w:rsidRDefault="00C03125">
    <w:pPr>
      <w:pStyle w:val="Standard"/>
    </w:pP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rPr>
        <w:rFonts w:ascii="Roboto Light" w:cs="Roboto Light" w:eastAsia="Roboto Light" w:hAnsi="Roboto Light"/>
        <w:sz w:val="18"/>
        <w:szCs w:val="18"/>
      </w:rPr>
      <w:tab/>
    </w:r>
    <w:r>
      <w:fldChar w:fldCharType="begin"/>
    </w:r>
    <w:r>
      <w:instrText xml:space="preserve"> PAGE </w:instrText>
    </w:r>
    <w:r>
      <w:fldChar w:fldCharType="separate"/>
    </w:r>
    <w:r w:rsidR="00D97E23">
      <w:rPr>
        <w:noProof/>
      </w:rPr>
      <w:t>15</w:t>
    </w:r>
    <w:r>
      <w:fldChar w:fldCharType="end"/>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E3E24" w:rsidRDefault="00BC1F7C">
    <w:pPr>
      <w:pStyle w:val="Standard"/>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BC1F7C" w:rsidRDefault="00BC1F7C">
      <w:r>
        <w:rPr>
          <w:color w:val="000000"/>
        </w:rPr>
        <w:separator/>
      </w:r>
    </w:p>
  </w:footnote>
  <w:footnote w:id="0" w:type="continuationSeparator">
    <w:p w:rsidR="00BC1F7C" w:rsidRDefault="00BC1F7C">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E3E24" w:rsidRDefault="00BC1F7C">
    <w:pPr>
      <w:pStyle w:val="Standard"/>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E3E24" w:rsidRDefault="00BC1F7C">
    <w:pPr>
      <w:pStyle w:val="Standard"/>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625459B"/>
    <w:multiLevelType w:val="multilevel"/>
    <w:tmpl w:val="1BC6E682"/>
    <w:styleLink w:val="WWNum3"/>
    <w:lvl w:ilvl="0">
      <w:start w:val="1"/>
      <w:numFmt w:val="lowerLetter"/>
      <w:lvlText w:val="%1)"/>
      <w:lvlJc w:val="left"/>
      <w:pPr>
        <w:ind w:hanging="360" w:left="720"/>
      </w:pPr>
      <w:rPr>
        <w:rFonts w:ascii="Roboto Light" w:hAnsi="Roboto Light"/>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1">
    <w:nsid w:val="3AB01EA4"/>
    <w:multiLevelType w:val="multilevel"/>
    <w:tmpl w:val="7EE0B6D2"/>
    <w:styleLink w:val="WWNum2"/>
    <w:lvl w:ilvl="0">
      <w:start w:val="1"/>
      <w:numFmt w:val="lowerLetter"/>
      <w:lvlText w:val="%1)"/>
      <w:lvlJc w:val="left"/>
      <w:pPr>
        <w:ind w:hanging="360" w:left="720"/>
      </w:pPr>
      <w:rPr>
        <w:rFonts w:ascii="Roboto Light" w:hAnsi="Roboto Light"/>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43304401"/>
    <w:multiLevelType w:val="multilevel"/>
    <w:tmpl w:val="2DF46626"/>
    <w:styleLink w:val="WWNum5"/>
    <w:lvl w:ilvl="0">
      <w:numFmt w:val="bullet"/>
      <w:lvlText w:val="●"/>
      <w:lvlJc w:val="left"/>
      <w:pPr>
        <w:ind w:hanging="360" w:left="720"/>
      </w:pPr>
      <w:rPr>
        <w:sz w:val="20"/>
        <w:u w:val="none"/>
      </w:rPr>
    </w:lvl>
    <w:lvl w:ilvl="1">
      <w:numFmt w:val="bullet"/>
      <w:lvlText w:val="○"/>
      <w:lvlJc w:val="left"/>
      <w:pPr>
        <w:ind w:hanging="360" w:left="1440"/>
      </w:pPr>
      <w:rPr>
        <w:u w:val="none"/>
      </w:rPr>
    </w:lvl>
    <w:lvl w:ilvl="2">
      <w:numFmt w:val="bullet"/>
      <w:lvlText w:val="■"/>
      <w:lvlJc w:val="left"/>
      <w:pPr>
        <w:ind w:hanging="360" w:left="2160"/>
      </w:pPr>
      <w:rPr>
        <w:u w:val="none"/>
      </w:rPr>
    </w:lvl>
    <w:lvl w:ilvl="3">
      <w:numFmt w:val="bullet"/>
      <w:lvlText w:val="●"/>
      <w:lvlJc w:val="left"/>
      <w:pPr>
        <w:ind w:hanging="360" w:left="2880"/>
      </w:pPr>
      <w:rPr>
        <w:u w:val="none"/>
      </w:rPr>
    </w:lvl>
    <w:lvl w:ilvl="4">
      <w:numFmt w:val="bullet"/>
      <w:lvlText w:val="○"/>
      <w:lvlJc w:val="left"/>
      <w:pPr>
        <w:ind w:hanging="360" w:left="3600"/>
      </w:pPr>
      <w:rPr>
        <w:u w:val="none"/>
      </w:rPr>
    </w:lvl>
    <w:lvl w:ilvl="5">
      <w:numFmt w:val="bullet"/>
      <w:lvlText w:val="■"/>
      <w:lvlJc w:val="left"/>
      <w:pPr>
        <w:ind w:hanging="360" w:left="4320"/>
      </w:pPr>
      <w:rPr>
        <w:u w:val="none"/>
      </w:rPr>
    </w:lvl>
    <w:lvl w:ilvl="6">
      <w:numFmt w:val="bullet"/>
      <w:lvlText w:val="●"/>
      <w:lvlJc w:val="left"/>
      <w:pPr>
        <w:ind w:hanging="360" w:left="5040"/>
      </w:pPr>
      <w:rPr>
        <w:u w:val="none"/>
      </w:rPr>
    </w:lvl>
    <w:lvl w:ilvl="7">
      <w:numFmt w:val="bullet"/>
      <w:lvlText w:val="○"/>
      <w:lvlJc w:val="left"/>
      <w:pPr>
        <w:ind w:hanging="360" w:left="5760"/>
      </w:pPr>
      <w:rPr>
        <w:u w:val="none"/>
      </w:rPr>
    </w:lvl>
    <w:lvl w:ilvl="8">
      <w:numFmt w:val="bullet"/>
      <w:lvlText w:val="■"/>
      <w:lvlJc w:val="left"/>
      <w:pPr>
        <w:ind w:hanging="360" w:left="6480"/>
      </w:pPr>
      <w:rPr>
        <w:u w:val="none"/>
      </w:rPr>
    </w:lvl>
  </w:abstractNum>
  <w:abstractNum w15:restartNumberingAfterBreak="0" w:abstractNumId="3">
    <w:nsid w:val="52095C60"/>
    <w:multiLevelType w:val="multilevel"/>
    <w:tmpl w:val="4ADC402E"/>
    <w:styleLink w:val="WWNum4"/>
    <w:lvl w:ilvl="0">
      <w:numFmt w:val="bullet"/>
      <w:lvlText w:val="-"/>
      <w:lvlJc w:val="left"/>
      <w:pPr>
        <w:ind w:hanging="360" w:left="502"/>
      </w:pPr>
      <w:rPr>
        <w:rFonts w:ascii="Times New Roman" w:cs="Times New Roman" w:eastAsia="Times New Roman" w:hAnsi="Times New Roman"/>
        <w:b/>
        <w:position w:val="0"/>
        <w:sz w:val="24"/>
        <w:vertAlign w:val="baseline"/>
      </w:rPr>
    </w:lvl>
    <w:lvl w:ilvl="1">
      <w:numFmt w:val="bullet"/>
      <w:lvlText w:val="o"/>
      <w:lvlJc w:val="left"/>
      <w:pPr>
        <w:ind w:hanging="360" w:left="1440"/>
      </w:pPr>
      <w:rPr>
        <w:rFonts w:ascii="Courier New" w:cs="Courier New" w:eastAsia="Courier New" w:hAnsi="Courier New"/>
        <w:position w:val="0"/>
        <w:vertAlign w:val="baseline"/>
      </w:rPr>
    </w:lvl>
    <w:lvl w:ilvl="2">
      <w:numFmt w:val="bullet"/>
      <w:lvlText w:val="▪"/>
      <w:lvlJc w:val="left"/>
      <w:pPr>
        <w:ind w:hanging="360" w:left="2160"/>
      </w:pPr>
      <w:rPr>
        <w:rFonts w:ascii="Noto Sans Symbols" w:cs="Noto Sans Symbols" w:eastAsia="Noto Sans Symbols" w:hAnsi="Noto Sans Symbols"/>
        <w:position w:val="0"/>
        <w:vertAlign w:val="baseline"/>
      </w:rPr>
    </w:lvl>
    <w:lvl w:ilvl="3">
      <w:numFmt w:val="bullet"/>
      <w:lvlText w:val="●"/>
      <w:lvlJc w:val="left"/>
      <w:pPr>
        <w:ind w:hanging="360" w:left="2880"/>
      </w:pPr>
      <w:rPr>
        <w:rFonts w:ascii="Noto Sans Symbols" w:cs="Noto Sans Symbols" w:eastAsia="Noto Sans Symbols" w:hAnsi="Noto Sans Symbols"/>
        <w:position w:val="0"/>
        <w:vertAlign w:val="baseline"/>
      </w:rPr>
    </w:lvl>
    <w:lvl w:ilvl="4">
      <w:numFmt w:val="bullet"/>
      <w:lvlText w:val="o"/>
      <w:lvlJc w:val="left"/>
      <w:pPr>
        <w:ind w:hanging="360" w:left="3600"/>
      </w:pPr>
      <w:rPr>
        <w:rFonts w:ascii="Courier New" w:cs="Courier New" w:eastAsia="Courier New" w:hAnsi="Courier New"/>
        <w:position w:val="0"/>
        <w:vertAlign w:val="baseline"/>
      </w:rPr>
    </w:lvl>
    <w:lvl w:ilvl="5">
      <w:numFmt w:val="bullet"/>
      <w:lvlText w:val="▪"/>
      <w:lvlJc w:val="left"/>
      <w:pPr>
        <w:ind w:hanging="360" w:left="4320"/>
      </w:pPr>
      <w:rPr>
        <w:rFonts w:ascii="Noto Sans Symbols" w:cs="Noto Sans Symbols" w:eastAsia="Noto Sans Symbols" w:hAnsi="Noto Sans Symbols"/>
        <w:position w:val="0"/>
        <w:vertAlign w:val="baseline"/>
      </w:rPr>
    </w:lvl>
    <w:lvl w:ilvl="6">
      <w:numFmt w:val="bullet"/>
      <w:lvlText w:val="●"/>
      <w:lvlJc w:val="left"/>
      <w:pPr>
        <w:ind w:hanging="360" w:left="5040"/>
      </w:pPr>
      <w:rPr>
        <w:rFonts w:ascii="Noto Sans Symbols" w:cs="Noto Sans Symbols" w:eastAsia="Noto Sans Symbols" w:hAnsi="Noto Sans Symbols"/>
        <w:position w:val="0"/>
        <w:vertAlign w:val="baseline"/>
      </w:rPr>
    </w:lvl>
    <w:lvl w:ilvl="7">
      <w:numFmt w:val="bullet"/>
      <w:lvlText w:val="o"/>
      <w:lvlJc w:val="left"/>
      <w:pPr>
        <w:ind w:hanging="360" w:left="5760"/>
      </w:pPr>
      <w:rPr>
        <w:rFonts w:ascii="Courier New" w:cs="Courier New" w:eastAsia="Courier New" w:hAnsi="Courier New"/>
        <w:position w:val="0"/>
        <w:vertAlign w:val="baseline"/>
      </w:rPr>
    </w:lvl>
    <w:lvl w:ilvl="8">
      <w:numFmt w:val="bullet"/>
      <w:lvlText w:val="▪"/>
      <w:lvlJc w:val="left"/>
      <w:pPr>
        <w:ind w:hanging="360" w:left="6480"/>
      </w:pPr>
      <w:rPr>
        <w:rFonts w:ascii="Noto Sans Symbols" w:cs="Noto Sans Symbols" w:eastAsia="Noto Sans Symbols" w:hAnsi="Noto Sans Symbols"/>
        <w:position w:val="0"/>
        <w:vertAlign w:val="baseline"/>
      </w:rPr>
    </w:lvl>
  </w:abstractNum>
  <w:abstractNum w15:restartNumberingAfterBreak="0" w:abstractNumId="4">
    <w:nsid w:val="6CD91C83"/>
    <w:multiLevelType w:val="multilevel"/>
    <w:tmpl w:val="EC48456A"/>
    <w:styleLink w:val="WWNum1"/>
    <w:lvl w:ilvl="0">
      <w:numFmt w:val="bullet"/>
      <w:lvlText w:val="-"/>
      <w:lvlJc w:val="left"/>
      <w:pPr>
        <w:ind w:hanging="360" w:left="360"/>
      </w:pPr>
      <w:rPr>
        <w:rFonts w:ascii="Times New Roman" w:cs="Times New Roman" w:eastAsia="Times New Roman" w:hAnsi="Times New Roman"/>
        <w:position w:val="0"/>
        <w:vertAlign w:val="baseline"/>
      </w:rPr>
    </w:lvl>
    <w:lvl w:ilvl="1">
      <w:numFmt w:val="bullet"/>
      <w:lvlText w:val="o"/>
      <w:lvlJc w:val="left"/>
      <w:pPr>
        <w:ind w:hanging="360" w:left="1440"/>
      </w:pPr>
      <w:rPr>
        <w:rFonts w:ascii="Courier New" w:cs="Courier New" w:eastAsia="Courier New" w:hAnsi="Courier New"/>
        <w:position w:val="0"/>
        <w:vertAlign w:val="baseline"/>
      </w:rPr>
    </w:lvl>
    <w:lvl w:ilvl="2">
      <w:numFmt w:val="bullet"/>
      <w:lvlText w:val="▪"/>
      <w:lvlJc w:val="left"/>
      <w:pPr>
        <w:ind w:hanging="360" w:left="2160"/>
      </w:pPr>
      <w:rPr>
        <w:rFonts w:ascii="Noto Sans Symbols" w:cs="Noto Sans Symbols" w:eastAsia="Noto Sans Symbols" w:hAnsi="Noto Sans Symbols"/>
        <w:position w:val="0"/>
        <w:vertAlign w:val="baseline"/>
      </w:rPr>
    </w:lvl>
    <w:lvl w:ilvl="3">
      <w:numFmt w:val="bullet"/>
      <w:lvlText w:val="●"/>
      <w:lvlJc w:val="left"/>
      <w:pPr>
        <w:ind w:hanging="360" w:left="1211"/>
      </w:pPr>
      <w:rPr>
        <w:rFonts w:ascii="Noto Sans Symbols" w:cs="Noto Sans Symbols" w:eastAsia="Noto Sans Symbols" w:hAnsi="Noto Sans Symbols"/>
        <w:position w:val="0"/>
        <w:sz w:val="20"/>
        <w:vertAlign w:val="baseline"/>
      </w:rPr>
    </w:lvl>
    <w:lvl w:ilvl="4">
      <w:numFmt w:val="bullet"/>
      <w:lvlText w:val="o"/>
      <w:lvlJc w:val="left"/>
      <w:pPr>
        <w:ind w:hanging="360" w:left="3600"/>
      </w:pPr>
      <w:rPr>
        <w:rFonts w:ascii="Courier New" w:cs="Courier New" w:eastAsia="Courier New" w:hAnsi="Courier New"/>
        <w:position w:val="0"/>
        <w:vertAlign w:val="baseline"/>
      </w:rPr>
    </w:lvl>
    <w:lvl w:ilvl="5">
      <w:numFmt w:val="bullet"/>
      <w:lvlText w:val="▪"/>
      <w:lvlJc w:val="left"/>
      <w:pPr>
        <w:ind w:hanging="360" w:left="4320"/>
      </w:pPr>
      <w:rPr>
        <w:rFonts w:ascii="Noto Sans Symbols" w:cs="Noto Sans Symbols" w:eastAsia="Noto Sans Symbols" w:hAnsi="Noto Sans Symbols"/>
        <w:position w:val="0"/>
        <w:vertAlign w:val="baseline"/>
      </w:rPr>
    </w:lvl>
    <w:lvl w:ilvl="6">
      <w:numFmt w:val="bullet"/>
      <w:lvlText w:val="●"/>
      <w:lvlJc w:val="left"/>
      <w:pPr>
        <w:ind w:hanging="360" w:left="5040"/>
      </w:pPr>
      <w:rPr>
        <w:rFonts w:ascii="Noto Sans Symbols" w:cs="Noto Sans Symbols" w:eastAsia="Noto Sans Symbols" w:hAnsi="Noto Sans Symbols"/>
        <w:position w:val="0"/>
        <w:vertAlign w:val="baseline"/>
      </w:rPr>
    </w:lvl>
    <w:lvl w:ilvl="7">
      <w:numFmt w:val="bullet"/>
      <w:lvlText w:val="o"/>
      <w:lvlJc w:val="left"/>
      <w:pPr>
        <w:ind w:hanging="360" w:left="5760"/>
      </w:pPr>
      <w:rPr>
        <w:rFonts w:ascii="Courier New" w:cs="Courier New" w:eastAsia="Courier New" w:hAnsi="Courier New"/>
        <w:position w:val="0"/>
        <w:vertAlign w:val="baseline"/>
      </w:rPr>
    </w:lvl>
    <w:lvl w:ilvl="8">
      <w:numFmt w:val="bullet"/>
      <w:lvlText w:val="▪"/>
      <w:lvlJc w:val="left"/>
      <w:pPr>
        <w:ind w:hanging="360" w:left="6480"/>
      </w:pPr>
      <w:rPr>
        <w:rFonts w:ascii="Noto Sans Symbols" w:cs="Noto Sans Symbols" w:eastAsia="Noto Sans Symbols" w:hAnsi="Noto Sans Symbols"/>
        <w:position w:val="0"/>
        <w:vertAlign w:val="baseline"/>
      </w:rPr>
    </w:lvl>
  </w:abstractNum>
  <w:num w:numId="1">
    <w:abstractNumId w:val="4"/>
  </w:num>
  <w:num w:numId="2">
    <w:abstractNumId w:val="1"/>
  </w:num>
  <w:num w:numId="3">
    <w:abstractNumId w:val="0"/>
  </w:num>
  <w:num w:numId="4">
    <w:abstractNumId w:val="3"/>
  </w:num>
  <w:num w:numId="5">
    <w:abstractNumId w:val="2"/>
  </w:num>
  <w:num w:numId="6">
    <w:abstractNumId w:val="1"/>
    <w:lvlOverride w:ilvl="0">
      <w:startOverride w:val="1"/>
    </w:lvlOverride>
  </w:num>
  <w:num w:numId="7">
    <w:abstractNumId w:val="0"/>
    <w:lvlOverride w:ilvl="0">
      <w:startOverride w:val="1"/>
    </w:lvlOverride>
  </w:num>
  <w:num w:numId="8">
    <w:abstractNumId w:val="3"/>
  </w:num>
  <w:num w:numId="9">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37"/>
    <w:rsid w:val="000C583B"/>
    <w:rsid w:val="0094626C"/>
    <w:rsid w:val="00BC1F7C"/>
    <w:rsid w:val="00C03125"/>
    <w:rsid w:val="00D97E23"/>
    <w:rsid w:val="00EE043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F6C3502"/>
  <w15:docId w15:val="{DA5BA841-9C34-4C30-BDBA-E8ECE666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Arial" w:hAnsi="Arial"/>
        <w:sz w:val="22"/>
        <w:szCs w:val="22"/>
        <w:lang w:bidi="hi-IN" w:eastAsia="zh-CN" w:val="fr-FR"/>
      </w:rPr>
    </w:rPrDefault>
    <w:pPrDefault>
      <w:pPr>
        <w:widowControl w:val="0"/>
        <w:suppressAutoHyphens/>
        <w:autoSpaceDN w:val="0"/>
        <w:textAlignment w:val="baseline"/>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widowControl/>
    </w:pPr>
  </w:style>
  <w:style w:styleId="Titre1" w:type="paragraph">
    <w:name w:val="heading 1"/>
    <w:basedOn w:val="Normal"/>
    <w:next w:val="Standard"/>
    <w:pPr>
      <w:keepNext/>
      <w:keepLines/>
      <w:spacing w:after="120" w:before="400"/>
      <w:ind w:hanging="360" w:left="720"/>
      <w:jc w:val="center"/>
      <w:outlineLvl w:val="0"/>
    </w:pPr>
    <w:rPr>
      <w:sz w:val="40"/>
      <w:szCs w:val="40"/>
    </w:rPr>
  </w:style>
  <w:style w:styleId="Titre2" w:type="paragraph">
    <w:name w:val="heading 2"/>
    <w:basedOn w:val="Normal"/>
    <w:next w:val="Standard"/>
    <w:pPr>
      <w:keepNext/>
      <w:keepLines/>
      <w:spacing w:after="120" w:before="360"/>
      <w:outlineLvl w:val="1"/>
    </w:pPr>
    <w:rPr>
      <w:sz w:val="32"/>
      <w:szCs w:val="32"/>
    </w:rPr>
  </w:style>
  <w:style w:styleId="Titre3" w:type="paragraph">
    <w:name w:val="heading 3"/>
    <w:basedOn w:val="Normal"/>
    <w:next w:val="Standard"/>
    <w:pPr>
      <w:keepNext/>
      <w:keepLines/>
      <w:jc w:val="both"/>
      <w:outlineLvl w:val="2"/>
    </w:pPr>
    <w:rPr>
      <w:rFonts w:ascii="Roboto Light" w:cs="Roboto Light" w:eastAsia="Roboto Light" w:hAnsi="Roboto Light"/>
      <w:i/>
    </w:rPr>
  </w:style>
  <w:style w:styleId="Titre4" w:type="paragraph">
    <w:name w:val="heading 4"/>
    <w:basedOn w:val="Normal"/>
    <w:next w:val="Standard"/>
    <w:pPr>
      <w:keepNext/>
      <w:keepLines/>
      <w:spacing w:after="80" w:before="280"/>
      <w:outlineLvl w:val="3"/>
    </w:pPr>
    <w:rPr>
      <w:color w:val="666666"/>
      <w:sz w:val="24"/>
      <w:szCs w:val="24"/>
    </w:rPr>
  </w:style>
  <w:style w:styleId="Titre5" w:type="paragraph">
    <w:name w:val="heading 5"/>
    <w:basedOn w:val="Normal"/>
    <w:next w:val="Standard"/>
    <w:pPr>
      <w:keepNext/>
      <w:keepLines/>
      <w:spacing w:after="80" w:before="240"/>
      <w:outlineLvl w:val="4"/>
    </w:pPr>
    <w:rPr>
      <w:color w:val="666666"/>
    </w:rPr>
  </w:style>
  <w:style w:styleId="Titre6" w:type="paragraph">
    <w:name w:val="heading 6"/>
    <w:basedOn w:val="Normal"/>
    <w:next w:val="Standard"/>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andard" w:type="paragraph">
    <w:name w:val="Standard"/>
    <w:pPr>
      <w:spacing w:line="276" w:lineRule="auto"/>
    </w:pPr>
  </w:style>
  <w:style w:customStyle="1" w:styleId="Heading" w:type="paragraph">
    <w:name w:val="Heading"/>
    <w:basedOn w:val="Standard"/>
    <w:next w:val="Textbody"/>
    <w:pPr>
      <w:keepNext/>
      <w:spacing w:after="120" w:before="240"/>
    </w:pPr>
    <w:rPr>
      <w:rFonts w:ascii="Liberation Sans" w:cs="Linux Libertine G" w:eastAsia="Linux Libertine G" w:hAnsi="Liberation Sans"/>
      <w:sz w:val="28"/>
      <w:szCs w:val="28"/>
    </w:rPr>
  </w:style>
  <w:style w:customStyle="1" w:styleId="Textbody" w:type="paragraph">
    <w:name w:val="Text body"/>
    <w:basedOn w:val="Standard"/>
    <w:pPr>
      <w:spacing w:after="140"/>
    </w:pPr>
  </w:style>
  <w:style w:styleId="Liste" w:type="paragraph">
    <w:name w:val="List"/>
    <w:basedOn w:val="Textbody"/>
    <w:rPr>
      <w:sz w:val="24"/>
    </w:rPr>
  </w:style>
  <w:style w:styleId="Lgende" w:type="paragraph">
    <w:name w:val="caption"/>
    <w:basedOn w:val="Standard"/>
    <w:pPr>
      <w:suppressLineNumbers/>
      <w:spacing w:after="120" w:before="120"/>
    </w:pPr>
    <w:rPr>
      <w:i/>
      <w:iCs/>
      <w:sz w:val="24"/>
      <w:szCs w:val="24"/>
    </w:rPr>
  </w:style>
  <w:style w:customStyle="1" w:styleId="Index" w:type="paragraph">
    <w:name w:val="Index"/>
    <w:basedOn w:val="Standard"/>
    <w:pPr>
      <w:suppressLineNumbers/>
    </w:pPr>
    <w:rPr>
      <w:sz w:val="24"/>
    </w:rPr>
  </w:style>
  <w:style w:styleId="Titre" w:type="paragraph">
    <w:name w:val="Title"/>
    <w:basedOn w:val="Normal"/>
    <w:next w:val="Standard"/>
    <w:pPr>
      <w:keepNext/>
      <w:keepLines/>
      <w:spacing w:after="60"/>
      <w:jc w:val="center"/>
    </w:pPr>
    <w:rPr>
      <w:sz w:val="52"/>
      <w:szCs w:val="52"/>
    </w:rPr>
  </w:style>
  <w:style w:styleId="Sous-titre" w:type="paragraph">
    <w:name w:val="Subtitle"/>
    <w:basedOn w:val="Normal"/>
    <w:next w:val="Standard"/>
    <w:pPr>
      <w:keepNext/>
      <w:keepLines/>
      <w:spacing w:after="320"/>
    </w:pPr>
    <w:rPr>
      <w:color w:val="666666"/>
      <w:sz w:val="30"/>
      <w:szCs w:val="30"/>
    </w:rPr>
  </w:style>
  <w:style w:customStyle="1" w:styleId="Framecontents" w:type="paragraph">
    <w:name w:val="Frame contents"/>
    <w:basedOn w:val="Standard"/>
  </w:style>
  <w:style w:styleId="En-tte" w:type="paragraph">
    <w:name w:val="header"/>
    <w:basedOn w:val="Standard"/>
  </w:style>
  <w:style w:styleId="Pieddepage" w:type="paragraph">
    <w:name w:val="footer"/>
    <w:basedOn w:val="Standard"/>
  </w:style>
  <w:style w:customStyle="1" w:styleId="ListLabel1" w:type="character">
    <w:name w:val="ListLabel 1"/>
    <w:rPr>
      <w:rFonts w:cs="Times New Roman" w:eastAsia="Times New Roman"/>
      <w:position w:val="0"/>
      <w:vertAlign w:val="baseline"/>
    </w:rPr>
  </w:style>
  <w:style w:customStyle="1" w:styleId="ListLabel2" w:type="character">
    <w:name w:val="ListLabel 2"/>
    <w:rPr>
      <w:rFonts w:cs="Courier New" w:eastAsia="Courier New"/>
      <w:position w:val="0"/>
      <w:vertAlign w:val="baseline"/>
    </w:rPr>
  </w:style>
  <w:style w:customStyle="1" w:styleId="ListLabel3" w:type="character">
    <w:name w:val="ListLabel 3"/>
    <w:rPr>
      <w:rFonts w:cs="Noto Sans Symbols" w:eastAsia="Noto Sans Symbols"/>
      <w:position w:val="0"/>
      <w:vertAlign w:val="baseline"/>
    </w:rPr>
  </w:style>
  <w:style w:customStyle="1" w:styleId="ListLabel4" w:type="character">
    <w:name w:val="ListLabel 4"/>
    <w:rPr>
      <w:rFonts w:ascii="Arial" w:cs="Noto Sans Symbols" w:eastAsia="Noto Sans Symbols" w:hAnsi="Arial"/>
      <w:position w:val="0"/>
      <w:sz w:val="20"/>
      <w:vertAlign w:val="baseline"/>
    </w:rPr>
  </w:style>
  <w:style w:customStyle="1" w:styleId="ListLabel5" w:type="character">
    <w:name w:val="ListLabel 5"/>
    <w:rPr>
      <w:rFonts w:cs="Courier New" w:eastAsia="Courier New"/>
      <w:position w:val="0"/>
      <w:vertAlign w:val="baseline"/>
    </w:rPr>
  </w:style>
  <w:style w:customStyle="1" w:styleId="ListLabel6" w:type="character">
    <w:name w:val="ListLabel 6"/>
    <w:rPr>
      <w:rFonts w:cs="Noto Sans Symbols" w:eastAsia="Noto Sans Symbols"/>
      <w:position w:val="0"/>
      <w:vertAlign w:val="baseline"/>
    </w:rPr>
  </w:style>
  <w:style w:customStyle="1" w:styleId="ListLabel7" w:type="character">
    <w:name w:val="ListLabel 7"/>
    <w:rPr>
      <w:rFonts w:cs="Noto Sans Symbols" w:eastAsia="Noto Sans Symbols"/>
      <w:position w:val="0"/>
      <w:vertAlign w:val="baseline"/>
    </w:rPr>
  </w:style>
  <w:style w:customStyle="1" w:styleId="ListLabel8" w:type="character">
    <w:name w:val="ListLabel 8"/>
    <w:rPr>
      <w:rFonts w:cs="Courier New" w:eastAsia="Courier New"/>
      <w:position w:val="0"/>
      <w:vertAlign w:val="baseline"/>
    </w:rPr>
  </w:style>
  <w:style w:customStyle="1" w:styleId="ListLabel9" w:type="character">
    <w:name w:val="ListLabel 9"/>
    <w:rPr>
      <w:rFonts w:cs="Noto Sans Symbols" w:eastAsia="Noto Sans Symbols"/>
      <w:position w:val="0"/>
      <w:vertAlign w:val="baseline"/>
    </w:rPr>
  </w:style>
  <w:style w:customStyle="1" w:styleId="ListLabel10" w:type="character">
    <w:name w:val="ListLabel 10"/>
    <w:rPr>
      <w:rFonts w:ascii="Roboto Light" w:cs="Roboto Light" w:eastAsia="Roboto Light" w:hAnsi="Roboto Light"/>
      <w:u w:val="none"/>
    </w:rPr>
  </w:style>
  <w:style w:customStyle="1" w:styleId="ListLabel11" w:type="character">
    <w:name w:val="ListLabel 11"/>
    <w:rPr>
      <w:u w:val="none"/>
    </w:rPr>
  </w:style>
  <w:style w:customStyle="1" w:styleId="ListLabel12" w:type="character">
    <w:name w:val="ListLabel 12"/>
    <w:rPr>
      <w:u w:val="none"/>
    </w:rPr>
  </w:style>
  <w:style w:customStyle="1" w:styleId="ListLabel13" w:type="character">
    <w:name w:val="ListLabel 13"/>
    <w:rPr>
      <w:u w:val="none"/>
    </w:rPr>
  </w:style>
  <w:style w:customStyle="1" w:styleId="ListLabel14" w:type="character">
    <w:name w:val="ListLabel 14"/>
    <w:rPr>
      <w:u w:val="none"/>
    </w:rPr>
  </w:style>
  <w:style w:customStyle="1" w:styleId="ListLabel15" w:type="character">
    <w:name w:val="ListLabel 15"/>
    <w:rPr>
      <w:u w:val="none"/>
    </w:rPr>
  </w:style>
  <w:style w:customStyle="1" w:styleId="ListLabel16" w:type="character">
    <w:name w:val="ListLabel 16"/>
    <w:rPr>
      <w:u w:val="none"/>
    </w:rPr>
  </w:style>
  <w:style w:customStyle="1" w:styleId="ListLabel17" w:type="character">
    <w:name w:val="ListLabel 17"/>
    <w:rPr>
      <w:u w:val="none"/>
    </w:rPr>
  </w:style>
  <w:style w:customStyle="1" w:styleId="ListLabel18" w:type="character">
    <w:name w:val="ListLabel 18"/>
    <w:rPr>
      <w:u w:val="none"/>
    </w:rPr>
  </w:style>
  <w:style w:customStyle="1" w:styleId="ListLabel19" w:type="character">
    <w:name w:val="ListLabel 19"/>
    <w:rPr>
      <w:rFonts w:ascii="Roboto Light" w:cs="Roboto Light" w:eastAsia="Roboto Light" w:hAnsi="Roboto Light"/>
      <w:u w:val="none"/>
    </w:rPr>
  </w:style>
  <w:style w:customStyle="1" w:styleId="ListLabel20" w:type="character">
    <w:name w:val="ListLabel 20"/>
    <w:rPr>
      <w:u w:val="none"/>
    </w:rPr>
  </w:style>
  <w:style w:customStyle="1" w:styleId="ListLabel21" w:type="character">
    <w:name w:val="ListLabel 21"/>
    <w:rPr>
      <w:u w:val="none"/>
    </w:rPr>
  </w:style>
  <w:style w:customStyle="1" w:styleId="ListLabel22" w:type="character">
    <w:name w:val="ListLabel 22"/>
    <w:rPr>
      <w:u w:val="none"/>
    </w:rPr>
  </w:style>
  <w:style w:customStyle="1" w:styleId="ListLabel23" w:type="character">
    <w:name w:val="ListLabel 23"/>
    <w:rPr>
      <w:u w:val="none"/>
    </w:rPr>
  </w:style>
  <w:style w:customStyle="1" w:styleId="ListLabel24" w:type="character">
    <w:name w:val="ListLabel 24"/>
    <w:rPr>
      <w:u w:val="none"/>
    </w:rPr>
  </w:style>
  <w:style w:customStyle="1" w:styleId="ListLabel25" w:type="character">
    <w:name w:val="ListLabel 25"/>
    <w:rPr>
      <w:u w:val="none"/>
    </w:rPr>
  </w:style>
  <w:style w:customStyle="1" w:styleId="ListLabel26" w:type="character">
    <w:name w:val="ListLabel 26"/>
    <w:rPr>
      <w:u w:val="none"/>
    </w:rPr>
  </w:style>
  <w:style w:customStyle="1" w:styleId="ListLabel27" w:type="character">
    <w:name w:val="ListLabel 27"/>
    <w:rPr>
      <w:u w:val="none"/>
    </w:rPr>
  </w:style>
  <w:style w:customStyle="1" w:styleId="ListLabel28" w:type="character">
    <w:name w:val="ListLabel 28"/>
    <w:rPr>
      <w:rFonts w:ascii="Roboto Light" w:cs="Times New Roman" w:eastAsia="Times New Roman" w:hAnsi="Roboto Light"/>
      <w:b/>
      <w:position w:val="0"/>
      <w:sz w:val="24"/>
      <w:vertAlign w:val="baseline"/>
    </w:rPr>
  </w:style>
  <w:style w:customStyle="1" w:styleId="ListLabel29" w:type="character">
    <w:name w:val="ListLabel 29"/>
    <w:rPr>
      <w:rFonts w:cs="Courier New" w:eastAsia="Courier New"/>
      <w:position w:val="0"/>
      <w:vertAlign w:val="baseline"/>
    </w:rPr>
  </w:style>
  <w:style w:customStyle="1" w:styleId="ListLabel30" w:type="character">
    <w:name w:val="ListLabel 30"/>
    <w:rPr>
      <w:rFonts w:cs="Noto Sans Symbols" w:eastAsia="Noto Sans Symbols"/>
      <w:position w:val="0"/>
      <w:vertAlign w:val="baseline"/>
    </w:rPr>
  </w:style>
  <w:style w:customStyle="1" w:styleId="ListLabel31" w:type="character">
    <w:name w:val="ListLabel 31"/>
    <w:rPr>
      <w:rFonts w:cs="Noto Sans Symbols" w:eastAsia="Noto Sans Symbols"/>
      <w:position w:val="0"/>
      <w:vertAlign w:val="baseline"/>
    </w:rPr>
  </w:style>
  <w:style w:customStyle="1" w:styleId="ListLabel32" w:type="character">
    <w:name w:val="ListLabel 32"/>
    <w:rPr>
      <w:rFonts w:cs="Courier New" w:eastAsia="Courier New"/>
      <w:position w:val="0"/>
      <w:vertAlign w:val="baseline"/>
    </w:rPr>
  </w:style>
  <w:style w:customStyle="1" w:styleId="ListLabel33" w:type="character">
    <w:name w:val="ListLabel 33"/>
    <w:rPr>
      <w:rFonts w:cs="Noto Sans Symbols" w:eastAsia="Noto Sans Symbols"/>
      <w:position w:val="0"/>
      <w:vertAlign w:val="baseline"/>
    </w:rPr>
  </w:style>
  <w:style w:customStyle="1" w:styleId="ListLabel34" w:type="character">
    <w:name w:val="ListLabel 34"/>
    <w:rPr>
      <w:rFonts w:cs="Noto Sans Symbols" w:eastAsia="Noto Sans Symbols"/>
      <w:position w:val="0"/>
      <w:vertAlign w:val="baseline"/>
    </w:rPr>
  </w:style>
  <w:style w:customStyle="1" w:styleId="ListLabel35" w:type="character">
    <w:name w:val="ListLabel 35"/>
    <w:rPr>
      <w:rFonts w:cs="Courier New" w:eastAsia="Courier New"/>
      <w:position w:val="0"/>
      <w:vertAlign w:val="baseline"/>
    </w:rPr>
  </w:style>
  <w:style w:customStyle="1" w:styleId="ListLabel36" w:type="character">
    <w:name w:val="ListLabel 36"/>
    <w:rPr>
      <w:rFonts w:cs="Noto Sans Symbols" w:eastAsia="Noto Sans Symbols"/>
      <w:position w:val="0"/>
      <w:vertAlign w:val="baseline"/>
    </w:rPr>
  </w:style>
  <w:style w:customStyle="1" w:styleId="ListLabel37" w:type="character">
    <w:name w:val="ListLabel 37"/>
    <w:rPr>
      <w:sz w:val="20"/>
      <w:u w:val="none"/>
    </w:rPr>
  </w:style>
  <w:style w:customStyle="1" w:styleId="ListLabel38" w:type="character">
    <w:name w:val="ListLabel 38"/>
    <w:rPr>
      <w:u w:val="none"/>
    </w:rPr>
  </w:style>
  <w:style w:customStyle="1" w:styleId="ListLabel39" w:type="character">
    <w:name w:val="ListLabel 39"/>
    <w:rPr>
      <w:u w:val="none"/>
    </w:rPr>
  </w:style>
  <w:style w:customStyle="1" w:styleId="ListLabel40" w:type="character">
    <w:name w:val="ListLabel 40"/>
    <w:rPr>
      <w:u w:val="none"/>
    </w:rPr>
  </w:style>
  <w:style w:customStyle="1" w:styleId="ListLabel41" w:type="character">
    <w:name w:val="ListLabel 41"/>
    <w:rPr>
      <w:u w:val="none"/>
    </w:rPr>
  </w:style>
  <w:style w:customStyle="1" w:styleId="ListLabel42" w:type="character">
    <w:name w:val="ListLabel 42"/>
    <w:rPr>
      <w:u w:val="none"/>
    </w:rPr>
  </w:style>
  <w:style w:customStyle="1" w:styleId="ListLabel43" w:type="character">
    <w:name w:val="ListLabel 43"/>
    <w:rPr>
      <w:u w:val="none"/>
    </w:rPr>
  </w:style>
  <w:style w:customStyle="1" w:styleId="ListLabel44" w:type="character">
    <w:name w:val="ListLabel 44"/>
    <w:rPr>
      <w:u w:val="none"/>
    </w:rPr>
  </w:style>
  <w:style w:customStyle="1" w:styleId="ListLabel45" w:type="character">
    <w:name w:val="ListLabel 45"/>
    <w:rPr>
      <w:u w:val="none"/>
    </w:rPr>
  </w:style>
  <w:style w:customStyle="1" w:styleId="WWNum1" w:type="numbering">
    <w:name w:val="WWNum1"/>
    <w:basedOn w:val="Aucuneliste"/>
    <w:pPr>
      <w:numPr>
        <w:numId w:val="1"/>
      </w:numPr>
    </w:pPr>
  </w:style>
  <w:style w:customStyle="1" w:styleId="WWNum2" w:type="numbering">
    <w:name w:val="WWNum2"/>
    <w:basedOn w:val="Aucuneliste"/>
    <w:pPr>
      <w:numPr>
        <w:numId w:val="2"/>
      </w:numPr>
    </w:pPr>
  </w:style>
  <w:style w:customStyle="1" w:styleId="WWNum3" w:type="numbering">
    <w:name w:val="WWNum3"/>
    <w:basedOn w:val="Aucuneliste"/>
    <w:pPr>
      <w:numPr>
        <w:numId w:val="3"/>
      </w:numPr>
    </w:pPr>
  </w:style>
  <w:style w:customStyle="1" w:styleId="WWNum4" w:type="numbering">
    <w:name w:val="WWNum4"/>
    <w:basedOn w:val="Aucuneliste"/>
    <w:pPr>
      <w:numPr>
        <w:numId w:val="4"/>
      </w:numPr>
    </w:pPr>
  </w:style>
  <w:style w:customStyle="1" w:styleId="WWNum5" w:type="numbering">
    <w:name w:val="WWNum5"/>
    <w:basedOn w:val="Aucunelist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4356</Words>
  <Characters>23962</Characters>
  <Application>Microsoft Office Word</Application>
  <DocSecurity>0</DocSecurity>
  <Lines>199</Lines>
  <Paragraphs>56</Paragraphs>
  <ScaleCrop>false</ScaleCrop>
  <HeadingPairs>
    <vt:vector baseType="variant" size="2">
      <vt:variant>
        <vt:lpstr>Titre</vt:lpstr>
      </vt:variant>
      <vt:variant>
        <vt:i4>1</vt:i4>
      </vt:variant>
    </vt:vector>
  </HeadingPairs>
  <TitlesOfParts>
    <vt:vector baseType="lpstr" size="1">
      <vt:lpstr/>
    </vt:vector>
  </TitlesOfParts>
  <Company>Prefecture du Nord</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2022-01-14T10:55:00Z</dcterms:created>
  <dcterms:modified xsi:type="dcterms:W3CDTF">2022-01-17T10:33:00Z</dcterms:modified>
  <cp:revision>4</cp:revision>
</cp:coreProperties>
</file>