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20706C" w:rsidRDefault="00415728">
      <w:pPr>
        <w:pStyle w:val="Corpsdetexte"/>
        <w:rPr>
          <w:rFonts w:ascii="Times New Roman"/>
          <w:sz w:val="20"/>
        </w:rPr>
      </w:pPr>
      <w:r>
        <w:rPr>
          <w:noProof/>
          <w:lang w:eastAsia="fr-FR"/>
        </w:rPr>
        <w:drawing>
          <wp:anchor allowOverlap="1" behindDoc="0" distB="0" distL="0" distR="0" distT="0" layoutInCell="1" locked="0" relativeHeight="15729152" simplePos="0">
            <wp:simplePos x="0" y="0"/>
            <wp:positionH relativeFrom="page">
              <wp:posOffset>417575</wp:posOffset>
            </wp:positionH>
            <wp:positionV relativeFrom="page">
              <wp:posOffset>271271</wp:posOffset>
            </wp:positionV>
            <wp:extent cx="1856232" cy="588264"/>
            <wp:effectExtent b="0" l="0" r="0" t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06C" w:rsidRDefault="0020706C">
      <w:pPr>
        <w:pStyle w:val="Corpsdetexte"/>
        <w:rPr>
          <w:rFonts w:ascii="Times New Roman"/>
          <w:sz w:val="20"/>
        </w:rPr>
      </w:pPr>
    </w:p>
    <w:p w:rsidR="0020706C" w:rsidRDefault="0020706C">
      <w:pPr>
        <w:pStyle w:val="Corpsdetexte"/>
        <w:rPr>
          <w:rFonts w:ascii="Times New Roman"/>
          <w:sz w:val="20"/>
        </w:rPr>
      </w:pPr>
      <w:bookmarkStart w:id="0" w:name="_GoBack"/>
      <w:bookmarkEnd w:id="0"/>
    </w:p>
    <w:p w:rsidR="0020706C" w:rsidRDefault="0020706C">
      <w:pPr>
        <w:pStyle w:val="Corpsdetexte"/>
        <w:rPr>
          <w:rFonts w:ascii="Times New Roman"/>
          <w:sz w:val="20"/>
        </w:rPr>
      </w:pPr>
    </w:p>
    <w:p w:rsidR="0020706C" w:rsidRDefault="0020706C">
      <w:pPr>
        <w:pStyle w:val="Corpsdetexte"/>
        <w:rPr>
          <w:rFonts w:ascii="Times New Roman"/>
          <w:sz w:val="20"/>
        </w:rPr>
      </w:pPr>
    </w:p>
    <w:p w:rsidR="0020706C" w:rsidRDefault="0020706C">
      <w:pPr>
        <w:pStyle w:val="Corpsdetexte"/>
        <w:rPr>
          <w:rFonts w:ascii="Times New Roman"/>
          <w:sz w:val="20"/>
        </w:rPr>
      </w:pPr>
    </w:p>
    <w:p w:rsidR="0020706C" w:rsidRDefault="0020706C">
      <w:pPr>
        <w:pStyle w:val="Corpsdetexte"/>
        <w:rPr>
          <w:rFonts w:ascii="Times New Roman"/>
          <w:sz w:val="20"/>
        </w:rPr>
      </w:pPr>
    </w:p>
    <w:p w:rsidR="0020706C" w:rsidRDefault="0020706C">
      <w:pPr>
        <w:pStyle w:val="Corpsdetexte"/>
        <w:rPr>
          <w:rFonts w:ascii="Times New Roman"/>
          <w:sz w:val="20"/>
        </w:rPr>
      </w:pPr>
    </w:p>
    <w:p w:rsidR="0020706C" w:rsidRDefault="0020706C">
      <w:pPr>
        <w:pStyle w:val="Corpsdetexte"/>
        <w:rPr>
          <w:rFonts w:ascii="Times New Roman"/>
          <w:sz w:val="20"/>
        </w:rPr>
      </w:pPr>
    </w:p>
    <w:p w:rsidR="0020706C" w:rsidRDefault="0020706C">
      <w:pPr>
        <w:pStyle w:val="Corpsdetexte"/>
        <w:rPr>
          <w:rFonts w:ascii="Times New Roman"/>
          <w:sz w:val="20"/>
        </w:rPr>
      </w:pPr>
    </w:p>
    <w:p w:rsidP="00B161D7" w:rsidR="0020706C" w:rsidRDefault="00415728">
      <w:pPr>
        <w:pStyle w:val="Corpsdetexte"/>
        <w:spacing w:before="189"/>
        <w:ind w:left="592" w:right="897"/>
        <w:jc w:val="both"/>
      </w:pPr>
      <w:r>
        <w:rPr>
          <w:noProof/>
          <w:lang w:eastAsia="fr-FR"/>
        </w:rPr>
        <w:drawing>
          <wp:anchor allowOverlap="1" behindDoc="0" distB="0" distL="0" distR="0" distT="0" layoutInCell="1" locked="0" relativeHeight="15728640" simplePos="0">
            <wp:simplePos x="0" y="0"/>
            <wp:positionH relativeFrom="page">
              <wp:posOffset>7159752</wp:posOffset>
            </wp:positionH>
            <wp:positionV relativeFrom="paragraph">
              <wp:posOffset>-2190957</wp:posOffset>
            </wp:positionV>
            <wp:extent cx="247311" cy="2075688"/>
            <wp:effectExtent b="0" l="0" r="0" t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11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F10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15729664" simplePos="0">
                <wp:simplePos x="0" y="0"/>
                <wp:positionH relativeFrom="page">
                  <wp:posOffset>647700</wp:posOffset>
                </wp:positionH>
                <wp:positionV relativeFrom="paragraph">
                  <wp:posOffset>-868680</wp:posOffset>
                </wp:positionV>
                <wp:extent cx="6263640" cy="646430"/>
                <wp:effectExtent b="0" l="0" r="0" t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6464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0706C" w:rsidRDefault="0020706C">
                            <w:pPr>
                              <w:pStyle w:val="Corpsdetexte"/>
                              <w:spacing w:before="6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20706C" w:rsidRDefault="00415728">
                            <w:pPr>
                              <w:spacing w:line="242" w:lineRule="auto"/>
                              <w:ind w:left="230" w:right="23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NEGOCIATION ANNUELLE PORTANT SUR LA REMUNERATION, LE TEMPS DE TRAVAIL ET LE PARTAGE DE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LA VALEUR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AJOUTEE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PROCES VERBAL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D’ACCORD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SUITE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REUNIONS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FEVRIER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</w:p>
                          <w:p w:rsidR="0020706C" w:rsidRDefault="00415728">
                            <w:pPr>
                              <w:spacing w:line="266" w:lineRule="exact"/>
                              <w:ind w:left="230" w:right="23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DU 23 FEVRIER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</w:p>
                        </w:txbxContent>
                      </wps:txbx>
                      <wps:bodyPr anchor="t" anchorCtr="0" bIns="0" lIns="0" rIns="0" rot="0" tIns="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ed="f"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3uyQggIAABgFAAAOAAAAZHJzL2Uyb0RvYy54bWysVG1v2yAQ/j5p/wHxPbWdel5i1am6OJkm dS9Sux9AMI7RMDAgsbtp/30HxGm7fpmm+QM++46He+6e4+p67AU6MmO5khXOLlKMmKSq4XJf4a/3 29kCI+uIbIhQklX4gVl8vXr96mrQJZurTomGGQQg0paDrnDnnC6TxNKO9cReKM0kOFtleuLg0+yT xpAB0HuRzNO0SAZlGm0UZdbC3zo68Srgty2j7nPbWuaQqDDk5sJqwrrza7K6IuXeEN1xekqD/EMW PeESDj1D1cQRdDD8BVTPqVFWte6Cqj5RbcspCxyATZb+weauI5oFLlAcq89lsv8Pln46fjGINxXO MZKkhxbds9Ghd2pEc1+dQdsSgu40hLkRfkOXA1OrbxX9ZpFU647IPbsxRg0dIw1kl/mdyZOtEcd6 kN3wUTVwDDk4FYDG1vS+dFAMBOjQpYdzZ3wqFH4W8+KyyMFFwVfkRX4ZWpeQctqtjXXvmeqRNyps oPMBnRxvrfPZkHIK8YdJteVChO4LiQYATZdF5KUEb7zTh1mz362FQUfi9ROeQA08T8M8ck1sF+OC Kyqr5w7kLXhf4cV5Nyl9mTayCcc7wkW0IUUh/anAGpI+WVFGP5fpcrPYLPJZPi82szyt69nNdp3P im329k19Wa/XdfbLE8jysuNNw6TnMEk6y/9OMqfhimI8i/oZ12cl2YbnZUmS52mE8gOr6R3YBX14 SURxuHE3QkG8aHaqeQClGBXHFa4XMDplfmA0wKhW2H4/EMMwEh8kqM3P9WSYydhNBpEUtlbYYRTN tYvzf9CG7ztAjnqW6gYU2fIglscsTjqG8QvJn64KP99Pv0PU44W2+g0AAP//AwBQSwMEFAAGAAgA AAAhALGPgYLfAAAADQEAAA8AAABkcnMvZG93bnJldi54bWxMj8FuwjAQRO+V+AdrK/UGNtCgKI2D UAUXDpVC+QATb5O08TqKDQl/3+XUHmd2NDsv306uEzccQutJw3KhQCBV3rZUazh/HuYpiBANWdN5 Qg13DLAtZk+5yawfqcTbKdaCSyhkRkMTY59JGaoGnQkL3yPx7csPzkSWQy3tYEYud51cKbWRzrTE HxrT43uD1c/p6jRg+d16f0jHso/1+Rj2SbL/SLR+eZ52byAiTvEvDI/5PB0K3nTxV7JBdKzVilmi hvlyvWGIR0Sl6SuIC3vrRIEscvmfovgFAAD//wMAUEsBAi0AFAAGAAgAAAAhALaDOJL+AAAA4QEA ABMAAAAAAAAAAAAAAAAAAAAAAFtDb250ZW50X1R5cGVzXS54bWxQSwECLQAUAAYACAAAACEAOP0h /9YAAACUAQAACwAAAAAAAAAAAAAAAAAvAQAAX3JlbHMvLnJlbHNQSwECLQAUAAYACAAAACEAa97s kIICAAAYBQAADgAAAAAAAAAAAAAAAAAuAgAAZHJzL2Uyb0RvYy54bWxQSwECLQAUAAYACAAAACEA sY+Bgt8AAAANAQAADwAAAAAAAAAAAAAAAADcBAAAZHJzL2Rvd25yZXYueG1sUEsFBgAAAAAEAAQA 8wAAAOgFAAAAAA== " o:spid="_x0000_s1026" strokeweight=".48pt" style="position:absolute;left:0;text-align:left;margin-left:51pt;margin-top:-68.4pt;width:493.2pt;height:50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type="#_x0000_t202">
                <v:textbox inset="0,0,0,0">
                  <w:txbxContent>
                    <w:p w:rsidR="0020706C" w:rsidRDefault="0020706C">
                      <w:pPr>
                        <w:pStyle w:val="Corpsdetexte"/>
                        <w:spacing w:before="6"/>
                        <w:rPr>
                          <w:rFonts w:ascii="Microsoft Sans Serif"/>
                          <w:sz w:val="17"/>
                        </w:rPr>
                      </w:pPr>
                    </w:p>
                    <w:p w:rsidR="0020706C" w:rsidRDefault="00415728">
                      <w:pPr>
                        <w:spacing w:line="242" w:lineRule="auto"/>
                        <w:ind w:left="230" w:right="23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NEGOCIATION ANNUELLE PORTANT SUR LA REMUNERATION, LE TEMPS DE TRAVAIL ET LE PARTAGE DE</w:t>
                      </w:r>
                      <w:r>
                        <w:rPr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LA VALEUR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AJOUTEE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PROCES VERBAL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D’ACCORD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SUITE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AUX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REUNIONS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DU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FEVRIER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2022</w:t>
                      </w:r>
                    </w:p>
                    <w:p w:rsidR="0020706C" w:rsidRDefault="00415728">
                      <w:pPr>
                        <w:spacing w:line="266" w:lineRule="exact"/>
                        <w:ind w:left="230" w:right="23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DU 23 FEVRIER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Entre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Société</w:t>
      </w:r>
      <w:r>
        <w:rPr>
          <w:spacing w:val="11"/>
        </w:rPr>
        <w:t xml:space="preserve"> </w:t>
      </w:r>
      <w:r>
        <w:t>EIFFAGE</w:t>
      </w:r>
      <w:r>
        <w:rPr>
          <w:spacing w:val="12"/>
        </w:rPr>
        <w:t xml:space="preserve"> </w:t>
      </w:r>
      <w:r>
        <w:t>ENERGIE</w:t>
      </w:r>
      <w:r>
        <w:rPr>
          <w:spacing w:val="12"/>
        </w:rPr>
        <w:t xml:space="preserve"> </w:t>
      </w:r>
      <w:r>
        <w:t>Systèmes</w:t>
      </w:r>
      <w:r>
        <w:rPr>
          <w:spacing w:val="13"/>
        </w:rPr>
        <w:t xml:space="preserve"> </w:t>
      </w:r>
      <w:r>
        <w:t>Infra</w:t>
      </w:r>
      <w:r>
        <w:rPr>
          <w:spacing w:val="12"/>
        </w:rPr>
        <w:t xml:space="preserve"> </w:t>
      </w:r>
      <w:r>
        <w:t>Nord,</w:t>
      </w:r>
      <w:r>
        <w:rPr>
          <w:spacing w:val="14"/>
        </w:rPr>
        <w:t xml:space="preserve"> </w:t>
      </w:r>
      <w:r>
        <w:t>représentée</w:t>
      </w:r>
      <w:r>
        <w:rPr>
          <w:spacing w:val="11"/>
        </w:rPr>
        <w:t xml:space="preserve"> </w:t>
      </w:r>
      <w:r>
        <w:t>par</w:t>
      </w:r>
      <w:r>
        <w:rPr>
          <w:spacing w:val="14"/>
        </w:rPr>
        <w:t xml:space="preserve"> </w:t>
      </w:r>
      <w:proofErr w:type="gramStart"/>
      <w:r w:rsidR="00B161D7">
        <w:t xml:space="preserve">... </w:t>
      </w:r>
      <w:r>
        <w:t>,</w:t>
      </w:r>
      <w:proofErr w:type="gramEnd"/>
      <w:r w:rsidR="00B161D7">
        <w:t xml:space="preserve"> </w:t>
      </w:r>
      <w:r>
        <w:rPr>
          <w:spacing w:val="-47"/>
        </w:rPr>
        <w:t xml:space="preserve"> </w:t>
      </w:r>
      <w:r>
        <w:t>agissant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Directeur,</w:t>
      </w:r>
    </w:p>
    <w:p w:rsidR="00B161D7" w:rsidRDefault="00B161D7">
      <w:pPr>
        <w:pStyle w:val="Corpsdetexte"/>
        <w:spacing w:before="189"/>
        <w:ind w:left="592" w:right="897"/>
      </w:pPr>
    </w:p>
    <w:p w:rsidP="00154C8A" w:rsidR="0020706C" w:rsidRDefault="00415728" w:rsidRPr="00154C8A">
      <w:pPr>
        <w:pStyle w:val="Corpsdetexte"/>
        <w:spacing w:before="1"/>
        <w:ind w:right="990"/>
        <w:jc w:val="right"/>
      </w:pPr>
      <w:r>
        <w:t>D’une</w:t>
      </w:r>
      <w:r>
        <w:rPr>
          <w:spacing w:val="1"/>
        </w:rPr>
        <w:t xml:space="preserve"> </w:t>
      </w:r>
      <w:r>
        <w:t>part,</w:t>
      </w:r>
    </w:p>
    <w:p w:rsidR="0020706C" w:rsidRDefault="00415728">
      <w:pPr>
        <w:pStyle w:val="Corpsdetexte"/>
        <w:spacing w:before="56"/>
        <w:ind w:left="592"/>
      </w:pPr>
      <w:r>
        <w:t>Et,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8229"/>
      </w:pPr>
      <w:r>
        <w:rPr>
          <w:u w:val="single"/>
        </w:rPr>
        <w:t>La Délégation syndicale FO</w:t>
      </w:r>
      <w:r>
        <w:rPr>
          <w:spacing w:val="-47"/>
        </w:rPr>
        <w:t xml:space="preserve"> </w:t>
      </w:r>
      <w:r w:rsidR="00B161D7">
        <w:t>…</w:t>
      </w:r>
    </w:p>
    <w:p w:rsidR="0020706C" w:rsidRDefault="0020706C">
      <w:pPr>
        <w:pStyle w:val="Corpsdetexte"/>
        <w:spacing w:before="10"/>
        <w:rPr>
          <w:sz w:val="21"/>
        </w:rPr>
      </w:pPr>
    </w:p>
    <w:p w:rsidR="00B161D7" w:rsidRDefault="00415728">
      <w:pPr>
        <w:pStyle w:val="Corpsdetexte"/>
        <w:ind w:left="592" w:right="8112"/>
      </w:pPr>
      <w:r>
        <w:rPr>
          <w:u w:val="single"/>
        </w:rPr>
        <w:t>La Délégation syndicale CGT</w:t>
      </w:r>
      <w:r>
        <w:rPr>
          <w:spacing w:val="-47"/>
        </w:rPr>
        <w:t xml:space="preserve"> </w:t>
      </w:r>
      <w:r w:rsidR="00B161D7">
        <w:t>…</w:t>
      </w:r>
    </w:p>
    <w:p w:rsidR="0020706C" w:rsidRDefault="00B161D7">
      <w:pPr>
        <w:pStyle w:val="Corpsdetexte"/>
        <w:ind w:left="592" w:right="8112"/>
      </w:pPr>
      <w:r>
        <w:t>…</w:t>
      </w:r>
    </w:p>
    <w:p w:rsidR="0020706C" w:rsidRDefault="0020706C">
      <w:pPr>
        <w:pStyle w:val="Corpsdetexte"/>
        <w:spacing w:before="6"/>
        <w:rPr>
          <w:sz w:val="17"/>
        </w:rPr>
      </w:pPr>
    </w:p>
    <w:p w:rsidR="0020706C" w:rsidRDefault="00415728">
      <w:pPr>
        <w:pStyle w:val="Corpsdetexte"/>
        <w:spacing w:before="56"/>
        <w:ind w:left="592" w:right="8014"/>
      </w:pPr>
      <w:r>
        <w:rPr>
          <w:u w:val="single"/>
        </w:rPr>
        <w:t>La Délégation syndicale CFDT</w:t>
      </w:r>
      <w:r>
        <w:rPr>
          <w:spacing w:val="-47"/>
        </w:rPr>
        <w:t xml:space="preserve"> </w:t>
      </w:r>
      <w:r w:rsidR="00B161D7">
        <w:t>…</w:t>
      </w:r>
    </w:p>
    <w:p w:rsidR="0020706C" w:rsidRDefault="00415728">
      <w:pPr>
        <w:pStyle w:val="Corpsdetexte"/>
        <w:spacing w:before="1"/>
        <w:ind w:right="1692"/>
        <w:jc w:val="right"/>
      </w:pPr>
      <w:r>
        <w:t>D’autre</w:t>
      </w:r>
      <w:r>
        <w:rPr>
          <w:spacing w:val="-1"/>
        </w:rPr>
        <w:t xml:space="preserve"> </w:t>
      </w:r>
      <w:r>
        <w:t>part.</w:t>
      </w:r>
    </w:p>
    <w:p w:rsidR="0020706C" w:rsidRDefault="0020706C">
      <w:pPr>
        <w:pStyle w:val="Corpsdetexte"/>
        <w:spacing w:before="5"/>
        <w:rPr>
          <w:sz w:val="17"/>
        </w:rPr>
      </w:pPr>
    </w:p>
    <w:p w:rsidR="0020706C" w:rsidRDefault="00415728">
      <w:pPr>
        <w:pStyle w:val="Corpsdetexte"/>
        <w:spacing w:before="56"/>
        <w:ind w:left="592" w:right="992"/>
        <w:jc w:val="both"/>
      </w:pPr>
      <w:r>
        <w:rPr>
          <w:spacing w:val="-1"/>
        </w:rPr>
        <w:t>Ce</w:t>
      </w:r>
      <w:r>
        <w:rPr>
          <w:spacing w:val="-8"/>
        </w:rPr>
        <w:t xml:space="preserve"> </w:t>
      </w:r>
      <w:r>
        <w:rPr>
          <w:spacing w:val="-1"/>
        </w:rPr>
        <w:t>procès-verbal</w:t>
      </w:r>
      <w:r>
        <w:rPr>
          <w:spacing w:val="-13"/>
        </w:rPr>
        <w:t xml:space="preserve"> </w:t>
      </w:r>
      <w:r>
        <w:rPr>
          <w:spacing w:val="-1"/>
        </w:rPr>
        <w:t>s’inscrit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9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cadre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négociation</w:t>
      </w:r>
      <w:r>
        <w:rPr>
          <w:spacing w:val="-9"/>
        </w:rPr>
        <w:t xml:space="preserve"> </w:t>
      </w:r>
      <w:r>
        <w:t>annuelle</w:t>
      </w:r>
      <w:r>
        <w:rPr>
          <w:spacing w:val="-12"/>
        </w:rPr>
        <w:t xml:space="preserve"> </w:t>
      </w:r>
      <w:r>
        <w:t>obligatoire</w:t>
      </w:r>
      <w:r>
        <w:rPr>
          <w:spacing w:val="-8"/>
        </w:rPr>
        <w:t xml:space="preserve"> </w:t>
      </w:r>
      <w:r>
        <w:t>prévue</w:t>
      </w:r>
      <w:r>
        <w:rPr>
          <w:spacing w:val="-10"/>
        </w:rPr>
        <w:t xml:space="preserve"> </w:t>
      </w:r>
      <w:r>
        <w:t>au</w:t>
      </w:r>
      <w:r>
        <w:rPr>
          <w:spacing w:val="-14"/>
        </w:rPr>
        <w:t xml:space="preserve"> </w:t>
      </w:r>
      <w:r>
        <w:t>1°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l’article</w:t>
      </w:r>
      <w:r>
        <w:rPr>
          <w:spacing w:val="-12"/>
        </w:rPr>
        <w:t xml:space="preserve"> </w:t>
      </w:r>
      <w:r>
        <w:t>L.</w:t>
      </w:r>
      <w:r>
        <w:rPr>
          <w:spacing w:val="-11"/>
        </w:rPr>
        <w:t xml:space="preserve"> </w:t>
      </w:r>
      <w:r>
        <w:t>2242-</w:t>
      </w:r>
      <w:r>
        <w:rPr>
          <w:spacing w:val="-48"/>
        </w:rPr>
        <w:t xml:space="preserve"> </w:t>
      </w:r>
      <w:r>
        <w:t xml:space="preserve">1 ainsi qu’aux articles. L. 2242-15 et suivants du Code </w:t>
      </w:r>
      <w:proofErr w:type="gramStart"/>
      <w:r>
        <w:t>du travail issus</w:t>
      </w:r>
      <w:proofErr w:type="gramEnd"/>
      <w:r>
        <w:t xml:space="preserve"> de la loi du 17 août 2015 relative au</w:t>
      </w:r>
      <w:r>
        <w:rPr>
          <w:spacing w:val="1"/>
        </w:rPr>
        <w:t xml:space="preserve"> </w:t>
      </w:r>
      <w:r>
        <w:t>dialogue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 l’emploi.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Corpsdetexte"/>
        <w:ind w:left="592" w:right="989"/>
        <w:jc w:val="both"/>
      </w:pPr>
      <w:r>
        <w:t>Des réunions de négociation se sont tenues les 7 février et 23 février 2022, après analyse des documents</w:t>
      </w:r>
      <w:r>
        <w:rPr>
          <w:spacing w:val="1"/>
        </w:rPr>
        <w:t xml:space="preserve"> </w:t>
      </w:r>
      <w:r>
        <w:t>remis</w:t>
      </w:r>
      <w:r>
        <w:rPr>
          <w:spacing w:val="-11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Direction,</w:t>
      </w:r>
      <w:r>
        <w:rPr>
          <w:spacing w:val="-8"/>
        </w:rPr>
        <w:t xml:space="preserve"> </w:t>
      </w:r>
      <w:r>
        <w:t>après</w:t>
      </w:r>
      <w:r>
        <w:rPr>
          <w:spacing w:val="-9"/>
        </w:rPr>
        <w:t xml:space="preserve"> </w:t>
      </w:r>
      <w:r>
        <w:t>examen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demandes</w:t>
      </w:r>
      <w:r>
        <w:rPr>
          <w:spacing w:val="-7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organisations</w:t>
      </w:r>
      <w:r>
        <w:rPr>
          <w:spacing w:val="-9"/>
        </w:rPr>
        <w:t xml:space="preserve"> </w:t>
      </w:r>
      <w:r>
        <w:t>syndicales,</w:t>
      </w:r>
      <w:r>
        <w:rPr>
          <w:spacing w:val="-12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ont</w:t>
      </w:r>
      <w:r>
        <w:rPr>
          <w:spacing w:val="-9"/>
        </w:rPr>
        <w:t xml:space="preserve"> </w:t>
      </w:r>
      <w:r>
        <w:t>convenu</w:t>
      </w:r>
      <w:r>
        <w:rPr>
          <w:spacing w:val="-9"/>
        </w:rPr>
        <w:t xml:space="preserve"> </w:t>
      </w:r>
      <w:r>
        <w:t>des</w:t>
      </w:r>
      <w:r>
        <w:rPr>
          <w:spacing w:val="-47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Titre1"/>
        <w:rPr>
          <w:u w:val="none"/>
        </w:rPr>
      </w:pPr>
      <w:r>
        <w:t>1/ Augmentation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masse</w:t>
      </w:r>
      <w:r>
        <w:rPr>
          <w:spacing w:val="-2"/>
        </w:rPr>
        <w:t xml:space="preserve"> </w:t>
      </w:r>
      <w:r>
        <w:t>salariale</w:t>
      </w:r>
    </w:p>
    <w:p w:rsidR="0020706C" w:rsidRDefault="0020706C">
      <w:pPr>
        <w:pStyle w:val="Corpsdetexte"/>
        <w:spacing w:before="9"/>
        <w:rPr>
          <w:b/>
          <w:sz w:val="15"/>
        </w:rPr>
      </w:pPr>
    </w:p>
    <w:p w:rsidR="0020706C" w:rsidRDefault="00415728">
      <w:pPr>
        <w:pStyle w:val="Corpsdetexte"/>
        <w:spacing w:before="75"/>
        <w:ind w:left="592" w:right="988"/>
        <w:jc w:val="both"/>
      </w:pPr>
      <w:r>
        <w:t>Les parties s’accordent pour qu’en moyenne, à compter du 1</w:t>
      </w:r>
      <w:r>
        <w:rPr>
          <w:vertAlign w:val="superscript"/>
        </w:rPr>
        <w:t>er</w:t>
      </w:r>
      <w:r>
        <w:t xml:space="preserve"> avril 2022, une augmentation de </w:t>
      </w:r>
      <w:r>
        <w:rPr>
          <w:b/>
        </w:rPr>
        <w:t xml:space="preserve">3.60% </w:t>
      </w:r>
      <w:r>
        <w:t>de la</w:t>
      </w:r>
      <w:r>
        <w:rPr>
          <w:spacing w:val="1"/>
        </w:rPr>
        <w:t xml:space="preserve"> </w:t>
      </w:r>
      <w:r>
        <w:t>masse salariale soit accordée.</w:t>
      </w:r>
      <w:r>
        <w:rPr>
          <w:spacing w:val="1"/>
        </w:rPr>
        <w:t xml:space="preserve"> </w:t>
      </w:r>
      <w:r>
        <w:t>Cette augmentation sera</w:t>
      </w:r>
      <w:r>
        <w:rPr>
          <w:spacing w:val="1"/>
        </w:rPr>
        <w:t xml:space="preserve"> </w:t>
      </w:r>
      <w:r>
        <w:t>répartie en augmentations individuelles. Cette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moyenne</w:t>
      </w:r>
      <w:r>
        <w:rPr>
          <w:spacing w:val="1"/>
        </w:rPr>
        <w:t xml:space="preserve"> </w:t>
      </w:r>
      <w:r>
        <w:t>inclut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promotions,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éventuels</w:t>
      </w:r>
      <w:r>
        <w:rPr>
          <w:spacing w:val="1"/>
        </w:rPr>
        <w:t xml:space="preserve"> </w:t>
      </w:r>
      <w:r>
        <w:t>rattrapages</w:t>
      </w:r>
      <w:r>
        <w:rPr>
          <w:spacing w:val="1"/>
        </w:rPr>
        <w:t xml:space="preserve"> </w:t>
      </w:r>
      <w:r>
        <w:t>salariaux,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particulières</w:t>
      </w:r>
      <w:r>
        <w:rPr>
          <w:spacing w:val="-3"/>
        </w:rPr>
        <w:t xml:space="preserve"> </w:t>
      </w:r>
      <w:r>
        <w:t>éventuelles (égalité femmes-hommes…).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990"/>
        <w:jc w:val="both"/>
      </w:pPr>
      <w:r>
        <w:t>Les décisions de promotion et/ou d’augmentation seront étudiées dans le respect des dispositions prévues</w:t>
      </w:r>
      <w:r>
        <w:rPr>
          <w:spacing w:val="1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l’accord</w:t>
      </w:r>
      <w:r>
        <w:rPr>
          <w:spacing w:val="-8"/>
        </w:rPr>
        <w:t xml:space="preserve"> </w:t>
      </w:r>
      <w:r>
        <w:rPr>
          <w:spacing w:val="-1"/>
        </w:rPr>
        <w:t>relatif</w:t>
      </w:r>
      <w:r>
        <w:rPr>
          <w:spacing w:val="-8"/>
        </w:rPr>
        <w:t xml:space="preserve"> </w:t>
      </w:r>
      <w:r>
        <w:rPr>
          <w:spacing w:val="-1"/>
        </w:rPr>
        <w:t>à</w:t>
      </w:r>
      <w:r>
        <w:rPr>
          <w:spacing w:val="-10"/>
        </w:rPr>
        <w:t xml:space="preserve"> </w:t>
      </w:r>
      <w:r>
        <w:rPr>
          <w:spacing w:val="-1"/>
        </w:rPr>
        <w:t>l’égalité</w:t>
      </w:r>
      <w:r>
        <w:rPr>
          <w:spacing w:val="-6"/>
        </w:rPr>
        <w:t xml:space="preserve"> </w:t>
      </w:r>
      <w:r>
        <w:t>professionnelle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femmes</w:t>
      </w:r>
      <w:r>
        <w:rPr>
          <w:spacing w:val="-1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hommes</w:t>
      </w:r>
      <w:r>
        <w:rPr>
          <w:spacing w:val="-8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sein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l’UES</w:t>
      </w:r>
      <w:r>
        <w:rPr>
          <w:spacing w:val="-7"/>
        </w:rPr>
        <w:t xml:space="preserve"> </w:t>
      </w:r>
      <w:r>
        <w:t>Eiffage</w:t>
      </w:r>
      <w:r>
        <w:rPr>
          <w:spacing w:val="-8"/>
        </w:rPr>
        <w:t xml:space="preserve"> </w:t>
      </w:r>
      <w:r>
        <w:t>Energie</w:t>
      </w:r>
      <w:r>
        <w:rPr>
          <w:spacing w:val="-4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28 septembre</w:t>
      </w:r>
      <w:r>
        <w:rPr>
          <w:spacing w:val="-2"/>
        </w:rPr>
        <w:t xml:space="preserve"> </w:t>
      </w:r>
      <w:r>
        <w:t>2020.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Titre1"/>
        <w:rPr>
          <w:u w:val="none"/>
        </w:rPr>
      </w:pPr>
      <w:r>
        <w:t>2/ Augmentation</w:t>
      </w:r>
      <w:r>
        <w:rPr>
          <w:spacing w:val="-3"/>
        </w:rPr>
        <w:t xml:space="preserve"> </w:t>
      </w:r>
      <w:r>
        <w:t>minimale</w:t>
      </w:r>
      <w:r>
        <w:rPr>
          <w:spacing w:val="-2"/>
        </w:rPr>
        <w:t xml:space="preserve"> </w:t>
      </w:r>
      <w:r>
        <w:t>individuelle</w:t>
      </w:r>
    </w:p>
    <w:p w:rsidR="0020706C" w:rsidRDefault="0020706C">
      <w:pPr>
        <w:pStyle w:val="Corpsdetexte"/>
        <w:spacing w:before="3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897"/>
      </w:pPr>
      <w:r>
        <w:t>En</w:t>
      </w:r>
      <w:r>
        <w:rPr>
          <w:spacing w:val="31"/>
        </w:rPr>
        <w:t xml:space="preserve"> </w:t>
      </w:r>
      <w:r>
        <w:t>cas</w:t>
      </w:r>
      <w:r>
        <w:rPr>
          <w:spacing w:val="32"/>
        </w:rPr>
        <w:t xml:space="preserve"> </w:t>
      </w:r>
      <w:r>
        <w:t>d’augmentation</w:t>
      </w:r>
      <w:r>
        <w:rPr>
          <w:spacing w:val="31"/>
        </w:rPr>
        <w:t xml:space="preserve"> </w:t>
      </w:r>
      <w:r>
        <w:t>individuelle,</w:t>
      </w:r>
      <w:r>
        <w:rPr>
          <w:spacing w:val="34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décision</w:t>
      </w:r>
      <w:r>
        <w:rPr>
          <w:spacing w:val="31"/>
        </w:rPr>
        <w:t xml:space="preserve"> </w:t>
      </w:r>
      <w:r>
        <w:t>qui</w:t>
      </w:r>
      <w:r>
        <w:rPr>
          <w:spacing w:val="32"/>
        </w:rPr>
        <w:t xml:space="preserve"> </w:t>
      </w:r>
      <w:r>
        <w:t>serait</w:t>
      </w:r>
      <w:r>
        <w:rPr>
          <w:spacing w:val="32"/>
        </w:rPr>
        <w:t xml:space="preserve"> </w:t>
      </w:r>
      <w:r>
        <w:t>prise</w:t>
      </w:r>
      <w:r>
        <w:rPr>
          <w:spacing w:val="30"/>
        </w:rPr>
        <w:t xml:space="preserve"> </w:t>
      </w:r>
      <w:r>
        <w:t>ne</w:t>
      </w:r>
      <w:r>
        <w:rPr>
          <w:spacing w:val="32"/>
        </w:rPr>
        <w:t xml:space="preserve"> </w:t>
      </w:r>
      <w:r>
        <w:t>pourra</w:t>
      </w:r>
      <w:r>
        <w:rPr>
          <w:spacing w:val="32"/>
        </w:rPr>
        <w:t xml:space="preserve"> </w:t>
      </w:r>
      <w:r>
        <w:t>conduire</w:t>
      </w:r>
      <w:r>
        <w:rPr>
          <w:spacing w:val="33"/>
        </w:rPr>
        <w:t xml:space="preserve"> </w:t>
      </w:r>
      <w:r>
        <w:t>à</w:t>
      </w:r>
      <w:r>
        <w:rPr>
          <w:spacing w:val="32"/>
        </w:rPr>
        <w:t xml:space="preserve"> </w:t>
      </w:r>
      <w:r>
        <w:t>une</w:t>
      </w:r>
      <w:r>
        <w:rPr>
          <w:spacing w:val="34"/>
        </w:rPr>
        <w:t xml:space="preserve"> </w:t>
      </w:r>
      <w:r>
        <w:t>augmentation</w:t>
      </w:r>
      <w:r>
        <w:rPr>
          <w:spacing w:val="-47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rPr>
          <w:b/>
        </w:rPr>
        <w:t xml:space="preserve">30 € </w:t>
      </w:r>
      <w:r>
        <w:t>bruts</w:t>
      </w:r>
      <w:r>
        <w:rPr>
          <w:spacing w:val="-2"/>
        </w:rPr>
        <w:t xml:space="preserve"> </w:t>
      </w:r>
      <w:r>
        <w:t>mensuels (pour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équivalent</w:t>
      </w:r>
      <w:r>
        <w:rPr>
          <w:spacing w:val="1"/>
        </w:rPr>
        <w:t xml:space="preserve"> </w:t>
      </w:r>
      <w:r>
        <w:t>temps plein).</w:t>
      </w:r>
    </w:p>
    <w:p w:rsidR="0020706C" w:rsidRDefault="0020706C">
      <w:pPr>
        <w:pStyle w:val="Corpsdetexte"/>
        <w:rPr>
          <w:sz w:val="20"/>
        </w:rPr>
      </w:pPr>
    </w:p>
    <w:p w:rsidR="0020706C" w:rsidRDefault="0020706C">
      <w:pPr>
        <w:pStyle w:val="Corpsdetexte"/>
        <w:spacing w:before="1"/>
        <w:rPr>
          <w:sz w:val="21"/>
        </w:rPr>
      </w:pPr>
    </w:p>
    <w:p w:rsidR="0020706C" w:rsidRDefault="00415728">
      <w:pPr>
        <w:tabs>
          <w:tab w:pos="5836" w:val="left"/>
        </w:tabs>
        <w:spacing w:before="96"/>
        <w:ind w:left="592"/>
        <w:rPr>
          <w:rFonts w:ascii="Arial" w:hAnsi="Arial"/>
          <w:b/>
          <w:sz w:val="16"/>
        </w:rPr>
      </w:pPr>
      <w:r>
        <w:rPr>
          <w:rFonts w:ascii="Microsoft Sans Serif" w:hAnsi="Microsoft Sans Serif"/>
          <w:sz w:val="16"/>
        </w:rPr>
        <w:t>T.</w:t>
      </w:r>
      <w:r>
        <w:rPr>
          <w:rFonts w:ascii="Microsoft Sans Serif" w:hAnsi="Microsoft Sans Serif"/>
          <w:spacing w:val="4"/>
          <w:sz w:val="16"/>
        </w:rPr>
        <w:t xml:space="preserve"> </w:t>
      </w:r>
      <w:r>
        <w:rPr>
          <w:rFonts w:ascii="Microsoft Sans Serif" w:hAnsi="Microsoft Sans Serif"/>
          <w:sz w:val="16"/>
        </w:rPr>
        <w:t>+33 (0)3</w:t>
      </w:r>
      <w:r>
        <w:rPr>
          <w:rFonts w:ascii="Microsoft Sans Serif" w:hAnsi="Microsoft Sans Serif"/>
          <w:spacing w:val="1"/>
          <w:sz w:val="16"/>
        </w:rPr>
        <w:t xml:space="preserve"> </w:t>
      </w:r>
      <w:r>
        <w:rPr>
          <w:rFonts w:ascii="Microsoft Sans Serif" w:hAnsi="Microsoft Sans Serif"/>
          <w:sz w:val="16"/>
        </w:rPr>
        <w:t>20</w:t>
      </w:r>
      <w:r>
        <w:rPr>
          <w:rFonts w:ascii="Microsoft Sans Serif" w:hAnsi="Microsoft Sans Serif"/>
          <w:spacing w:val="4"/>
          <w:sz w:val="16"/>
        </w:rPr>
        <w:t xml:space="preserve"> </w:t>
      </w:r>
      <w:r>
        <w:rPr>
          <w:rFonts w:ascii="Microsoft Sans Serif" w:hAnsi="Microsoft Sans Serif"/>
          <w:sz w:val="16"/>
        </w:rPr>
        <w:t>29</w:t>
      </w:r>
      <w:r>
        <w:rPr>
          <w:rFonts w:ascii="Microsoft Sans Serif" w:hAnsi="Microsoft Sans Serif"/>
          <w:spacing w:val="1"/>
          <w:sz w:val="16"/>
        </w:rPr>
        <w:t xml:space="preserve"> </w:t>
      </w:r>
      <w:r>
        <w:rPr>
          <w:rFonts w:ascii="Microsoft Sans Serif" w:hAnsi="Microsoft Sans Serif"/>
          <w:sz w:val="16"/>
        </w:rPr>
        <w:t>99</w:t>
      </w:r>
      <w:r>
        <w:rPr>
          <w:rFonts w:ascii="Microsoft Sans Serif" w:hAnsi="Microsoft Sans Serif"/>
          <w:spacing w:val="3"/>
          <w:sz w:val="16"/>
        </w:rPr>
        <w:t xml:space="preserve"> </w:t>
      </w:r>
      <w:r>
        <w:rPr>
          <w:rFonts w:ascii="Microsoft Sans Serif" w:hAnsi="Microsoft Sans Serif"/>
          <w:sz w:val="16"/>
        </w:rPr>
        <w:t>29</w:t>
      </w:r>
      <w:r>
        <w:rPr>
          <w:rFonts w:ascii="Microsoft Sans Serif" w:hAnsi="Microsoft Sans Serif"/>
          <w:sz w:val="16"/>
        </w:rPr>
        <w:tab/>
      </w:r>
      <w:r>
        <w:rPr>
          <w:rFonts w:ascii="Arial" w:hAnsi="Arial"/>
          <w:b/>
          <w:sz w:val="16"/>
        </w:rPr>
        <w:t>EIFFAGE</w:t>
      </w:r>
      <w:r>
        <w:rPr>
          <w:rFonts w:ascii="Arial" w:hAnsi="Arial"/>
          <w:b/>
          <w:spacing w:val="1"/>
          <w:sz w:val="16"/>
        </w:rPr>
        <w:t xml:space="preserve"> </w:t>
      </w:r>
      <w:r>
        <w:rPr>
          <w:rFonts w:ascii="Arial" w:hAnsi="Arial"/>
          <w:b/>
          <w:sz w:val="16"/>
        </w:rPr>
        <w:t>ÉNERGIE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SYSTEMES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INFRA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NORD</w:t>
      </w:r>
    </w:p>
    <w:p w:rsidR="0020706C" w:rsidRDefault="00D955BC">
      <w:pPr>
        <w:tabs>
          <w:tab w:pos="5836" w:val="left"/>
        </w:tabs>
        <w:spacing w:before="6" w:line="244" w:lineRule="auto"/>
        <w:ind w:hanging="5244" w:left="5836" w:right="1339"/>
        <w:rPr>
          <w:rFonts w:ascii="Microsoft Sans Serif" w:hAnsi="Microsoft Sans Serif"/>
          <w:sz w:val="16"/>
        </w:rPr>
      </w:pPr>
      <w:hyperlink r:id="rId9">
        <w:r w:rsidR="00415728">
          <w:rPr>
            <w:rFonts w:ascii="Microsoft Sans Serif" w:hAnsi="Microsoft Sans Serif"/>
            <w:sz w:val="16"/>
          </w:rPr>
          <w:t>www.eiffageenergie.com</w:t>
        </w:r>
      </w:hyperlink>
      <w:r w:rsidR="00415728">
        <w:rPr>
          <w:rFonts w:ascii="Microsoft Sans Serif" w:hAnsi="Microsoft Sans Serif"/>
          <w:sz w:val="16"/>
        </w:rPr>
        <w:tab/>
        <w:t>Siège</w:t>
      </w:r>
      <w:r w:rsidR="00415728">
        <w:rPr>
          <w:rFonts w:ascii="Microsoft Sans Serif" w:hAnsi="Microsoft Sans Serif"/>
          <w:spacing w:val="5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Social</w:t>
      </w:r>
      <w:r w:rsidR="00415728">
        <w:rPr>
          <w:rFonts w:ascii="Microsoft Sans Serif" w:hAnsi="Microsoft Sans Serif"/>
          <w:spacing w:val="4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:</w:t>
      </w:r>
      <w:r w:rsidR="00415728">
        <w:rPr>
          <w:rFonts w:ascii="Microsoft Sans Serif" w:hAnsi="Microsoft Sans Serif"/>
          <w:spacing w:val="6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3</w:t>
      </w:r>
      <w:r w:rsidR="00415728">
        <w:rPr>
          <w:rFonts w:ascii="Microsoft Sans Serif" w:hAnsi="Microsoft Sans Serif"/>
          <w:spacing w:val="4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Zone</w:t>
      </w:r>
      <w:r w:rsidR="00415728">
        <w:rPr>
          <w:rFonts w:ascii="Microsoft Sans Serif" w:hAnsi="Microsoft Sans Serif"/>
          <w:spacing w:val="3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Porte</w:t>
      </w:r>
      <w:r w:rsidR="00415728">
        <w:rPr>
          <w:rFonts w:ascii="Microsoft Sans Serif" w:hAnsi="Microsoft Sans Serif"/>
          <w:spacing w:val="5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d’Estaires</w:t>
      </w:r>
      <w:r w:rsidR="00415728">
        <w:rPr>
          <w:rFonts w:ascii="Microsoft Sans Serif" w:hAnsi="Microsoft Sans Serif"/>
          <w:spacing w:val="6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–</w:t>
      </w:r>
      <w:r w:rsidR="00415728">
        <w:rPr>
          <w:rFonts w:ascii="Microsoft Sans Serif" w:hAnsi="Microsoft Sans Serif"/>
          <w:spacing w:val="6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Route</w:t>
      </w:r>
      <w:r w:rsidR="00415728">
        <w:rPr>
          <w:rFonts w:ascii="Microsoft Sans Serif" w:hAnsi="Microsoft Sans Serif"/>
          <w:spacing w:val="6"/>
          <w:sz w:val="16"/>
        </w:rPr>
        <w:t xml:space="preserve"> </w:t>
      </w:r>
      <w:r w:rsidR="00415728">
        <w:rPr>
          <w:rFonts w:ascii="Microsoft Sans Serif" w:hAnsi="Microsoft Sans Serif"/>
          <w:sz w:val="16"/>
        </w:rPr>
        <w:t>d’Estaires</w:t>
      </w:r>
      <w:r w:rsidR="00415728">
        <w:rPr>
          <w:rFonts w:ascii="Microsoft Sans Serif" w:hAnsi="Microsoft Sans Serif"/>
          <w:spacing w:val="-40"/>
          <w:sz w:val="16"/>
        </w:rPr>
        <w:t xml:space="preserve"> </w:t>
      </w:r>
      <w:r w:rsidR="00415728">
        <w:rPr>
          <w:rFonts w:ascii="Microsoft Sans Serif" w:hAnsi="Microsoft Sans Serif"/>
          <w:w w:val="105"/>
          <w:sz w:val="16"/>
        </w:rPr>
        <w:t>59480</w:t>
      </w:r>
      <w:r w:rsidR="00415728">
        <w:rPr>
          <w:rFonts w:ascii="Microsoft Sans Serif" w:hAnsi="Microsoft Sans Serif"/>
          <w:spacing w:val="-2"/>
          <w:w w:val="105"/>
          <w:sz w:val="16"/>
        </w:rPr>
        <w:t xml:space="preserve"> </w:t>
      </w:r>
      <w:r w:rsidR="00415728">
        <w:rPr>
          <w:rFonts w:ascii="Microsoft Sans Serif" w:hAnsi="Microsoft Sans Serif"/>
          <w:w w:val="105"/>
          <w:sz w:val="16"/>
        </w:rPr>
        <w:t>La</w:t>
      </w:r>
      <w:r w:rsidR="00415728">
        <w:rPr>
          <w:rFonts w:ascii="Microsoft Sans Serif" w:hAnsi="Microsoft Sans Serif"/>
          <w:spacing w:val="-1"/>
          <w:w w:val="105"/>
          <w:sz w:val="16"/>
        </w:rPr>
        <w:t xml:space="preserve"> </w:t>
      </w:r>
      <w:proofErr w:type="spellStart"/>
      <w:r w:rsidR="00415728">
        <w:rPr>
          <w:rFonts w:ascii="Microsoft Sans Serif" w:hAnsi="Microsoft Sans Serif"/>
          <w:w w:val="105"/>
          <w:sz w:val="16"/>
        </w:rPr>
        <w:t>Bassée</w:t>
      </w:r>
      <w:proofErr w:type="spellEnd"/>
      <w:r w:rsidR="00415728">
        <w:rPr>
          <w:rFonts w:ascii="Microsoft Sans Serif" w:hAnsi="Microsoft Sans Serif"/>
          <w:spacing w:val="-4"/>
          <w:w w:val="105"/>
          <w:sz w:val="16"/>
        </w:rPr>
        <w:t xml:space="preserve"> </w:t>
      </w:r>
      <w:r w:rsidR="00415728">
        <w:rPr>
          <w:rFonts w:ascii="Microsoft Sans Serif" w:hAnsi="Microsoft Sans Serif"/>
          <w:w w:val="105"/>
          <w:sz w:val="16"/>
        </w:rPr>
        <w:t>France</w:t>
      </w:r>
    </w:p>
    <w:p w:rsidR="0020706C" w:rsidRDefault="00415728">
      <w:pPr>
        <w:spacing w:line="179" w:lineRule="exact"/>
        <w:ind w:left="5836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  <w:t>SAS</w:t>
      </w:r>
      <w:r>
        <w:rPr>
          <w:rFonts w:ascii="Microsoft Sans Serif" w:hAnsi="Microsoft Sans Serif"/>
          <w:spacing w:val="3"/>
          <w:sz w:val="16"/>
        </w:rPr>
        <w:t xml:space="preserve"> </w:t>
      </w:r>
      <w:r>
        <w:rPr>
          <w:rFonts w:ascii="Microsoft Sans Serif" w:hAnsi="Microsoft Sans Serif"/>
          <w:sz w:val="16"/>
        </w:rPr>
        <w:t>au</w:t>
      </w:r>
      <w:r>
        <w:rPr>
          <w:rFonts w:ascii="Microsoft Sans Serif" w:hAnsi="Microsoft Sans Serif"/>
          <w:spacing w:val="-1"/>
          <w:sz w:val="16"/>
        </w:rPr>
        <w:t xml:space="preserve"> </w:t>
      </w:r>
      <w:r>
        <w:rPr>
          <w:rFonts w:ascii="Microsoft Sans Serif" w:hAnsi="Microsoft Sans Serif"/>
          <w:sz w:val="16"/>
        </w:rPr>
        <w:t>capital</w:t>
      </w:r>
      <w:r>
        <w:rPr>
          <w:rFonts w:ascii="Microsoft Sans Serif" w:hAnsi="Microsoft Sans Serif"/>
          <w:spacing w:val="4"/>
          <w:sz w:val="16"/>
        </w:rPr>
        <w:t xml:space="preserve"> </w:t>
      </w:r>
      <w:r>
        <w:rPr>
          <w:rFonts w:ascii="Microsoft Sans Serif" w:hAnsi="Microsoft Sans Serif"/>
          <w:sz w:val="16"/>
        </w:rPr>
        <w:t>de</w:t>
      </w:r>
      <w:r>
        <w:rPr>
          <w:rFonts w:ascii="Microsoft Sans Serif" w:hAnsi="Microsoft Sans Serif"/>
          <w:spacing w:val="2"/>
          <w:sz w:val="16"/>
        </w:rPr>
        <w:t xml:space="preserve"> </w:t>
      </w:r>
      <w:r>
        <w:rPr>
          <w:rFonts w:ascii="Microsoft Sans Serif" w:hAnsi="Microsoft Sans Serif"/>
          <w:sz w:val="16"/>
        </w:rPr>
        <w:t>928</w:t>
      </w:r>
      <w:r>
        <w:rPr>
          <w:rFonts w:ascii="Microsoft Sans Serif" w:hAnsi="Microsoft Sans Serif"/>
          <w:spacing w:val="3"/>
          <w:sz w:val="16"/>
        </w:rPr>
        <w:t xml:space="preserve"> </w:t>
      </w:r>
      <w:r>
        <w:rPr>
          <w:rFonts w:ascii="Microsoft Sans Serif" w:hAnsi="Microsoft Sans Serif"/>
          <w:sz w:val="16"/>
        </w:rPr>
        <w:t>960,80</w:t>
      </w:r>
      <w:r>
        <w:rPr>
          <w:rFonts w:ascii="Microsoft Sans Serif" w:hAnsi="Microsoft Sans Serif"/>
          <w:spacing w:val="45"/>
          <w:sz w:val="16"/>
        </w:rPr>
        <w:t xml:space="preserve"> </w:t>
      </w:r>
      <w:r>
        <w:rPr>
          <w:rFonts w:ascii="Microsoft Sans Serif" w:hAnsi="Microsoft Sans Serif"/>
          <w:sz w:val="16"/>
        </w:rPr>
        <w:t>€</w:t>
      </w:r>
    </w:p>
    <w:p w:rsidR="0020706C" w:rsidRDefault="00415728">
      <w:pPr>
        <w:spacing w:before="4"/>
        <w:ind w:left="5836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  <w:t>388</w:t>
      </w:r>
      <w:r>
        <w:rPr>
          <w:rFonts w:ascii="Microsoft Sans Serif" w:hAnsi="Microsoft Sans Serif"/>
          <w:spacing w:val="4"/>
          <w:sz w:val="16"/>
        </w:rPr>
        <w:t xml:space="preserve"> </w:t>
      </w:r>
      <w:r>
        <w:rPr>
          <w:rFonts w:ascii="Microsoft Sans Serif" w:hAnsi="Microsoft Sans Serif"/>
          <w:sz w:val="16"/>
        </w:rPr>
        <w:t>781</w:t>
      </w:r>
      <w:r>
        <w:rPr>
          <w:rFonts w:ascii="Microsoft Sans Serif" w:hAnsi="Microsoft Sans Serif"/>
          <w:spacing w:val="4"/>
          <w:sz w:val="16"/>
        </w:rPr>
        <w:t xml:space="preserve"> </w:t>
      </w:r>
      <w:r>
        <w:rPr>
          <w:rFonts w:ascii="Microsoft Sans Serif" w:hAnsi="Microsoft Sans Serif"/>
          <w:sz w:val="16"/>
        </w:rPr>
        <w:t>551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sz w:val="16"/>
        </w:rPr>
        <w:t>RCS</w:t>
      </w:r>
      <w:r>
        <w:rPr>
          <w:rFonts w:ascii="Microsoft Sans Serif" w:hAnsi="Microsoft Sans Serif"/>
          <w:spacing w:val="4"/>
          <w:sz w:val="16"/>
        </w:rPr>
        <w:t xml:space="preserve"> </w:t>
      </w:r>
      <w:r>
        <w:rPr>
          <w:rFonts w:ascii="Microsoft Sans Serif" w:hAnsi="Microsoft Sans Serif"/>
          <w:sz w:val="16"/>
        </w:rPr>
        <w:t>Lille</w:t>
      </w:r>
      <w:r>
        <w:rPr>
          <w:rFonts w:ascii="Microsoft Sans Serif" w:hAnsi="Microsoft Sans Serif"/>
          <w:spacing w:val="2"/>
          <w:sz w:val="16"/>
        </w:rPr>
        <w:t xml:space="preserve"> </w:t>
      </w:r>
      <w:r>
        <w:rPr>
          <w:rFonts w:ascii="Microsoft Sans Serif" w:hAnsi="Microsoft Sans Serif"/>
          <w:sz w:val="16"/>
        </w:rPr>
        <w:t>Métropole</w:t>
      </w:r>
      <w:r>
        <w:rPr>
          <w:rFonts w:ascii="Microsoft Sans Serif" w:hAnsi="Microsoft Sans Serif"/>
          <w:spacing w:val="51"/>
          <w:sz w:val="16"/>
        </w:rPr>
        <w:t xml:space="preserve"> </w:t>
      </w:r>
      <w:r>
        <w:rPr>
          <w:rFonts w:ascii="Microsoft Sans Serif" w:hAnsi="Microsoft Sans Serif"/>
          <w:sz w:val="16"/>
        </w:rPr>
        <w:t>–</w:t>
      </w:r>
      <w:r>
        <w:rPr>
          <w:rFonts w:ascii="Microsoft Sans Serif" w:hAnsi="Microsoft Sans Serif"/>
          <w:spacing w:val="7"/>
          <w:sz w:val="16"/>
        </w:rPr>
        <w:t xml:space="preserve"> </w:t>
      </w:r>
      <w:r>
        <w:rPr>
          <w:rFonts w:ascii="Microsoft Sans Serif" w:hAnsi="Microsoft Sans Serif"/>
          <w:sz w:val="16"/>
        </w:rPr>
        <w:t>TVA</w:t>
      </w:r>
      <w:r>
        <w:rPr>
          <w:rFonts w:ascii="Microsoft Sans Serif" w:hAnsi="Microsoft Sans Serif"/>
          <w:spacing w:val="4"/>
          <w:sz w:val="16"/>
        </w:rPr>
        <w:t xml:space="preserve"> </w:t>
      </w:r>
      <w:r>
        <w:rPr>
          <w:rFonts w:ascii="Microsoft Sans Serif" w:hAnsi="Microsoft Sans Serif"/>
          <w:sz w:val="16"/>
        </w:rPr>
        <w:t>FR</w:t>
      </w:r>
      <w:r>
        <w:rPr>
          <w:rFonts w:ascii="Microsoft Sans Serif" w:hAnsi="Microsoft Sans Serif"/>
          <w:spacing w:val="5"/>
          <w:sz w:val="16"/>
        </w:rPr>
        <w:t xml:space="preserve"> </w:t>
      </w:r>
      <w:r>
        <w:rPr>
          <w:rFonts w:ascii="Microsoft Sans Serif" w:hAnsi="Microsoft Sans Serif"/>
          <w:sz w:val="16"/>
        </w:rPr>
        <w:t>78</w:t>
      </w:r>
      <w:r>
        <w:rPr>
          <w:rFonts w:ascii="Microsoft Sans Serif" w:hAnsi="Microsoft Sans Serif"/>
          <w:spacing w:val="2"/>
          <w:sz w:val="16"/>
        </w:rPr>
        <w:t xml:space="preserve"> </w:t>
      </w:r>
      <w:r>
        <w:rPr>
          <w:rFonts w:ascii="Microsoft Sans Serif" w:hAnsi="Microsoft Sans Serif"/>
          <w:sz w:val="16"/>
        </w:rPr>
        <w:t>388781551</w:t>
      </w:r>
    </w:p>
    <w:p w:rsidR="0020706C" w:rsidRDefault="0020706C">
      <w:pPr>
        <w:rPr>
          <w:rFonts w:ascii="Microsoft Sans Serif" w:hAnsi="Microsoft Sans Serif"/>
          <w:sz w:val="16"/>
        </w:rPr>
        <w:sectPr w:rsidR="0020706C">
          <w:headerReference r:id="rId10" w:type="even"/>
          <w:headerReference r:id="rId11" w:type="default"/>
          <w:footerReference r:id="rId12" w:type="even"/>
          <w:footerReference r:id="rId13" w:type="default"/>
          <w:headerReference r:id="rId14" w:type="first"/>
          <w:footerReference r:id="rId15" w:type="first"/>
          <w:type w:val="continuous"/>
          <w:pgSz w:h="16840" w:w="11910"/>
          <w:pgMar w:bottom="280" w:footer="720" w:gutter="0" w:header="720" w:left="540" w:right="140" w:top="280"/>
          <w:cols w:space="720"/>
        </w:sectPr>
      </w:pPr>
    </w:p>
    <w:p w:rsidR="0020706C" w:rsidRDefault="00415728">
      <w:pPr>
        <w:pStyle w:val="Corpsdetexte"/>
        <w:spacing w:before="39"/>
        <w:ind w:left="592" w:right="989"/>
        <w:jc w:val="both"/>
      </w:pPr>
      <w:r>
        <w:lastRenderedPageBreak/>
        <w:t>Dans l’hypothèse d’une augmentation individuelle concomitante avec une revalorisation consécutive à la</w:t>
      </w:r>
      <w:r>
        <w:rPr>
          <w:spacing w:val="1"/>
        </w:rPr>
        <w:t xml:space="preserve"> </w:t>
      </w:r>
      <w:r>
        <w:t>hausse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conventionnel</w:t>
      </w:r>
      <w:r>
        <w:rPr>
          <w:spacing w:val="-2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salarié,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l’augmentation</w:t>
      </w:r>
      <w:r>
        <w:rPr>
          <w:spacing w:val="-3"/>
        </w:rPr>
        <w:t xml:space="preserve"> </w:t>
      </w:r>
      <w:r>
        <w:t>individuelle</w:t>
      </w:r>
      <w:r>
        <w:rPr>
          <w:spacing w:val="-3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mérite</w:t>
      </w:r>
      <w:r>
        <w:rPr>
          <w:spacing w:val="-1"/>
        </w:rPr>
        <w:t xml:space="preserve"> </w:t>
      </w:r>
      <w:r>
        <w:t>ne</w:t>
      </w:r>
      <w:r>
        <w:rPr>
          <w:spacing w:val="-48"/>
        </w:rPr>
        <w:t xml:space="preserve"> </w:t>
      </w:r>
      <w:r>
        <w:t>pourra être inférieure à 15 € bruts mensuels, sans que la somme des deux ne soit inférieure à 30 € bruts</w:t>
      </w:r>
      <w:r>
        <w:rPr>
          <w:spacing w:val="1"/>
        </w:rPr>
        <w:t xml:space="preserve"> </w:t>
      </w:r>
      <w:r>
        <w:t>mensuels.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Corpsdetexte"/>
        <w:ind w:left="592" w:right="987"/>
        <w:jc w:val="both"/>
      </w:pPr>
      <w:r>
        <w:rPr>
          <w:spacing w:val="-1"/>
        </w:rPr>
        <w:t>Il</w:t>
      </w:r>
      <w:r>
        <w:rPr>
          <w:spacing w:val="-13"/>
        </w:rPr>
        <w:t xml:space="preserve"> </w:t>
      </w:r>
      <w:r>
        <w:rPr>
          <w:spacing w:val="-1"/>
        </w:rPr>
        <w:t>est</w:t>
      </w:r>
      <w:r>
        <w:rPr>
          <w:spacing w:val="-11"/>
        </w:rPr>
        <w:t xml:space="preserve"> </w:t>
      </w:r>
      <w:r>
        <w:rPr>
          <w:spacing w:val="-1"/>
        </w:rPr>
        <w:t>rappelé</w:t>
      </w:r>
      <w:r>
        <w:rPr>
          <w:spacing w:val="-9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tout</w:t>
      </w:r>
      <w:r>
        <w:rPr>
          <w:spacing w:val="-12"/>
        </w:rPr>
        <w:t xml:space="preserve"> </w:t>
      </w:r>
      <w:r>
        <w:rPr>
          <w:spacing w:val="-1"/>
        </w:rPr>
        <w:t>collaborateur</w:t>
      </w:r>
      <w:r>
        <w:rPr>
          <w:spacing w:val="-9"/>
        </w:rPr>
        <w:t xml:space="preserve"> </w:t>
      </w:r>
      <w:r>
        <w:t>doit</w:t>
      </w:r>
      <w:r>
        <w:rPr>
          <w:spacing w:val="-14"/>
        </w:rPr>
        <w:t xml:space="preserve"> </w:t>
      </w:r>
      <w:r>
        <w:t>être</w:t>
      </w:r>
      <w:r>
        <w:rPr>
          <w:spacing w:val="-9"/>
        </w:rPr>
        <w:t xml:space="preserve"> </w:t>
      </w:r>
      <w:r>
        <w:t>informé</w:t>
      </w:r>
      <w:r>
        <w:rPr>
          <w:spacing w:val="-1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décision</w:t>
      </w:r>
      <w:r>
        <w:rPr>
          <w:spacing w:val="-14"/>
        </w:rPr>
        <w:t xml:space="preserve"> </w:t>
      </w:r>
      <w:r>
        <w:t>d’augmentation</w:t>
      </w:r>
      <w:r>
        <w:rPr>
          <w:spacing w:val="-13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augmentation</w:t>
      </w:r>
      <w:r>
        <w:rPr>
          <w:spacing w:val="-47"/>
        </w:rPr>
        <w:t xml:space="preserve"> </w:t>
      </w:r>
      <w:r>
        <w:t>qui le concerne. Cette information doit faire l’objet d’une explication, préalable à la remise du bulletin de</w:t>
      </w:r>
      <w:r>
        <w:rPr>
          <w:spacing w:val="1"/>
        </w:rPr>
        <w:t xml:space="preserve"> </w:t>
      </w:r>
      <w:r>
        <w:t>paie d’avril.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988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mérite,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concerné</w:t>
      </w:r>
      <w:r>
        <w:rPr>
          <w:spacing w:val="1"/>
        </w:rPr>
        <w:t xml:space="preserve"> </w:t>
      </w:r>
      <w:r>
        <w:t>(hors</w:t>
      </w:r>
      <w:r>
        <w:rPr>
          <w:spacing w:val="1"/>
        </w:rPr>
        <w:t xml:space="preserve"> </w:t>
      </w:r>
      <w:r>
        <w:t>collaborateurs</w:t>
      </w:r>
      <w:r>
        <w:rPr>
          <w:spacing w:val="1"/>
        </w:rPr>
        <w:t xml:space="preserve"> </w:t>
      </w:r>
      <w:r>
        <w:t>embauchés dans l’année qui précède la campagne, départ imminent ou équivalent) sera obligatoirement</w:t>
      </w:r>
      <w:r>
        <w:rPr>
          <w:spacing w:val="1"/>
        </w:rPr>
        <w:t xml:space="preserve"> </w:t>
      </w:r>
      <w:r>
        <w:t>reçu à l’initiative de sa hiérarchie en entretien pendant son temps de travail avant la remise du bulletin de</w:t>
      </w:r>
      <w:r>
        <w:rPr>
          <w:spacing w:val="1"/>
        </w:rPr>
        <w:t xml:space="preserve"> </w:t>
      </w:r>
      <w:r>
        <w:t>paie d’avril.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Titre1"/>
        <w:rPr>
          <w:u w:val="none"/>
        </w:rPr>
      </w:pPr>
      <w:r>
        <w:t>3/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minima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7"/>
        <w:ind w:left="592" w:right="988"/>
        <w:jc w:val="both"/>
      </w:pPr>
      <w:r>
        <w:t>De plus, les parties rappellent que les revalorisations liées au SMIC ou aux minima conventionnels en 2022</w:t>
      </w:r>
      <w:r>
        <w:rPr>
          <w:spacing w:val="1"/>
        </w:rPr>
        <w:t xml:space="preserve"> </w:t>
      </w:r>
      <w:r>
        <w:t>seront mises en œuvre au moment de leur entrée en vigueur conformément aux dispositions légales et</w:t>
      </w:r>
      <w:r>
        <w:rPr>
          <w:spacing w:val="1"/>
        </w:rPr>
        <w:t xml:space="preserve"> </w:t>
      </w:r>
      <w:r>
        <w:t>conventionnelles. A titre exceptionnel, pour 2022, les revalorisations conventionnelles n’entrent pas dans</w:t>
      </w:r>
      <w:r>
        <w:rPr>
          <w:spacing w:val="1"/>
        </w:rPr>
        <w:t xml:space="preserve"> </w:t>
      </w:r>
      <w:r>
        <w:t>l’enveloppe</w:t>
      </w:r>
      <w:r>
        <w:rPr>
          <w:spacing w:val="-1"/>
        </w:rPr>
        <w:t xml:space="preserve"> </w:t>
      </w:r>
      <w:r>
        <w:t>définie à l’article 1.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Titre1"/>
        <w:rPr>
          <w:u w:val="none"/>
        </w:rPr>
      </w:pPr>
      <w:r>
        <w:t>4/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salariale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de</w:t>
      </w:r>
      <w:r>
        <w:rPr>
          <w:spacing w:val="-2"/>
        </w:rPr>
        <w:t xml:space="preserve"> </w:t>
      </w:r>
      <w:r>
        <w:t>changement de</w:t>
      </w:r>
      <w:r>
        <w:rPr>
          <w:spacing w:val="-1"/>
        </w:rPr>
        <w:t xml:space="preserve"> </w:t>
      </w:r>
      <w:r>
        <w:t>CSP</w:t>
      </w:r>
    </w:p>
    <w:p w:rsidR="0020706C" w:rsidRDefault="0020706C">
      <w:pPr>
        <w:pStyle w:val="Corpsdetexte"/>
        <w:spacing w:before="3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990"/>
        <w:jc w:val="both"/>
      </w:pPr>
      <w:r>
        <w:t>Une compensation salariale serait mise en œuvre dans l’hypothèse où un accroissement des cotisations</w:t>
      </w:r>
      <w:r>
        <w:rPr>
          <w:spacing w:val="1"/>
        </w:rPr>
        <w:t xml:space="preserve"> </w:t>
      </w:r>
      <w:r>
        <w:t>sociales consécutif à un changement de CSP entraînerait une baisse de la rémunération nette, l’impact</w:t>
      </w:r>
      <w:r>
        <w:rPr>
          <w:spacing w:val="1"/>
        </w:rPr>
        <w:t xml:space="preserve"> </w:t>
      </w:r>
      <w:r>
        <w:t>financier</w:t>
      </w:r>
      <w:r>
        <w:rPr>
          <w:spacing w:val="-1"/>
        </w:rPr>
        <w:t xml:space="preserve"> </w:t>
      </w:r>
      <w:r>
        <w:t>correspondant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pris en</w:t>
      </w:r>
      <w:r>
        <w:rPr>
          <w:spacing w:val="-4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dans l’enveloppe</w:t>
      </w:r>
      <w:r>
        <w:rPr>
          <w:spacing w:val="-2"/>
        </w:rPr>
        <w:t xml:space="preserve"> </w:t>
      </w:r>
      <w:r>
        <w:t>définie ci-dessus.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Titre1"/>
        <w:rPr>
          <w:u w:val="none"/>
        </w:rPr>
      </w:pPr>
      <w:r>
        <w:t>5/</w:t>
      </w:r>
      <w:r>
        <w:rPr>
          <w:spacing w:val="1"/>
        </w:rPr>
        <w:t xml:space="preserve"> </w:t>
      </w:r>
      <w:r>
        <w:t>Primes</w:t>
      </w:r>
      <w:r>
        <w:rPr>
          <w:spacing w:val="-2"/>
        </w:rPr>
        <w:t xml:space="preserve"> </w:t>
      </w:r>
      <w:r>
        <w:t>exceptionnelles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988"/>
        <w:jc w:val="both"/>
      </w:pPr>
      <w:r>
        <w:t>Aux augmentations salariales individuelles peuvent s’ajouter des primes exceptionnelles, ponctuellement et</w:t>
      </w:r>
      <w:r>
        <w:rPr>
          <w:spacing w:val="-47"/>
        </w:rPr>
        <w:t xml:space="preserve"> </w:t>
      </w:r>
      <w:r>
        <w:t>à la discrétion de la hiérarchie, par exemple lorsque les résultats individuels obtenus sont remarquables et</w:t>
      </w:r>
      <w:r>
        <w:rPr>
          <w:spacing w:val="1"/>
        </w:rPr>
        <w:t xml:space="preserve"> </w:t>
      </w:r>
      <w:r>
        <w:t>dépassent les attentes.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Corpsdetexte"/>
        <w:ind w:left="592"/>
        <w:jc w:val="both"/>
      </w:pPr>
      <w:r>
        <w:t>Les</w:t>
      </w:r>
      <w:r>
        <w:rPr>
          <w:spacing w:val="47"/>
        </w:rPr>
        <w:t xml:space="preserve"> </w:t>
      </w:r>
      <w:r>
        <w:t>parties</w:t>
      </w:r>
      <w:r>
        <w:rPr>
          <w:spacing w:val="47"/>
        </w:rPr>
        <w:t xml:space="preserve"> </w:t>
      </w:r>
      <w:r>
        <w:t>rap</w:t>
      </w:r>
      <w:r w:rsidR="00B161D7">
        <w:t>pellent</w:t>
      </w:r>
      <w:r>
        <w:t xml:space="preserve"> que</w:t>
      </w:r>
      <w:r>
        <w:rPr>
          <w:spacing w:val="47"/>
        </w:rPr>
        <w:t xml:space="preserve"> </w:t>
      </w:r>
      <w:r>
        <w:t>l’attribution</w:t>
      </w:r>
      <w:r>
        <w:rPr>
          <w:spacing w:val="44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primes</w:t>
      </w:r>
      <w:r>
        <w:rPr>
          <w:spacing w:val="45"/>
        </w:rPr>
        <w:t xml:space="preserve"> </w:t>
      </w:r>
      <w:r>
        <w:t>exceptionnelles</w:t>
      </w:r>
      <w:r>
        <w:rPr>
          <w:spacing w:val="47"/>
        </w:rPr>
        <w:t xml:space="preserve"> </w:t>
      </w:r>
      <w:r>
        <w:t>concernent</w:t>
      </w:r>
      <w:r>
        <w:rPr>
          <w:spacing w:val="48"/>
        </w:rPr>
        <w:t xml:space="preserve"> </w:t>
      </w:r>
      <w:r>
        <w:t>aussi</w:t>
      </w:r>
      <w:r>
        <w:rPr>
          <w:spacing w:val="45"/>
        </w:rPr>
        <w:t xml:space="preserve"> </w:t>
      </w:r>
      <w:r>
        <w:t>les</w:t>
      </w:r>
      <w:r>
        <w:rPr>
          <w:spacing w:val="47"/>
        </w:rPr>
        <w:t xml:space="preserve"> </w:t>
      </w:r>
      <w:r>
        <w:t>fonctions</w:t>
      </w:r>
      <w:r>
        <w:rPr>
          <w:spacing w:val="46"/>
        </w:rPr>
        <w:t xml:space="preserve"> </w:t>
      </w:r>
      <w:r>
        <w:t>dites</w:t>
      </w:r>
    </w:p>
    <w:p w:rsidR="0020706C" w:rsidRDefault="00415728">
      <w:pPr>
        <w:pStyle w:val="Corpsdetexte"/>
        <w:ind w:left="592" w:right="987"/>
        <w:jc w:val="both"/>
      </w:pPr>
      <w:r>
        <w:t xml:space="preserve">« </w:t>
      </w:r>
      <w:proofErr w:type="gramStart"/>
      <w:r>
        <w:t>support</w:t>
      </w:r>
      <w:proofErr w:type="gramEnd"/>
      <w:r>
        <w:t xml:space="preserve"> ». Elles veulent tenir compte de l’implication croissante de ses collaboratrices et collaborateurs</w:t>
      </w:r>
      <w:r>
        <w:rPr>
          <w:spacing w:val="1"/>
        </w:rPr>
        <w:t xml:space="preserve"> </w:t>
      </w:r>
      <w:r>
        <w:t xml:space="preserve">aux évolutions et à l’amélioration continue des </w:t>
      </w:r>
      <w:proofErr w:type="spellStart"/>
      <w:r>
        <w:t>process</w:t>
      </w:r>
      <w:proofErr w:type="spellEnd"/>
      <w:r>
        <w:t xml:space="preserve"> administratifs et de gestion, et à leur implication</w:t>
      </w:r>
      <w:r>
        <w:rPr>
          <w:spacing w:val="1"/>
        </w:rPr>
        <w:t xml:space="preserve"> </w:t>
      </w:r>
      <w:r>
        <w:t>réussie dans la transformation digitale et le déploiement des outils numériques de la Branche et du Groupe,</w:t>
      </w:r>
      <w:r>
        <w:rPr>
          <w:spacing w:val="-4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particulier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familles</w:t>
      </w:r>
      <w:r>
        <w:rPr>
          <w:spacing w:val="-5"/>
        </w:rPr>
        <w:t xml:space="preserve"> </w:t>
      </w:r>
      <w:r>
        <w:t>d’emploi</w:t>
      </w:r>
      <w:r>
        <w:rPr>
          <w:spacing w:val="-6"/>
        </w:rPr>
        <w:t xml:space="preserve"> </w:t>
      </w:r>
      <w:r>
        <w:t>Achats,</w:t>
      </w:r>
      <w:r>
        <w:rPr>
          <w:spacing w:val="-7"/>
        </w:rPr>
        <w:t xml:space="preserve"> </w:t>
      </w:r>
      <w:r>
        <w:t>Ressources</w:t>
      </w:r>
      <w:r>
        <w:rPr>
          <w:spacing w:val="-5"/>
        </w:rPr>
        <w:t xml:space="preserve"> </w:t>
      </w:r>
      <w:r>
        <w:t>Humaines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Comptabilité</w:t>
      </w:r>
      <w:r>
        <w:rPr>
          <w:spacing w:val="-5"/>
        </w:rPr>
        <w:t xml:space="preserve"> </w:t>
      </w:r>
      <w:r>
        <w:t>(liste</w:t>
      </w:r>
      <w:r>
        <w:rPr>
          <w:spacing w:val="-6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exhaustive).</w:t>
      </w:r>
    </w:p>
    <w:p w:rsidR="0020706C" w:rsidRDefault="0020706C">
      <w:pPr>
        <w:pStyle w:val="Corpsdetexte"/>
        <w:spacing w:before="2"/>
      </w:pPr>
    </w:p>
    <w:p w:rsidR="0020706C" w:rsidRDefault="00415728">
      <w:pPr>
        <w:pStyle w:val="Corpsdetexte"/>
        <w:ind w:left="592"/>
        <w:jc w:val="both"/>
      </w:pPr>
      <w:r>
        <w:t>En</w:t>
      </w:r>
      <w:r>
        <w:rPr>
          <w:spacing w:val="-1"/>
        </w:rPr>
        <w:t xml:space="preserve"> </w:t>
      </w:r>
      <w:r>
        <w:t>cas d’attribution,</w:t>
      </w:r>
      <w:r>
        <w:rPr>
          <w:spacing w:val="-2"/>
        </w:rPr>
        <w:t xml:space="preserve"> </w:t>
      </w:r>
      <w:r>
        <w:t>la prime</w:t>
      </w:r>
      <w:r>
        <w:rPr>
          <w:spacing w:val="-2"/>
        </w:rPr>
        <w:t xml:space="preserve"> </w:t>
      </w:r>
      <w:r>
        <w:t>exceptionnelle sera 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égale</w:t>
      </w:r>
      <w:r>
        <w:rPr>
          <w:spacing w:val="-2"/>
        </w:rPr>
        <w:t xml:space="preserve"> </w:t>
      </w:r>
      <w:r>
        <w:t>à 150 € bruts.</w:t>
      </w:r>
    </w:p>
    <w:p w:rsidR="0020706C" w:rsidRDefault="0020706C">
      <w:pPr>
        <w:pStyle w:val="Corpsdetexte"/>
      </w:pPr>
    </w:p>
    <w:p w:rsidR="0020706C" w:rsidRDefault="00415728">
      <w:pPr>
        <w:pStyle w:val="Titre1"/>
        <w:rPr>
          <w:u w:val="none"/>
        </w:rPr>
      </w:pPr>
      <w:r>
        <w:t>6/</w:t>
      </w:r>
      <w:r>
        <w:rPr>
          <w:spacing w:val="2"/>
        </w:rPr>
        <w:t xml:space="preserve"> </w:t>
      </w:r>
      <w:r>
        <w:t>Suivi</w:t>
      </w:r>
      <w:r>
        <w:rPr>
          <w:spacing w:val="-4"/>
        </w:rPr>
        <w:t xml:space="preserve"> </w:t>
      </w:r>
      <w:r>
        <w:t>des évolutions</w:t>
      </w:r>
      <w:r>
        <w:rPr>
          <w:spacing w:val="-2"/>
        </w:rPr>
        <w:t xml:space="preserve"> </w:t>
      </w:r>
      <w:r>
        <w:t>salariales</w:t>
      </w:r>
    </w:p>
    <w:p w:rsidR="0020706C" w:rsidRDefault="0020706C">
      <w:pPr>
        <w:pStyle w:val="Corpsdetexte"/>
        <w:spacing w:before="3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991"/>
        <w:jc w:val="both"/>
      </w:pPr>
      <w:r>
        <w:t>La situation des salariés n’ayant bénéficié d’aucune mesure d’augmentation salariale au mérite (c’est-à-dire</w:t>
      </w:r>
      <w:r>
        <w:rPr>
          <w:spacing w:val="-47"/>
        </w:rPr>
        <w:t xml:space="preserve"> </w:t>
      </w:r>
      <w:r>
        <w:t>hors mise à niveau des minima) ou de promotion professionnelle depuis 6 ans doit faire l’objet d’un suivi</w:t>
      </w:r>
      <w:r>
        <w:rPr>
          <w:spacing w:val="1"/>
        </w:rPr>
        <w:t xml:space="preserve"> </w:t>
      </w:r>
      <w:r>
        <w:t>particulier</w:t>
      </w:r>
      <w:r>
        <w:rPr>
          <w:spacing w:val="-1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d’en</w:t>
      </w:r>
      <w:r>
        <w:rPr>
          <w:spacing w:val="-4"/>
        </w:rPr>
        <w:t xml:space="preserve"> </w:t>
      </w:r>
      <w:r>
        <w:t>analyser au cas</w:t>
      </w:r>
      <w:r>
        <w:rPr>
          <w:spacing w:val="-4"/>
        </w:rPr>
        <w:t xml:space="preserve"> </w:t>
      </w:r>
      <w:r>
        <w:t>par cas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raisons</w:t>
      </w:r>
      <w:r>
        <w:rPr>
          <w:spacing w:val="-3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échéant</w:t>
      </w:r>
      <w:r>
        <w:rPr>
          <w:spacing w:val="-1"/>
        </w:rPr>
        <w:t xml:space="preserve"> </w:t>
      </w:r>
      <w:r>
        <w:t>d’identifier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correctives.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987"/>
        <w:jc w:val="both"/>
      </w:pPr>
      <w:r>
        <w:t>Les salariés n’ayant pas bénéficié d’augmentations salariales au mérite (c’est-à-dire sans tenir compte des</w:t>
      </w:r>
      <w:r>
        <w:rPr>
          <w:spacing w:val="1"/>
        </w:rPr>
        <w:t xml:space="preserve"> </w:t>
      </w:r>
      <w:r>
        <w:t xml:space="preserve">minima) ces 3 dernières années seront obligatoirement </w:t>
      </w:r>
      <w:proofErr w:type="gramStart"/>
      <w:r>
        <w:t>reçus</w:t>
      </w:r>
      <w:proofErr w:type="gramEnd"/>
      <w:r>
        <w:t xml:space="preserve"> en entretien individuel à l’initiative de leur</w:t>
      </w:r>
      <w:r>
        <w:rPr>
          <w:spacing w:val="1"/>
        </w:rPr>
        <w:t xml:space="preserve"> </w:t>
      </w:r>
      <w:r>
        <w:t>hiérarchie, pendant leur temps de travail, pour en obtenir les explications objectives et le cas échéant</w:t>
      </w:r>
      <w:r>
        <w:rPr>
          <w:spacing w:val="1"/>
        </w:rPr>
        <w:t xml:space="preserve"> </w:t>
      </w:r>
      <w:r>
        <w:t>identifier des actions correctives. Dans ce cadre, les ouvriers n’ayant pas été augmentés depuis 3 ans (sur la</w:t>
      </w:r>
      <w:r>
        <w:rPr>
          <w:spacing w:val="-47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2019 – mars</w:t>
      </w:r>
      <w:r>
        <w:rPr>
          <w:spacing w:val="-1"/>
        </w:rPr>
        <w:t xml:space="preserve"> </w:t>
      </w:r>
      <w:r>
        <w:t>2022)</w:t>
      </w:r>
      <w:r>
        <w:rPr>
          <w:spacing w:val="1"/>
        </w:rPr>
        <w:t xml:space="preserve"> </w:t>
      </w:r>
      <w:r>
        <w:t>bénéficieront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mesure talon 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ci-dessus.</w:t>
      </w:r>
    </w:p>
    <w:p w:rsidR="0020706C" w:rsidRDefault="0020706C">
      <w:pPr>
        <w:jc w:val="both"/>
        <w:sectPr w:rsidR="0020706C">
          <w:footerReference r:id="rId16" w:type="default"/>
          <w:pgSz w:h="16840" w:w="11910"/>
          <w:pgMar w:bottom="700" w:footer="503" w:gutter="0" w:header="0" w:left="540" w:right="140" w:top="1360"/>
          <w:pgNumType w:start="2"/>
          <w:cols w:space="720"/>
        </w:sectPr>
      </w:pPr>
    </w:p>
    <w:p w:rsidR="0020706C" w:rsidRDefault="00415728">
      <w:pPr>
        <w:pStyle w:val="Titre1"/>
        <w:spacing w:before="39"/>
        <w:rPr>
          <w:u w:val="none"/>
        </w:rPr>
      </w:pPr>
      <w:r>
        <w:lastRenderedPageBreak/>
        <w:t>7/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panier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spacing w:before="59" w:line="237" w:lineRule="auto"/>
        <w:ind w:left="592" w:right="897"/>
        <w:rPr>
          <w:i/>
        </w:rPr>
      </w:pPr>
      <w:r>
        <w:t>La</w:t>
      </w:r>
      <w:r>
        <w:rPr>
          <w:spacing w:val="15"/>
        </w:rPr>
        <w:t xml:space="preserve"> </w:t>
      </w:r>
      <w:r>
        <w:t>valeur</w:t>
      </w:r>
      <w:r>
        <w:rPr>
          <w:spacing w:val="18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ticket</w:t>
      </w:r>
      <w:r>
        <w:rPr>
          <w:spacing w:val="16"/>
        </w:rPr>
        <w:t xml:space="preserve"> </w:t>
      </w:r>
      <w:r>
        <w:t>restaurant fixée</w:t>
      </w:r>
      <w:r>
        <w:rPr>
          <w:spacing w:val="18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13,3</w:t>
      </w:r>
      <w:r>
        <w:rPr>
          <w:spacing w:val="17"/>
        </w:rPr>
        <w:t xml:space="preserve"> </w:t>
      </w:r>
      <w:r>
        <w:t>€</w:t>
      </w:r>
      <w:r>
        <w:rPr>
          <w:spacing w:val="16"/>
        </w:rPr>
        <w:t xml:space="preserve"> </w:t>
      </w:r>
      <w:r>
        <w:t>(part</w:t>
      </w:r>
      <w:r>
        <w:rPr>
          <w:spacing w:val="14"/>
        </w:rPr>
        <w:t xml:space="preserve"> </w:t>
      </w:r>
      <w:r>
        <w:t>employeur</w:t>
      </w:r>
      <w:r>
        <w:rPr>
          <w:spacing w:val="14"/>
        </w:rPr>
        <w:t xml:space="preserve"> </w:t>
      </w:r>
      <w:r>
        <w:t>60%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salarié</w:t>
      </w:r>
      <w:r>
        <w:rPr>
          <w:spacing w:val="14"/>
        </w:rPr>
        <w:t xml:space="preserve"> </w:t>
      </w:r>
      <w:r>
        <w:t>40%).</w:t>
      </w:r>
      <w:r>
        <w:rPr>
          <w:spacing w:val="16"/>
        </w:rPr>
        <w:t xml:space="preserve"> </w:t>
      </w:r>
      <w:r>
        <w:rPr>
          <w:i/>
        </w:rPr>
        <w:t>Nota</w:t>
      </w:r>
      <w:r>
        <w:rPr>
          <w:i/>
          <w:spacing w:val="-2"/>
        </w:rPr>
        <w:t xml:space="preserve"> </w:t>
      </w:r>
      <w:r>
        <w:rPr>
          <w:i/>
        </w:rPr>
        <w:t>:</w:t>
      </w:r>
      <w:r>
        <w:rPr>
          <w:i/>
          <w:spacing w:val="17"/>
        </w:rPr>
        <w:t xml:space="preserve"> </w:t>
      </w:r>
      <w:r>
        <w:rPr>
          <w:i/>
        </w:rPr>
        <w:t>La</w:t>
      </w:r>
      <w:r>
        <w:rPr>
          <w:i/>
          <w:spacing w:val="16"/>
        </w:rPr>
        <w:t xml:space="preserve"> </w:t>
      </w:r>
      <w:r>
        <w:rPr>
          <w:i/>
        </w:rPr>
        <w:t>part</w:t>
      </w:r>
      <w:r>
        <w:rPr>
          <w:i/>
          <w:spacing w:val="16"/>
        </w:rPr>
        <w:t xml:space="preserve"> </w:t>
      </w:r>
      <w:r>
        <w:rPr>
          <w:i/>
        </w:rPr>
        <w:t>de</w:t>
      </w:r>
      <w:r>
        <w:rPr>
          <w:i/>
          <w:spacing w:val="14"/>
        </w:rPr>
        <w:t xml:space="preserve"> </w:t>
      </w:r>
      <w:r>
        <w:rPr>
          <w:i/>
        </w:rPr>
        <w:t>la</w:t>
      </w:r>
      <w:r>
        <w:rPr>
          <w:i/>
          <w:spacing w:val="-47"/>
        </w:rPr>
        <w:t xml:space="preserve"> </w:t>
      </w:r>
      <w:r>
        <w:rPr>
          <w:i/>
        </w:rPr>
        <w:t>contribution</w:t>
      </w:r>
      <w:r>
        <w:rPr>
          <w:i/>
          <w:spacing w:val="-2"/>
        </w:rPr>
        <w:t xml:space="preserve"> </w:t>
      </w:r>
      <w:r>
        <w:rPr>
          <w:i/>
        </w:rPr>
        <w:t>patronale</w:t>
      </w:r>
      <w:r>
        <w:rPr>
          <w:i/>
          <w:spacing w:val="-2"/>
        </w:rPr>
        <w:t xml:space="preserve"> </w:t>
      </w:r>
      <w:r>
        <w:rPr>
          <w:i/>
        </w:rPr>
        <w:t>supérieure à</w:t>
      </w:r>
      <w:r>
        <w:rPr>
          <w:i/>
          <w:spacing w:val="-4"/>
        </w:rPr>
        <w:t xml:space="preserve"> </w:t>
      </w:r>
      <w:r>
        <w:rPr>
          <w:i/>
        </w:rPr>
        <w:t>5,69€</w:t>
      </w:r>
      <w:r>
        <w:rPr>
          <w:i/>
          <w:spacing w:val="-2"/>
        </w:rPr>
        <w:t xml:space="preserve"> </w:t>
      </w:r>
      <w:r>
        <w:rPr>
          <w:i/>
        </w:rPr>
        <w:t>(soit</w:t>
      </w:r>
      <w:r>
        <w:rPr>
          <w:i/>
          <w:spacing w:val="-4"/>
        </w:rPr>
        <w:t xml:space="preserve"> </w:t>
      </w:r>
      <w:r>
        <w:rPr>
          <w:i/>
        </w:rPr>
        <w:t>2.29€)</w:t>
      </w:r>
      <w:r>
        <w:rPr>
          <w:i/>
          <w:spacing w:val="-2"/>
        </w:rPr>
        <w:t xml:space="preserve"> </w:t>
      </w:r>
      <w:r>
        <w:rPr>
          <w:i/>
        </w:rPr>
        <w:t>est</w:t>
      </w:r>
      <w:r>
        <w:rPr>
          <w:i/>
          <w:spacing w:val="1"/>
        </w:rPr>
        <w:t xml:space="preserve"> </w:t>
      </w:r>
      <w:r>
        <w:rPr>
          <w:i/>
        </w:rPr>
        <w:t>soumise</w:t>
      </w:r>
      <w:r>
        <w:rPr>
          <w:i/>
          <w:spacing w:val="-2"/>
        </w:rPr>
        <w:t xml:space="preserve"> </w:t>
      </w:r>
      <w:r>
        <w:rPr>
          <w:i/>
        </w:rPr>
        <w:t>à cotisations</w:t>
      </w:r>
      <w:r>
        <w:rPr>
          <w:i/>
          <w:spacing w:val="-2"/>
        </w:rPr>
        <w:t xml:space="preserve"> </w:t>
      </w:r>
      <w:r>
        <w:rPr>
          <w:i/>
        </w:rPr>
        <w:t>sociales.</w:t>
      </w:r>
    </w:p>
    <w:p w:rsidR="0020706C" w:rsidRDefault="00415728">
      <w:pPr>
        <w:pStyle w:val="Corpsdetexte"/>
        <w:spacing w:before="1"/>
        <w:ind w:left="592"/>
      </w:pPr>
      <w:r>
        <w:t>La</w:t>
      </w:r>
      <w:r>
        <w:rPr>
          <w:spacing w:val="-1"/>
        </w:rPr>
        <w:t xml:space="preserve"> </w:t>
      </w:r>
      <w:r>
        <w:t>valeur du panier fixée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13,3</w:t>
      </w:r>
      <w:r>
        <w:rPr>
          <w:spacing w:val="-2"/>
        </w:rPr>
        <w:t xml:space="preserve"> </w:t>
      </w:r>
      <w:r>
        <w:t>€.</w:t>
      </w:r>
    </w:p>
    <w:p w:rsidR="0020706C" w:rsidRDefault="0020706C">
      <w:pPr>
        <w:pStyle w:val="Corpsdetexte"/>
      </w:pPr>
    </w:p>
    <w:p w:rsidR="0020706C" w:rsidRDefault="00415728">
      <w:pPr>
        <w:pStyle w:val="Titre1"/>
        <w:spacing w:before="1"/>
        <w:rPr>
          <w:u w:val="none"/>
        </w:rPr>
      </w:pPr>
      <w:r>
        <w:t>8/</w:t>
      </w:r>
      <w:r>
        <w:rPr>
          <w:spacing w:val="1"/>
        </w:rPr>
        <w:t xml:space="preserve"> </w:t>
      </w:r>
      <w:r>
        <w:t>Prime d’habillage</w:t>
      </w:r>
      <w:r>
        <w:rPr>
          <w:spacing w:val="-1"/>
        </w:rPr>
        <w:t xml:space="preserve"> </w:t>
      </w:r>
      <w:r>
        <w:t>et de</w:t>
      </w:r>
      <w:r>
        <w:rPr>
          <w:spacing w:val="-4"/>
        </w:rPr>
        <w:t xml:space="preserve"> </w:t>
      </w:r>
      <w:r>
        <w:t>déshabillage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897"/>
      </w:pPr>
      <w:r>
        <w:t>Le</w:t>
      </w:r>
      <w:r>
        <w:rPr>
          <w:spacing w:val="11"/>
        </w:rPr>
        <w:t xml:space="preserve"> </w:t>
      </w:r>
      <w:r>
        <w:t>montant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prime</w:t>
      </w:r>
      <w:r>
        <w:rPr>
          <w:spacing w:val="14"/>
        </w:rPr>
        <w:t xml:space="preserve"> </w:t>
      </w:r>
      <w:r>
        <w:t>d’habillage</w:t>
      </w:r>
      <w:r>
        <w:rPr>
          <w:spacing w:val="13"/>
        </w:rPr>
        <w:t xml:space="preserve"> </w:t>
      </w:r>
      <w:r>
        <w:t>déshabillage</w:t>
      </w:r>
      <w:r>
        <w:rPr>
          <w:spacing w:val="11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porté</w:t>
      </w:r>
      <w:r>
        <w:rPr>
          <w:spacing w:val="14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2.40</w:t>
      </w:r>
      <w:r>
        <w:rPr>
          <w:spacing w:val="11"/>
        </w:rPr>
        <w:t xml:space="preserve"> </w:t>
      </w:r>
      <w:r>
        <w:t>€</w:t>
      </w:r>
      <w:r>
        <w:rPr>
          <w:spacing w:val="13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jour.</w:t>
      </w:r>
      <w:r>
        <w:rPr>
          <w:spacing w:val="11"/>
        </w:rPr>
        <w:t xml:space="preserve"> </w:t>
      </w:r>
      <w:r>
        <w:t>Il</w:t>
      </w:r>
      <w:r>
        <w:rPr>
          <w:spacing w:val="6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rappelé</w:t>
      </w:r>
      <w:r>
        <w:rPr>
          <w:spacing w:val="1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cette</w:t>
      </w:r>
      <w:r>
        <w:rPr>
          <w:spacing w:val="11"/>
        </w:rPr>
        <w:t xml:space="preserve"> </w:t>
      </w:r>
      <w:r>
        <w:t>prime</w:t>
      </w:r>
      <w:r>
        <w:rPr>
          <w:spacing w:val="-47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accordée que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l’habillage et le</w:t>
      </w:r>
      <w:r>
        <w:rPr>
          <w:spacing w:val="-1"/>
        </w:rPr>
        <w:t xml:space="preserve"> </w:t>
      </w:r>
      <w:r>
        <w:t>déshabillage</w:t>
      </w:r>
      <w:r>
        <w:rPr>
          <w:spacing w:val="-2"/>
        </w:rPr>
        <w:t xml:space="preserve"> </w:t>
      </w:r>
      <w:r>
        <w:t>sont effectués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dehors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horaires</w:t>
      </w:r>
      <w:r>
        <w:rPr>
          <w:spacing w:val="-3"/>
        </w:rPr>
        <w:t xml:space="preserve"> </w:t>
      </w:r>
      <w:r>
        <w:t>de travail.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Titre1"/>
        <w:rPr>
          <w:u w:val="none"/>
        </w:rPr>
      </w:pPr>
      <w:r>
        <w:t>9/ Prime</w:t>
      </w:r>
      <w:r>
        <w:rPr>
          <w:spacing w:val="-1"/>
        </w:rPr>
        <w:t xml:space="preserve"> </w:t>
      </w:r>
      <w:r>
        <w:t>annuelle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tutorat</w:t>
      </w:r>
    </w:p>
    <w:p w:rsidR="0020706C" w:rsidRDefault="0020706C">
      <w:pPr>
        <w:pStyle w:val="Corpsdetexte"/>
        <w:spacing w:before="3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897"/>
      </w:pPr>
      <w:r>
        <w:t>La prime de tutorat est portée à 220 € par an. Cette prime versée en 2 fois (mai et novembre) sera octroyée</w:t>
      </w:r>
      <w:r>
        <w:rPr>
          <w:spacing w:val="-47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les critères</w:t>
      </w:r>
      <w:r>
        <w:rPr>
          <w:spacing w:val="-3"/>
        </w:rPr>
        <w:t xml:space="preserve"> </w:t>
      </w:r>
      <w:r>
        <w:t>précis</w:t>
      </w:r>
      <w:r>
        <w:rPr>
          <w:spacing w:val="-2"/>
        </w:rPr>
        <w:t xml:space="preserve"> </w:t>
      </w:r>
      <w:r>
        <w:t>:</w:t>
      </w:r>
    </w:p>
    <w:p w:rsidR="0020706C" w:rsidRDefault="00415728">
      <w:pPr>
        <w:spacing w:before="3"/>
        <w:ind w:left="592" w:right="6266"/>
        <w:rPr>
          <w:i/>
          <w:sz w:val="20"/>
        </w:rPr>
      </w:pPr>
      <w:r>
        <w:rPr>
          <w:i/>
          <w:sz w:val="20"/>
        </w:rPr>
        <w:t>Accompagnement de l’apprenti dans tous les secteurs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Connaissance de l’entreprise dès son arrivée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Administratif</w:t>
      </w:r>
    </w:p>
    <w:p w:rsidR="0020706C" w:rsidRDefault="00415728">
      <w:pPr>
        <w:spacing w:line="244" w:lineRule="exact"/>
        <w:ind w:left="592"/>
        <w:rPr>
          <w:i/>
          <w:sz w:val="20"/>
        </w:rPr>
      </w:pPr>
      <w:r>
        <w:rPr>
          <w:i/>
          <w:sz w:val="20"/>
        </w:rPr>
        <w:t>Suivi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l’école</w:t>
      </w:r>
    </w:p>
    <w:p w:rsidR="0020706C" w:rsidRDefault="00415728">
      <w:pPr>
        <w:ind w:left="592" w:right="8229"/>
        <w:rPr>
          <w:i/>
          <w:sz w:val="20"/>
        </w:rPr>
      </w:pPr>
      <w:r>
        <w:rPr>
          <w:i/>
          <w:sz w:val="20"/>
        </w:rPr>
        <w:t>Aide au rapport de stage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Obtention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diplôme</w:t>
      </w:r>
    </w:p>
    <w:p w:rsidR="0020706C" w:rsidRDefault="0020706C">
      <w:pPr>
        <w:pStyle w:val="Corpsdetexte"/>
        <w:spacing w:before="10"/>
        <w:rPr>
          <w:i/>
          <w:sz w:val="19"/>
        </w:rPr>
      </w:pPr>
    </w:p>
    <w:p w:rsidR="0020706C" w:rsidRDefault="00415728">
      <w:pPr>
        <w:pStyle w:val="Titre1"/>
        <w:ind w:right="991"/>
        <w:jc w:val="both"/>
        <w:rPr>
          <w:u w:val="none"/>
        </w:rPr>
      </w:pPr>
      <w:r>
        <w:t>Cette prime de tutorat sera également</w:t>
      </w:r>
      <w:r>
        <w:rPr>
          <w:spacing w:val="1"/>
        </w:rPr>
        <w:t xml:space="preserve"> </w:t>
      </w:r>
      <w:r>
        <w:t>versée 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conditions au référent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faciliter</w:t>
      </w:r>
      <w:r>
        <w:rPr>
          <w:spacing w:val="1"/>
          <w:u w:val="none"/>
        </w:rPr>
        <w:t xml:space="preserve"> </w:t>
      </w:r>
      <w:r>
        <w:t>l’intégration d’un jeune embauché en CDI sur présentation d’un document de suivi et d’actions mises en</w:t>
      </w:r>
      <w:r>
        <w:rPr>
          <w:spacing w:val="1"/>
          <w:u w:val="none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dans le</w:t>
      </w:r>
      <w:r>
        <w:rPr>
          <w:spacing w:val="-4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missions définies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accueillir,</w:t>
      </w:r>
      <w:r>
        <w:rPr>
          <w:spacing w:val="1"/>
        </w:rPr>
        <w:t xml:space="preserve"> </w:t>
      </w:r>
      <w:r>
        <w:t>accompagner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suivre le</w:t>
      </w:r>
      <w:r>
        <w:rPr>
          <w:spacing w:val="-3"/>
        </w:rPr>
        <w:t xml:space="preserve"> </w:t>
      </w:r>
      <w:r>
        <w:t>jeune embauché.</w:t>
      </w:r>
    </w:p>
    <w:p w:rsidR="0020706C" w:rsidRDefault="0020706C">
      <w:pPr>
        <w:pStyle w:val="Corpsdetexte"/>
        <w:spacing w:before="6"/>
        <w:rPr>
          <w:b/>
          <w:sz w:val="17"/>
        </w:rPr>
      </w:pPr>
    </w:p>
    <w:p w:rsidR="0020706C" w:rsidRDefault="00415728">
      <w:pPr>
        <w:spacing w:before="56"/>
        <w:ind w:left="592"/>
        <w:rPr>
          <w:b/>
        </w:rPr>
      </w:pPr>
      <w:r>
        <w:rPr>
          <w:b/>
          <w:u w:val="single"/>
        </w:rPr>
        <w:t>10/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Prime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d’astreinte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/>
      </w:pPr>
      <w:r>
        <w:t>La prime d’astreinte</w:t>
      </w:r>
      <w:r>
        <w:rPr>
          <w:spacing w:val="-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portée à</w:t>
      </w:r>
      <w:r>
        <w:rPr>
          <w:spacing w:val="-2"/>
        </w:rPr>
        <w:t xml:space="preserve"> </w:t>
      </w:r>
      <w:r>
        <w:t>200 €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semaine</w:t>
      </w:r>
      <w:r>
        <w:rPr>
          <w:spacing w:val="-2"/>
        </w:rPr>
        <w:t xml:space="preserve"> </w:t>
      </w:r>
      <w:r>
        <w:t>(semaine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7 jours).</w:t>
      </w:r>
    </w:p>
    <w:p w:rsidR="0020706C" w:rsidRDefault="0020706C">
      <w:pPr>
        <w:pStyle w:val="Corpsdetexte"/>
        <w:spacing w:before="10"/>
        <w:rPr>
          <w:sz w:val="21"/>
        </w:rPr>
      </w:pPr>
    </w:p>
    <w:p w:rsidR="0020706C" w:rsidRDefault="00415728">
      <w:pPr>
        <w:pStyle w:val="Titre1"/>
        <w:spacing w:before="1"/>
        <w:rPr>
          <w:u w:val="none"/>
        </w:rPr>
      </w:pPr>
      <w:r>
        <w:t>11/</w:t>
      </w:r>
      <w:r>
        <w:rPr>
          <w:spacing w:val="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médaille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travail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1779"/>
      </w:pPr>
      <w:r>
        <w:t>La prime est portée à 40 € par année de présence dans le Groupe suivant les modalités ci-dessous :</w:t>
      </w:r>
      <w:r>
        <w:rPr>
          <w:spacing w:val="-47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octroyée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20 ans –</w:t>
      </w:r>
      <w:r>
        <w:rPr>
          <w:spacing w:val="-2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ans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35 ans et</w:t>
      </w:r>
      <w:r>
        <w:rPr>
          <w:spacing w:val="-2"/>
        </w:rPr>
        <w:t xml:space="preserve"> </w:t>
      </w:r>
      <w:r>
        <w:t>40</w:t>
      </w:r>
      <w:r>
        <w:rPr>
          <w:spacing w:val="3"/>
        </w:rPr>
        <w:t xml:space="preserve"> </w:t>
      </w:r>
      <w:r>
        <w:t>ans de travail dans le Groupe.</w:t>
      </w:r>
    </w:p>
    <w:p w:rsidR="0020706C" w:rsidRDefault="00415728">
      <w:pPr>
        <w:pStyle w:val="Corpsdetexte"/>
        <w:spacing w:before="1"/>
        <w:ind w:left="592" w:right="897"/>
      </w:pPr>
      <w:r>
        <w:t>Faire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demande</w:t>
      </w:r>
      <w:r>
        <w:rPr>
          <w:spacing w:val="24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ligne</w:t>
      </w:r>
      <w:r>
        <w:rPr>
          <w:spacing w:val="25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dossier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médaille</w:t>
      </w:r>
      <w:r>
        <w:rPr>
          <w:spacing w:val="26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travail</w:t>
      </w:r>
      <w:r>
        <w:rPr>
          <w:spacing w:val="26"/>
        </w:rPr>
        <w:t xml:space="preserve"> </w:t>
      </w:r>
      <w:r>
        <w:t>auprès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sa</w:t>
      </w:r>
      <w:r>
        <w:rPr>
          <w:spacing w:val="26"/>
        </w:rPr>
        <w:t xml:space="preserve"> </w:t>
      </w:r>
      <w:r>
        <w:t>mairie</w:t>
      </w:r>
      <w:r>
        <w:rPr>
          <w:spacing w:val="26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Préfecture,</w:t>
      </w:r>
      <w:r>
        <w:rPr>
          <w:spacing w:val="24"/>
        </w:rPr>
        <w:t xml:space="preserve"> </w:t>
      </w:r>
      <w:r>
        <w:t>cette</w:t>
      </w:r>
      <w:r>
        <w:rPr>
          <w:spacing w:val="-47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à faire</w:t>
      </w:r>
      <w:r>
        <w:rPr>
          <w:spacing w:val="-2"/>
        </w:rPr>
        <w:t xml:space="preserve"> </w:t>
      </w:r>
      <w:r>
        <w:t>par le</w:t>
      </w:r>
      <w:r>
        <w:rPr>
          <w:spacing w:val="-3"/>
        </w:rPr>
        <w:t xml:space="preserve"> </w:t>
      </w:r>
      <w:r>
        <w:t>salarié.</w:t>
      </w:r>
    </w:p>
    <w:p w:rsidR="0020706C" w:rsidRDefault="00415728">
      <w:pPr>
        <w:pStyle w:val="Corpsdetexte"/>
        <w:ind w:left="592"/>
      </w:pPr>
      <w:r>
        <w:t>Attribution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médaille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juin de chaque année.</w:t>
      </w:r>
    </w:p>
    <w:p w:rsidR="0020706C" w:rsidRDefault="0020706C">
      <w:pPr>
        <w:pStyle w:val="Corpsdetexte"/>
      </w:pPr>
    </w:p>
    <w:p w:rsidR="0020706C" w:rsidRDefault="00415728">
      <w:pPr>
        <w:pStyle w:val="Titre1"/>
        <w:spacing w:before="1"/>
        <w:rPr>
          <w:u w:val="none"/>
        </w:rPr>
      </w:pPr>
      <w:r>
        <w:t>12/</w:t>
      </w:r>
      <w:r>
        <w:rPr>
          <w:spacing w:val="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médaille</w:t>
      </w:r>
      <w:r>
        <w:rPr>
          <w:spacing w:val="1"/>
        </w:rPr>
        <w:t xml:space="preserve"> </w:t>
      </w:r>
      <w:r>
        <w:t>SERCE</w:t>
      </w:r>
    </w:p>
    <w:p w:rsidR="0020706C" w:rsidRDefault="0020706C">
      <w:pPr>
        <w:pStyle w:val="Corpsdetexte"/>
        <w:spacing w:before="2"/>
        <w:rPr>
          <w:b/>
          <w:sz w:val="17"/>
        </w:rPr>
      </w:pPr>
    </w:p>
    <w:p w:rsidR="0020706C" w:rsidRDefault="00415728">
      <w:pPr>
        <w:pStyle w:val="Corpsdetexte"/>
        <w:spacing w:before="57"/>
        <w:ind w:left="592" w:right="897"/>
      </w:pPr>
      <w:r>
        <w:t>La</w:t>
      </w:r>
      <w:r>
        <w:rPr>
          <w:spacing w:val="-4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portée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€</w:t>
      </w:r>
      <w:r>
        <w:rPr>
          <w:spacing w:val="-8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année</w:t>
      </w:r>
      <w:r>
        <w:rPr>
          <w:spacing w:val="-4"/>
        </w:rPr>
        <w:t xml:space="preserve"> </w:t>
      </w:r>
      <w:r>
        <w:t>décernée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ans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présence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Groupe.</w:t>
      </w:r>
      <w:r>
        <w:rPr>
          <w:spacing w:val="-3"/>
        </w:rPr>
        <w:t xml:space="preserve"> </w:t>
      </w:r>
      <w:r>
        <w:t>Attribution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 médaille en</w:t>
      </w:r>
      <w:r>
        <w:rPr>
          <w:spacing w:val="-5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de chaque année.</w:t>
      </w:r>
    </w:p>
    <w:p w:rsidR="0020706C" w:rsidRDefault="0020706C">
      <w:pPr>
        <w:pStyle w:val="Corpsdetexte"/>
      </w:pPr>
    </w:p>
    <w:p w:rsidR="0020706C" w:rsidRDefault="00415728">
      <w:pPr>
        <w:pStyle w:val="Titre1"/>
        <w:spacing w:before="1"/>
        <w:rPr>
          <w:u w:val="none"/>
        </w:rPr>
      </w:pPr>
      <w:r>
        <w:t>13/</w:t>
      </w:r>
      <w:r>
        <w:rPr>
          <w:spacing w:val="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 mobilité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988"/>
        <w:jc w:val="both"/>
      </w:pP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cadre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loi</w:t>
      </w:r>
      <w:r>
        <w:rPr>
          <w:spacing w:val="-6"/>
        </w:rPr>
        <w:t xml:space="preserve"> </w:t>
      </w:r>
      <w:r>
        <w:t>n°2019-1428</w:t>
      </w:r>
      <w:r>
        <w:rPr>
          <w:spacing w:val="-7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décembre</w:t>
      </w:r>
      <w:r>
        <w:rPr>
          <w:spacing w:val="-8"/>
        </w:rPr>
        <w:t xml:space="preserve"> </w:t>
      </w:r>
      <w:r>
        <w:t>2019,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parties</w:t>
      </w:r>
      <w:r>
        <w:rPr>
          <w:spacing w:val="-6"/>
        </w:rPr>
        <w:t xml:space="preserve"> </w:t>
      </w:r>
      <w:r>
        <w:t>rappellent</w:t>
      </w:r>
      <w:r>
        <w:rPr>
          <w:spacing w:val="-8"/>
        </w:rPr>
        <w:t xml:space="preserve"> </w:t>
      </w:r>
      <w:r>
        <w:t>qu’elles</w:t>
      </w:r>
      <w:r>
        <w:rPr>
          <w:spacing w:val="-3"/>
        </w:rPr>
        <w:t xml:space="preserve"> </w:t>
      </w:r>
      <w:r>
        <w:t>souhaitent</w:t>
      </w:r>
      <w:r>
        <w:rPr>
          <w:spacing w:val="-3"/>
        </w:rPr>
        <w:t xml:space="preserve"> </w:t>
      </w:r>
      <w:r>
        <w:t>soutenir</w:t>
      </w:r>
      <w:r>
        <w:rPr>
          <w:spacing w:val="-48"/>
        </w:rPr>
        <w:t xml:space="preserve"> </w:t>
      </w:r>
      <w:r>
        <w:t>la politique du Groupe en matière de réduction de l’empreinte carbone en limitant les déplacements et en</w:t>
      </w:r>
      <w:r>
        <w:rPr>
          <w:spacing w:val="1"/>
        </w:rPr>
        <w:t xml:space="preserve"> </w:t>
      </w:r>
      <w:r>
        <w:t>favorisant les moins polluants et les plus économiques, dans le cadre d’un plan de développement urbain</w:t>
      </w:r>
      <w:r>
        <w:rPr>
          <w:spacing w:val="1"/>
        </w:rPr>
        <w:t xml:space="preserve"> </w:t>
      </w:r>
      <w:r>
        <w:t>constitué des mesures de mobilités alternatives. Cette ambition a motivé la conclusion de l’accord sur le</w:t>
      </w:r>
      <w:r>
        <w:rPr>
          <w:spacing w:val="1"/>
        </w:rPr>
        <w:t xml:space="preserve"> </w:t>
      </w:r>
      <w:r>
        <w:t>développement de la qualité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mai 2019,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 particulier ses</w:t>
      </w:r>
      <w:r>
        <w:rPr>
          <w:spacing w:val="-4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4.1 à</w:t>
      </w:r>
      <w:r>
        <w:rPr>
          <w:spacing w:val="-3"/>
        </w:rPr>
        <w:t xml:space="preserve"> </w:t>
      </w:r>
      <w:r>
        <w:t>4.5.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Corpsdetexte"/>
        <w:ind w:left="592" w:right="990"/>
        <w:jc w:val="both"/>
      </w:pPr>
      <w:r>
        <w:t>Afin de les promouvoir, la direction s’engage à faire un rappel de celles-ci lors d’une prochaine réunion de</w:t>
      </w:r>
      <w:r>
        <w:rPr>
          <w:spacing w:val="1"/>
        </w:rPr>
        <w:t xml:space="preserve"> </w:t>
      </w:r>
      <w:r>
        <w:t>CSE.</w:t>
      </w:r>
      <w:r>
        <w:rPr>
          <w:spacing w:val="-2"/>
        </w:rPr>
        <w:t xml:space="preserve"> </w:t>
      </w:r>
      <w:r>
        <w:t>Egalement,</w:t>
      </w:r>
      <w:r>
        <w:rPr>
          <w:spacing w:val="-2"/>
        </w:rPr>
        <w:t xml:space="preserve"> </w:t>
      </w:r>
      <w:r>
        <w:t>les parties</w:t>
      </w:r>
      <w:r>
        <w:rPr>
          <w:spacing w:val="-2"/>
        </w:rPr>
        <w:t xml:space="preserve"> </w:t>
      </w:r>
      <w:r>
        <w:t>signataires conviennent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les renforcer.</w:t>
      </w:r>
    </w:p>
    <w:p w:rsidR="0020706C" w:rsidRDefault="00415728">
      <w:pPr>
        <w:pStyle w:val="Corpsdetexte"/>
        <w:spacing w:before="1"/>
        <w:ind w:left="592" w:right="990"/>
        <w:jc w:val="both"/>
      </w:pPr>
      <w:r>
        <w:t>Ainsi,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encourager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salariés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opter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vélo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effectuer</w:t>
      </w:r>
      <w:r>
        <w:rPr>
          <w:spacing w:val="-2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trajet</w:t>
      </w:r>
      <w:r>
        <w:rPr>
          <w:spacing w:val="-3"/>
        </w:rPr>
        <w:t xml:space="preserve"> </w:t>
      </w:r>
      <w:r>
        <w:t>séparant</w:t>
      </w:r>
      <w:r>
        <w:rPr>
          <w:spacing w:val="-3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domicile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47"/>
        </w:rPr>
        <w:t xml:space="preserve"> </w:t>
      </w:r>
      <w:r>
        <w:t>lieu de</w:t>
      </w:r>
      <w:r>
        <w:rPr>
          <w:spacing w:val="-1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habituel, l’indemnité</w:t>
      </w:r>
      <w:r>
        <w:rPr>
          <w:spacing w:val="-1"/>
        </w:rPr>
        <w:t xml:space="preserve"> </w:t>
      </w:r>
      <w:r>
        <w:t>forfaitaire</w:t>
      </w:r>
      <w:r>
        <w:rPr>
          <w:spacing w:val="-2"/>
        </w:rPr>
        <w:t xml:space="preserve"> </w:t>
      </w:r>
      <w:r>
        <w:t>instaurée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l’accord</w:t>
      </w:r>
      <w:r>
        <w:rPr>
          <w:spacing w:val="1"/>
        </w:rPr>
        <w:t xml:space="preserve"> </w:t>
      </w:r>
      <w:r>
        <w:t>UES</w:t>
      </w:r>
      <w:r>
        <w:rPr>
          <w:spacing w:val="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qualité</w:t>
      </w:r>
    </w:p>
    <w:p w:rsidR="0020706C" w:rsidRDefault="0020706C">
      <w:pPr>
        <w:jc w:val="both"/>
        <w:sectPr w:rsidR="0020706C">
          <w:pgSz w:h="16840" w:w="11910"/>
          <w:pgMar w:bottom="700" w:footer="503" w:gutter="0" w:header="0" w:left="540" w:right="140" w:top="1360"/>
          <w:cols w:space="720"/>
        </w:sectPr>
      </w:pPr>
    </w:p>
    <w:p w:rsidR="0020706C" w:rsidRDefault="00415728">
      <w:pPr>
        <w:pStyle w:val="Corpsdetexte"/>
        <w:spacing w:before="39"/>
        <w:ind w:left="592" w:right="990"/>
        <w:jc w:val="both"/>
      </w:pPr>
      <w:proofErr w:type="gramStart"/>
      <w:r>
        <w:lastRenderedPageBreak/>
        <w:t>de</w:t>
      </w:r>
      <w:proofErr w:type="gramEnd"/>
      <w:r>
        <w:t xml:space="preserve"> vie au travail, d’un montant réparti sur onze mois, est majorée de 100% sur les versements mensuels</w:t>
      </w:r>
      <w:r>
        <w:rPr>
          <w:spacing w:val="1"/>
        </w:rPr>
        <w:t xml:space="preserve"> </w:t>
      </w:r>
      <w:r>
        <w:t>intervenant entre le 1</w:t>
      </w:r>
      <w:r>
        <w:rPr>
          <w:vertAlign w:val="superscript"/>
        </w:rPr>
        <w:t>er</w:t>
      </w:r>
      <w:r>
        <w:t xml:space="preserve"> juillet 2022 et le 30 juin 2023. Le bénéfice de ce forfait mobilité est étendu aux</w:t>
      </w:r>
      <w:r>
        <w:rPr>
          <w:spacing w:val="1"/>
        </w:rPr>
        <w:t xml:space="preserve"> </w:t>
      </w:r>
      <w:r>
        <w:t>trottinettes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assistance électrique,</w:t>
      </w:r>
      <w:r>
        <w:rPr>
          <w:spacing w:val="-2"/>
        </w:rPr>
        <w:t xml:space="preserve"> </w:t>
      </w:r>
      <w:r>
        <w:t>sans la</w:t>
      </w:r>
      <w:r>
        <w:rPr>
          <w:spacing w:val="-2"/>
        </w:rPr>
        <w:t xml:space="preserve"> </w:t>
      </w:r>
      <w:r>
        <w:t>majoration</w:t>
      </w:r>
      <w:r>
        <w:rPr>
          <w:spacing w:val="-2"/>
        </w:rPr>
        <w:t xml:space="preserve"> </w:t>
      </w:r>
      <w:r>
        <w:t>qui reste</w:t>
      </w:r>
      <w:r>
        <w:rPr>
          <w:spacing w:val="-2"/>
        </w:rPr>
        <w:t xml:space="preserve"> </w:t>
      </w:r>
      <w:r>
        <w:t>attachée</w:t>
      </w:r>
      <w:r>
        <w:rPr>
          <w:spacing w:val="-2"/>
        </w:rPr>
        <w:t xml:space="preserve"> </w:t>
      </w:r>
      <w:r>
        <w:t>à l’usage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vélo.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Titre1"/>
        <w:rPr>
          <w:u w:val="none"/>
        </w:rPr>
      </w:pPr>
      <w:r>
        <w:t>14/</w:t>
      </w:r>
      <w:r>
        <w:rPr>
          <w:spacing w:val="-1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déplacements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Titre2"/>
        <w:numPr>
          <w:ilvl w:val="1"/>
          <w:numId w:val="2"/>
        </w:numPr>
        <w:tabs>
          <w:tab w:pos="990" w:val="left"/>
        </w:tabs>
        <w:spacing w:before="56"/>
        <w:rPr>
          <w:u w:val="none"/>
        </w:rPr>
      </w:pPr>
      <w:r>
        <w:t>/</w:t>
      </w:r>
      <w:r>
        <w:rPr>
          <w:spacing w:val="-5"/>
        </w:rPr>
        <w:t xml:space="preserve"> </w:t>
      </w:r>
      <w:r>
        <w:t>Petits</w:t>
      </w:r>
      <w:r>
        <w:rPr>
          <w:spacing w:val="-1"/>
        </w:rPr>
        <w:t xml:space="preserve"> </w:t>
      </w:r>
      <w:r>
        <w:t>déplacements</w:t>
      </w:r>
    </w:p>
    <w:p w:rsidR="0020706C" w:rsidRDefault="0020706C">
      <w:pPr>
        <w:pStyle w:val="Corpsdetexte"/>
        <w:spacing w:before="6"/>
        <w:rPr>
          <w:b/>
          <w:i/>
          <w:sz w:val="17"/>
        </w:rPr>
      </w:pPr>
    </w:p>
    <w:p w:rsidR="0020706C" w:rsidRDefault="00415728">
      <w:pPr>
        <w:spacing w:before="56"/>
        <w:ind w:left="592"/>
        <w:rPr>
          <w:b/>
          <w:i/>
        </w:rPr>
      </w:pPr>
      <w:r>
        <w:rPr>
          <w:b/>
          <w:i/>
        </w:rPr>
        <w:t>Personnel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Transporté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Ouvrier</w:t>
      </w:r>
    </w:p>
    <w:p w:rsidR="0020706C" w:rsidRDefault="0020706C">
      <w:pPr>
        <w:pStyle w:val="Corpsdetexte"/>
        <w:rPr>
          <w:b/>
          <w:i/>
        </w:rPr>
      </w:pPr>
    </w:p>
    <w:p w:rsidR="0020706C" w:rsidRDefault="00415728">
      <w:pPr>
        <w:pStyle w:val="Corpsdetexte"/>
        <w:ind w:left="592" w:right="897"/>
      </w:pPr>
      <w:r>
        <w:t>Les</w:t>
      </w:r>
      <w:r>
        <w:rPr>
          <w:spacing w:val="7"/>
        </w:rPr>
        <w:t xml:space="preserve"> </w:t>
      </w:r>
      <w:r>
        <w:t>indemnités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trajet</w:t>
      </w:r>
      <w:r>
        <w:rPr>
          <w:spacing w:val="5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personnel</w:t>
      </w:r>
      <w:r>
        <w:rPr>
          <w:spacing w:val="5"/>
        </w:rPr>
        <w:t xml:space="preserve"> </w:t>
      </w:r>
      <w:r>
        <w:t>itinérant,</w:t>
      </w:r>
      <w:r>
        <w:rPr>
          <w:spacing w:val="2"/>
        </w:rPr>
        <w:t xml:space="preserve"> </w:t>
      </w:r>
      <w:r>
        <w:t>déterminées</w:t>
      </w:r>
      <w:r>
        <w:rPr>
          <w:spacing w:val="4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zone,</w:t>
      </w:r>
      <w:r>
        <w:rPr>
          <w:spacing w:val="3"/>
        </w:rPr>
        <w:t xml:space="preserve"> </w:t>
      </w:r>
      <w:r>
        <w:t>sont</w:t>
      </w:r>
      <w:r>
        <w:rPr>
          <w:spacing w:val="7"/>
        </w:rPr>
        <w:t xml:space="preserve"> </w:t>
      </w:r>
      <w:r>
        <w:t>réévaluées</w:t>
      </w:r>
      <w:r>
        <w:rPr>
          <w:spacing w:val="3"/>
        </w:rPr>
        <w:t xml:space="preserve"> </w:t>
      </w:r>
      <w:r>
        <w:t>sur</w:t>
      </w:r>
      <w:r>
        <w:rPr>
          <w:spacing w:val="6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zones</w:t>
      </w:r>
      <w:r>
        <w:rPr>
          <w:spacing w:val="6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et 3</w:t>
      </w:r>
      <w:r>
        <w:rPr>
          <w:spacing w:val="-2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la grille suivante</w:t>
      </w:r>
      <w:r>
        <w:rPr>
          <w:spacing w:val="-2"/>
        </w:rPr>
        <w:t xml:space="preserve"> </w:t>
      </w:r>
      <w:r>
        <w:t>:</w:t>
      </w:r>
    </w:p>
    <w:p w:rsidR="0020706C" w:rsidRDefault="0020706C">
      <w:pPr>
        <w:pStyle w:val="Corpsdetexte"/>
        <w:spacing w:before="2"/>
      </w:pPr>
    </w:p>
    <w:tbl>
      <w:tblPr>
        <w:tblStyle w:val="TableNormal"/>
        <w:tblW w:type="auto" w:w="0"/>
        <w:tblInd w:type="dxa" w:w="694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firstColumn="1" w:firstRow="1" w:lastColumn="1" w:lastRow="1" w:noHBand="0" w:noVBand="0" w:val="01E0"/>
      </w:tblPr>
      <w:tblGrid>
        <w:gridCol w:w="1152"/>
        <w:gridCol w:w="1248"/>
      </w:tblGrid>
      <w:tr w:rsidR="0020706C">
        <w:trPr>
          <w:trHeight w:val="877"/>
        </w:trPr>
        <w:tc>
          <w:tcPr>
            <w:tcW w:type="dxa" w:w="1152"/>
          </w:tcPr>
          <w:p w:rsidR="0020706C" w:rsidRDefault="0020706C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20706C" w:rsidRDefault="004157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Trajet</w:t>
            </w:r>
          </w:p>
        </w:tc>
        <w:tc>
          <w:tcPr>
            <w:tcW w:type="dxa" w:w="1248"/>
          </w:tcPr>
          <w:p w:rsidR="0020706C" w:rsidRDefault="00415728">
            <w:pPr>
              <w:pStyle w:val="TableParagraph"/>
              <w:ind w:right="279"/>
              <w:rPr>
                <w:sz w:val="24"/>
              </w:rPr>
            </w:pPr>
            <w:r>
              <w:rPr>
                <w:sz w:val="24"/>
              </w:rPr>
              <w:t>Montant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20706C" w:rsidRDefault="0041572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l'indemnité</w:t>
            </w:r>
          </w:p>
        </w:tc>
      </w:tr>
      <w:tr w:rsidR="0020706C">
        <w:trPr>
          <w:trHeight w:val="330"/>
        </w:trPr>
        <w:tc>
          <w:tcPr>
            <w:tcW w:type="dxa" w:w="1152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type="dxa" w:w="1248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  <w:tr w:rsidR="0020706C">
        <w:trPr>
          <w:trHeight w:val="330"/>
        </w:trPr>
        <w:tc>
          <w:tcPr>
            <w:tcW w:type="dxa" w:w="1152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type="dxa" w:w="1248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3,7</w:t>
            </w:r>
          </w:p>
        </w:tc>
      </w:tr>
      <w:tr w:rsidR="0020706C">
        <w:trPr>
          <w:trHeight w:val="330"/>
        </w:trPr>
        <w:tc>
          <w:tcPr>
            <w:tcW w:type="dxa" w:w="1152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type="dxa" w:w="1248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</w:tr>
      <w:tr w:rsidR="0020706C">
        <w:trPr>
          <w:trHeight w:val="328"/>
        </w:trPr>
        <w:tc>
          <w:tcPr>
            <w:tcW w:type="dxa" w:w="1152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type="dxa" w:w="1248"/>
          </w:tcPr>
          <w:p w:rsidR="0020706C" w:rsidRDefault="0041572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7,6</w:t>
            </w:r>
          </w:p>
        </w:tc>
      </w:tr>
      <w:tr w:rsidR="0020706C">
        <w:trPr>
          <w:trHeight w:val="332"/>
        </w:trPr>
        <w:tc>
          <w:tcPr>
            <w:tcW w:type="dxa" w:w="1152"/>
          </w:tcPr>
          <w:p w:rsidR="0020706C" w:rsidRDefault="0041572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type="dxa" w:w="1248"/>
          </w:tcPr>
          <w:p w:rsidR="0020706C" w:rsidRDefault="0041572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</w:tbl>
    <w:p w:rsidR="0020706C" w:rsidRDefault="0020706C">
      <w:pPr>
        <w:pStyle w:val="Corpsdetexte"/>
        <w:spacing w:before="9"/>
        <w:rPr>
          <w:sz w:val="21"/>
        </w:rPr>
      </w:pPr>
    </w:p>
    <w:p w:rsidR="0020706C" w:rsidRDefault="00415728">
      <w:pPr>
        <w:pStyle w:val="Titre2"/>
        <w:ind w:firstLine="0" w:left="592"/>
        <w:rPr>
          <w:u w:val="none"/>
        </w:rPr>
      </w:pPr>
      <w:r>
        <w:rPr>
          <w:u w:val="none"/>
        </w:rPr>
        <w:t>Personnel</w:t>
      </w:r>
      <w:r>
        <w:rPr>
          <w:spacing w:val="-2"/>
          <w:u w:val="none"/>
        </w:rPr>
        <w:t xml:space="preserve"> </w:t>
      </w:r>
      <w:r>
        <w:rPr>
          <w:u w:val="none"/>
        </w:rPr>
        <w:t>Chauffeur</w:t>
      </w:r>
      <w:r>
        <w:rPr>
          <w:spacing w:val="-2"/>
          <w:u w:val="none"/>
        </w:rPr>
        <w:t xml:space="preserve"> </w:t>
      </w:r>
      <w:r>
        <w:rPr>
          <w:u w:val="none"/>
        </w:rPr>
        <w:t>Ouvrier</w:t>
      </w:r>
    </w:p>
    <w:p w:rsidR="0020706C" w:rsidRDefault="0020706C">
      <w:pPr>
        <w:pStyle w:val="Corpsdetexte"/>
        <w:rPr>
          <w:b/>
          <w:i/>
        </w:rPr>
      </w:pPr>
    </w:p>
    <w:p w:rsidR="0020706C" w:rsidRDefault="00415728">
      <w:pPr>
        <w:pStyle w:val="Corpsdetexte"/>
        <w:spacing w:before="1"/>
        <w:ind w:left="592" w:right="897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convenu 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HPNT</w:t>
      </w:r>
      <w:r>
        <w:rPr>
          <w:spacing w:val="1"/>
        </w:rPr>
        <w:t xml:space="preserve"> </w:t>
      </w:r>
      <w:r>
        <w:t>(Heures</w:t>
      </w:r>
      <w:r>
        <w:rPr>
          <w:spacing w:val="1"/>
        </w:rPr>
        <w:t xml:space="preserve"> </w:t>
      </w:r>
      <w:r>
        <w:t>Payées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Travaillées)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itinérant,</w:t>
      </w:r>
      <w:r>
        <w:rPr>
          <w:spacing w:val="-47"/>
        </w:rPr>
        <w:t xml:space="preserve"> </w:t>
      </w:r>
      <w:r>
        <w:t>déterminés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zone,</w:t>
      </w:r>
      <w:r>
        <w:rPr>
          <w:spacing w:val="-2"/>
        </w:rPr>
        <w:t xml:space="preserve"> </w:t>
      </w:r>
      <w:r>
        <w:t>reste</w:t>
      </w:r>
      <w:r>
        <w:rPr>
          <w:spacing w:val="-2"/>
        </w:rPr>
        <w:t xml:space="preserve"> </w:t>
      </w:r>
      <w:r>
        <w:t>inchangées et</w:t>
      </w:r>
      <w:r>
        <w:rPr>
          <w:spacing w:val="1"/>
        </w:rPr>
        <w:t xml:space="preserve"> </w:t>
      </w:r>
      <w:r>
        <w:t>déterminées selon</w:t>
      </w:r>
      <w:r>
        <w:rPr>
          <w:spacing w:val="-1"/>
        </w:rPr>
        <w:t xml:space="preserve"> </w:t>
      </w:r>
      <w:r>
        <w:t>la grille</w:t>
      </w:r>
      <w:r>
        <w:rPr>
          <w:spacing w:val="-2"/>
        </w:rPr>
        <w:t xml:space="preserve"> </w:t>
      </w:r>
      <w:r>
        <w:t>suivante :</w:t>
      </w:r>
    </w:p>
    <w:p w:rsidR="0020706C" w:rsidRDefault="0020706C">
      <w:pPr>
        <w:pStyle w:val="Corpsdetexte"/>
        <w:spacing w:before="1"/>
      </w:pPr>
    </w:p>
    <w:tbl>
      <w:tblPr>
        <w:tblStyle w:val="TableNormal"/>
        <w:tblW w:type="auto" w:w="0"/>
        <w:tblInd w:type="dxa" w:w="682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firstColumn="1" w:firstRow="1" w:lastColumn="1" w:lastRow="1" w:noHBand="0" w:noVBand="0" w:val="01E0"/>
      </w:tblPr>
      <w:tblGrid>
        <w:gridCol w:w="1200"/>
        <w:gridCol w:w="1200"/>
      </w:tblGrid>
      <w:tr w:rsidR="0020706C">
        <w:trPr>
          <w:trHeight w:val="642"/>
        </w:trPr>
        <w:tc>
          <w:tcPr>
            <w:tcW w:type="dxa" w:w="1200"/>
          </w:tcPr>
          <w:p w:rsidR="0020706C" w:rsidRDefault="00415728">
            <w:pPr>
              <w:pStyle w:val="TableParagraph"/>
              <w:spacing w:before="174"/>
              <w:ind w:left="71"/>
              <w:rPr>
                <w:sz w:val="24"/>
              </w:rPr>
            </w:pPr>
            <w:r>
              <w:rPr>
                <w:sz w:val="24"/>
              </w:rPr>
              <w:t>Zone</w:t>
            </w:r>
          </w:p>
        </w:tc>
        <w:tc>
          <w:tcPr>
            <w:tcW w:type="dxa" w:w="1200"/>
          </w:tcPr>
          <w:p w:rsidR="0020706C" w:rsidRDefault="00415728">
            <w:pPr>
              <w:pStyle w:val="TableParagraph"/>
              <w:spacing w:before="174"/>
              <w:ind w:left="71"/>
              <w:rPr>
                <w:sz w:val="24"/>
              </w:rPr>
            </w:pPr>
            <w:r>
              <w:rPr>
                <w:sz w:val="24"/>
              </w:rPr>
              <w:t>HPNT</w:t>
            </w:r>
          </w:p>
        </w:tc>
      </w:tr>
      <w:tr w:rsidR="0020706C">
        <w:trPr>
          <w:trHeight w:val="330"/>
        </w:trPr>
        <w:tc>
          <w:tcPr>
            <w:tcW w:type="dxa" w:w="1200"/>
          </w:tcPr>
          <w:p w:rsidR="0020706C" w:rsidRDefault="00415728">
            <w:pPr>
              <w:pStyle w:val="TableParagraph"/>
              <w:spacing w:before="18" w:line="292" w:lineRule="exact"/>
              <w:ind w:left="71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type="dxa" w:w="1200"/>
          </w:tcPr>
          <w:p w:rsidR="0020706C" w:rsidRDefault="00415728">
            <w:pPr>
              <w:pStyle w:val="TableParagraph"/>
              <w:spacing w:before="44"/>
              <w:ind w:left="71"/>
              <w:rPr>
                <w:sz w:val="20"/>
              </w:rPr>
            </w:pPr>
            <w:r>
              <w:rPr>
                <w:sz w:val="20"/>
              </w:rPr>
              <w:t>0,45</w:t>
            </w:r>
          </w:p>
        </w:tc>
      </w:tr>
      <w:tr w:rsidR="0020706C">
        <w:trPr>
          <w:trHeight w:val="330"/>
        </w:trPr>
        <w:tc>
          <w:tcPr>
            <w:tcW w:type="dxa" w:w="1200"/>
          </w:tcPr>
          <w:p w:rsidR="0020706C" w:rsidRDefault="00415728">
            <w:pPr>
              <w:pStyle w:val="TableParagraph"/>
              <w:spacing w:before="18" w:line="292" w:lineRule="exact"/>
              <w:ind w:left="71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type="dxa" w:w="1200"/>
          </w:tcPr>
          <w:p w:rsidR="0020706C" w:rsidRDefault="00415728">
            <w:pPr>
              <w:pStyle w:val="TableParagraph"/>
              <w:spacing w:before="44"/>
              <w:ind w:left="71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20706C">
        <w:trPr>
          <w:trHeight w:val="330"/>
        </w:trPr>
        <w:tc>
          <w:tcPr>
            <w:tcW w:type="dxa" w:w="1200"/>
          </w:tcPr>
          <w:p w:rsidR="0020706C" w:rsidRDefault="00415728">
            <w:pPr>
              <w:pStyle w:val="TableParagraph"/>
              <w:spacing w:before="18" w:line="292" w:lineRule="exact"/>
              <w:ind w:left="71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type="dxa" w:w="1200"/>
          </w:tcPr>
          <w:p w:rsidR="0020706C" w:rsidRDefault="00415728">
            <w:pPr>
              <w:pStyle w:val="TableParagraph"/>
              <w:spacing w:before="44"/>
              <w:ind w:left="71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20706C">
        <w:trPr>
          <w:trHeight w:val="330"/>
        </w:trPr>
        <w:tc>
          <w:tcPr>
            <w:tcW w:type="dxa" w:w="1200"/>
          </w:tcPr>
          <w:p w:rsidR="0020706C" w:rsidRDefault="00415728">
            <w:pPr>
              <w:pStyle w:val="TableParagraph"/>
              <w:spacing w:before="18" w:line="292" w:lineRule="exact"/>
              <w:ind w:left="71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type="dxa" w:w="1200"/>
          </w:tcPr>
          <w:p w:rsidR="0020706C" w:rsidRDefault="00415728">
            <w:pPr>
              <w:pStyle w:val="TableParagraph"/>
              <w:spacing w:before="44"/>
              <w:ind w:left="71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</w:tr>
      <w:tr w:rsidR="0020706C">
        <w:trPr>
          <w:trHeight w:val="330"/>
        </w:trPr>
        <w:tc>
          <w:tcPr>
            <w:tcW w:type="dxa" w:w="1200"/>
          </w:tcPr>
          <w:p w:rsidR="0020706C" w:rsidRDefault="00415728">
            <w:pPr>
              <w:pStyle w:val="TableParagraph"/>
              <w:spacing w:before="18" w:line="292" w:lineRule="exact"/>
              <w:ind w:left="71"/>
              <w:rPr>
                <w:sz w:val="24"/>
              </w:rPr>
            </w:pPr>
            <w:r>
              <w:rPr>
                <w:sz w:val="24"/>
              </w:rPr>
              <w:t>ZONE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type="dxa" w:w="1200"/>
          </w:tcPr>
          <w:p w:rsidR="0020706C" w:rsidRDefault="00415728">
            <w:pPr>
              <w:pStyle w:val="TableParagraph"/>
              <w:spacing w:before="42"/>
              <w:ind w:left="71"/>
              <w:rPr>
                <w:sz w:val="20"/>
              </w:rPr>
            </w:pPr>
            <w:r>
              <w:rPr>
                <w:sz w:val="20"/>
              </w:rPr>
              <w:t>1,85</w:t>
            </w:r>
          </w:p>
        </w:tc>
      </w:tr>
    </w:tbl>
    <w:p w:rsidR="0020706C" w:rsidRDefault="0020706C">
      <w:pPr>
        <w:pStyle w:val="Corpsdetexte"/>
        <w:spacing w:before="9"/>
        <w:rPr>
          <w:sz w:val="21"/>
        </w:rPr>
      </w:pPr>
    </w:p>
    <w:p w:rsidR="0020706C" w:rsidRDefault="00415728">
      <w:pPr>
        <w:pStyle w:val="Titre2"/>
        <w:numPr>
          <w:ilvl w:val="1"/>
          <w:numId w:val="2"/>
        </w:numPr>
        <w:tabs>
          <w:tab w:pos="990" w:val="left"/>
        </w:tabs>
        <w:rPr>
          <w:u w:val="none"/>
        </w:rPr>
      </w:pPr>
      <w:r>
        <w:t>/</w:t>
      </w:r>
      <w:r>
        <w:rPr>
          <w:spacing w:val="-4"/>
        </w:rPr>
        <w:t xml:space="preserve"> </w:t>
      </w:r>
      <w:r>
        <w:t>Déplacements en</w:t>
      </w:r>
      <w:r>
        <w:rPr>
          <w:spacing w:val="-2"/>
        </w:rPr>
        <w:t xml:space="preserve"> </w:t>
      </w:r>
      <w:r>
        <w:t>zone 6</w:t>
      </w:r>
    </w:p>
    <w:p w:rsidR="0020706C" w:rsidRDefault="0020706C">
      <w:pPr>
        <w:pStyle w:val="Corpsdetexte"/>
        <w:spacing w:before="5"/>
        <w:rPr>
          <w:b/>
          <w:i/>
          <w:sz w:val="17"/>
        </w:rPr>
      </w:pPr>
    </w:p>
    <w:p w:rsidR="0020706C" w:rsidRDefault="00415728">
      <w:pPr>
        <w:pStyle w:val="Corpsdetexte"/>
        <w:spacing w:before="57"/>
        <w:ind w:left="592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conviennent que</w:t>
      </w:r>
      <w:r>
        <w:rPr>
          <w:spacing w:val="-1"/>
        </w:rPr>
        <w:t xml:space="preserve"> </w:t>
      </w:r>
      <w:r>
        <w:t>les indemnités</w:t>
      </w:r>
      <w:r>
        <w:rPr>
          <w:spacing w:val="-1"/>
        </w:rPr>
        <w:t xml:space="preserve"> </w:t>
      </w:r>
      <w:r>
        <w:t>chauffeur</w:t>
      </w:r>
      <w:r>
        <w:rPr>
          <w:spacing w:val="-3"/>
        </w:rPr>
        <w:t xml:space="preserve"> </w:t>
      </w:r>
      <w:r>
        <w:t>relatif</w:t>
      </w:r>
      <w:r>
        <w:rPr>
          <w:spacing w:val="-1"/>
        </w:rPr>
        <w:t xml:space="preserve"> </w:t>
      </w:r>
      <w:r>
        <w:t>à la</w:t>
      </w:r>
      <w:r>
        <w:rPr>
          <w:spacing w:val="-3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revalorisées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:</w:t>
      </w:r>
    </w:p>
    <w:p w:rsidR="0020706C" w:rsidRDefault="0020706C">
      <w:pPr>
        <w:pStyle w:val="Corpsdetexte"/>
        <w:spacing w:before="1"/>
      </w:pPr>
    </w:p>
    <w:tbl>
      <w:tblPr>
        <w:tblStyle w:val="TableNormal"/>
        <w:tblW w:type="auto" w:w="0"/>
        <w:tblInd w:type="dxa" w:w="602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4711"/>
        <w:gridCol w:w="2856"/>
      </w:tblGrid>
      <w:tr w:rsidR="0020706C">
        <w:trPr>
          <w:trHeight w:val="436"/>
        </w:trPr>
        <w:tc>
          <w:tcPr>
            <w:tcW w:type="dxa" w:w="4711"/>
          </w:tcPr>
          <w:p w:rsidR="0020706C" w:rsidRDefault="00415728">
            <w:pPr>
              <w:pStyle w:val="TableParagraph"/>
              <w:spacing w:line="268" w:lineRule="exact"/>
              <w:ind w:left="110"/>
            </w:pPr>
            <w:r>
              <w:t>ZONE 6</w:t>
            </w:r>
          </w:p>
        </w:tc>
        <w:tc>
          <w:tcPr>
            <w:tcW w:type="dxa" w:w="2856"/>
          </w:tcPr>
          <w:p w:rsidR="0020706C" w:rsidRDefault="00415728">
            <w:pPr>
              <w:pStyle w:val="TableParagraph"/>
              <w:spacing w:line="268" w:lineRule="exact"/>
              <w:ind w:left="110"/>
            </w:pPr>
            <w:r>
              <w:t>Indemnité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chauffeur</w:t>
            </w:r>
          </w:p>
        </w:tc>
      </w:tr>
      <w:tr w:rsidR="0020706C">
        <w:trPr>
          <w:trHeight w:val="537"/>
        </w:trPr>
        <w:tc>
          <w:tcPr>
            <w:tcW w:type="dxa" w:w="4711"/>
          </w:tcPr>
          <w:p w:rsidR="0020706C" w:rsidRDefault="00415728">
            <w:pPr>
              <w:pStyle w:val="TableParagraph"/>
              <w:spacing w:line="268" w:lineRule="exact"/>
              <w:ind w:left="110"/>
            </w:pPr>
            <w:r>
              <w:t>Personnel</w:t>
            </w:r>
            <w:r>
              <w:rPr>
                <w:spacing w:val="5"/>
              </w:rPr>
              <w:t xml:space="preserve"> </w:t>
            </w:r>
            <w:r>
              <w:t>conduisant</w:t>
            </w:r>
            <w:r>
              <w:rPr>
                <w:spacing w:val="9"/>
              </w:rPr>
              <w:t xml:space="preserve"> </w:t>
            </w:r>
            <w:r>
              <w:t>le</w:t>
            </w:r>
            <w:r>
              <w:rPr>
                <w:spacing w:val="5"/>
              </w:rPr>
              <w:t xml:space="preserve"> </w:t>
            </w:r>
            <w:r>
              <w:t>véhicule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l’entreprise</w:t>
            </w:r>
            <w:r>
              <w:rPr>
                <w:spacing w:val="10"/>
              </w:rPr>
              <w:t xml:space="preserve"> </w:t>
            </w:r>
            <w:r>
              <w:t>à</w:t>
            </w:r>
          </w:p>
          <w:p w:rsidR="0020706C" w:rsidRDefault="00415728">
            <w:pPr>
              <w:pStyle w:val="TableParagraph"/>
              <w:spacing w:line="249" w:lineRule="exact"/>
              <w:ind w:left="110"/>
            </w:pPr>
            <w:r>
              <w:t>l’aller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au retour</w:t>
            </w:r>
          </w:p>
        </w:tc>
        <w:tc>
          <w:tcPr>
            <w:tcW w:type="dxa" w:w="2856"/>
          </w:tcPr>
          <w:p w:rsidR="0020706C" w:rsidRDefault="00415728">
            <w:pPr>
              <w:pStyle w:val="TableParagraph"/>
              <w:spacing w:line="268" w:lineRule="exact"/>
              <w:ind w:left="1135" w:right="1122"/>
              <w:jc w:val="center"/>
            </w:pPr>
            <w:r>
              <w:t>12,4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20706C">
        <w:trPr>
          <w:trHeight w:val="537"/>
        </w:trPr>
        <w:tc>
          <w:tcPr>
            <w:tcW w:type="dxa" w:w="4711"/>
          </w:tcPr>
          <w:p w:rsidR="0020706C" w:rsidRDefault="00415728">
            <w:pPr>
              <w:pStyle w:val="TableParagraph"/>
              <w:spacing w:line="268" w:lineRule="exact"/>
              <w:ind w:left="110"/>
            </w:pPr>
            <w:r>
              <w:t>Personnel</w:t>
            </w:r>
            <w:r>
              <w:rPr>
                <w:spacing w:val="5"/>
              </w:rPr>
              <w:t xml:space="preserve"> </w:t>
            </w:r>
            <w:r>
              <w:t>conduisant</w:t>
            </w:r>
            <w:r>
              <w:rPr>
                <w:spacing w:val="9"/>
              </w:rPr>
              <w:t xml:space="preserve"> </w:t>
            </w:r>
            <w:r>
              <w:t>le</w:t>
            </w:r>
            <w:r>
              <w:rPr>
                <w:spacing w:val="5"/>
              </w:rPr>
              <w:t xml:space="preserve"> </w:t>
            </w:r>
            <w:r>
              <w:t>véhicule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l’entreprise</w:t>
            </w:r>
            <w:r>
              <w:rPr>
                <w:spacing w:val="7"/>
              </w:rPr>
              <w:t xml:space="preserve"> </w:t>
            </w:r>
            <w:r>
              <w:t>à</w:t>
            </w:r>
          </w:p>
          <w:p w:rsidR="0020706C" w:rsidRDefault="00415728">
            <w:pPr>
              <w:pStyle w:val="TableParagraph"/>
              <w:spacing w:line="249" w:lineRule="exact"/>
              <w:ind w:left="110"/>
            </w:pPr>
            <w:r>
              <w:t>l’aller OU</w:t>
            </w:r>
            <w:r>
              <w:rPr>
                <w:spacing w:val="-2"/>
              </w:rPr>
              <w:t xml:space="preserve"> </w:t>
            </w:r>
            <w:r>
              <w:t>au retour</w:t>
            </w:r>
          </w:p>
        </w:tc>
        <w:tc>
          <w:tcPr>
            <w:tcW w:type="dxa" w:w="2856"/>
          </w:tcPr>
          <w:p w:rsidR="0020706C" w:rsidRDefault="00415728">
            <w:pPr>
              <w:pStyle w:val="TableParagraph"/>
              <w:spacing w:line="268" w:lineRule="exact"/>
              <w:ind w:left="1135" w:right="1122"/>
              <w:jc w:val="center"/>
            </w:pPr>
            <w:r>
              <w:t>7,4 €</w:t>
            </w:r>
          </w:p>
        </w:tc>
      </w:tr>
    </w:tbl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Corpsdetexte"/>
        <w:ind w:left="592"/>
      </w:pPr>
      <w:r>
        <w:t>Les</w:t>
      </w:r>
      <w:r>
        <w:rPr>
          <w:spacing w:val="1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de repas</w:t>
      </w:r>
      <w:r>
        <w:rPr>
          <w:spacing w:val="-1"/>
        </w:rPr>
        <w:t xml:space="preserve"> </w:t>
      </w:r>
      <w:r>
        <w:t>suivent</w:t>
      </w:r>
      <w:r>
        <w:rPr>
          <w:spacing w:val="1"/>
        </w:rPr>
        <w:t xml:space="preserve"> </w:t>
      </w:r>
      <w:r>
        <w:t>l’évolution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prime de</w:t>
      </w:r>
      <w:r>
        <w:rPr>
          <w:spacing w:val="-1"/>
        </w:rPr>
        <w:t xml:space="preserve"> </w:t>
      </w:r>
      <w:r>
        <w:t>panier.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897"/>
      </w:pPr>
      <w:r>
        <w:t>Les</w:t>
      </w:r>
      <w:r>
        <w:rPr>
          <w:spacing w:val="17"/>
        </w:rPr>
        <w:t xml:space="preserve"> </w:t>
      </w:r>
      <w:r>
        <w:t>dispositions</w:t>
      </w:r>
      <w:r>
        <w:rPr>
          <w:spacing w:val="18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l’accord</w:t>
      </w:r>
      <w:r>
        <w:rPr>
          <w:spacing w:val="17"/>
        </w:rPr>
        <w:t xml:space="preserve"> </w:t>
      </w:r>
      <w:r>
        <w:t>collectif</w:t>
      </w:r>
      <w:r>
        <w:rPr>
          <w:spacing w:val="16"/>
        </w:rPr>
        <w:t xml:space="preserve"> </w:t>
      </w:r>
      <w:r>
        <w:t>relatif</w:t>
      </w:r>
      <w:r>
        <w:rPr>
          <w:spacing w:val="17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gestion</w:t>
      </w:r>
      <w:r>
        <w:rPr>
          <w:spacing w:val="16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déplacements</w:t>
      </w:r>
      <w:r>
        <w:rPr>
          <w:spacing w:val="16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ouvriers</w:t>
      </w:r>
      <w:r>
        <w:rPr>
          <w:spacing w:val="16"/>
        </w:rPr>
        <w:t xml:space="preserve"> </w:t>
      </w:r>
      <w:r>
        <w:t>au</w:t>
      </w:r>
      <w:r>
        <w:rPr>
          <w:spacing w:val="16"/>
        </w:rPr>
        <w:t xml:space="preserve"> </w:t>
      </w:r>
      <w:r>
        <w:t>sein</w:t>
      </w:r>
      <w:r>
        <w:rPr>
          <w:spacing w:val="15"/>
        </w:rPr>
        <w:t xml:space="preserve"> </w:t>
      </w:r>
      <w:proofErr w:type="gramStart"/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filiale</w:t>
      </w:r>
      <w:r>
        <w:rPr>
          <w:spacing w:val="-47"/>
        </w:rPr>
        <w:t xml:space="preserve"> </w:t>
      </w:r>
      <w:r>
        <w:t>relatif</w:t>
      </w:r>
      <w:proofErr w:type="gramEnd"/>
      <w:r>
        <w:rPr>
          <w:spacing w:val="-1"/>
        </w:rPr>
        <w:t xml:space="preserve"> </w:t>
      </w:r>
      <w:r>
        <w:t>à la</w:t>
      </w:r>
      <w:r>
        <w:rPr>
          <w:spacing w:val="-5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continuent</w:t>
      </w:r>
      <w:r>
        <w:rPr>
          <w:spacing w:val="1"/>
        </w:rPr>
        <w:t xml:space="preserve"> </w:t>
      </w:r>
      <w:r>
        <w:t>de s’appliquer.</w:t>
      </w:r>
    </w:p>
    <w:p w:rsidR="0020706C" w:rsidRDefault="0020706C">
      <w:pPr>
        <w:sectPr w:rsidR="0020706C">
          <w:pgSz w:h="16840" w:w="11910"/>
          <w:pgMar w:bottom="700" w:footer="503" w:gutter="0" w:header="0" w:left="540" w:right="140" w:top="1360"/>
          <w:cols w:space="720"/>
        </w:sectPr>
      </w:pPr>
    </w:p>
    <w:p w:rsidR="0020706C" w:rsidRDefault="00415728">
      <w:pPr>
        <w:pStyle w:val="Titre2"/>
        <w:numPr>
          <w:ilvl w:val="1"/>
          <w:numId w:val="2"/>
        </w:numPr>
        <w:tabs>
          <w:tab w:pos="990" w:val="left"/>
        </w:tabs>
        <w:spacing w:before="88"/>
        <w:rPr>
          <w:u w:val="none"/>
        </w:rPr>
      </w:pPr>
      <w:r>
        <w:lastRenderedPageBreak/>
        <w:t>/</w:t>
      </w:r>
      <w:r>
        <w:rPr>
          <w:spacing w:val="-4"/>
        </w:rPr>
        <w:t xml:space="preserve"> </w:t>
      </w:r>
      <w:r>
        <w:t>Grands</w:t>
      </w:r>
      <w:r>
        <w:rPr>
          <w:spacing w:val="-2"/>
        </w:rPr>
        <w:t xml:space="preserve"> </w:t>
      </w:r>
      <w:r>
        <w:t>déplacements</w:t>
      </w:r>
    </w:p>
    <w:p w:rsidR="0020706C" w:rsidRDefault="0020706C">
      <w:pPr>
        <w:pStyle w:val="Corpsdetexte"/>
        <w:spacing w:before="3"/>
        <w:rPr>
          <w:b/>
          <w:i/>
          <w:sz w:val="17"/>
        </w:rPr>
      </w:pPr>
    </w:p>
    <w:p w:rsidR="0020706C" w:rsidRDefault="00415728">
      <w:pPr>
        <w:pStyle w:val="Corpsdetexte"/>
        <w:spacing w:before="56"/>
        <w:ind w:left="592" w:right="991"/>
        <w:jc w:val="both"/>
      </w:pPr>
      <w:r>
        <w:rPr>
          <w:i/>
        </w:rPr>
        <w:t xml:space="preserve">Définition : </w:t>
      </w:r>
      <w:r>
        <w:t>La situation de grand déplacement est reconnue lorsque le salarié ne peut pas regagner chaque</w:t>
      </w:r>
      <w:r>
        <w:rPr>
          <w:spacing w:val="1"/>
        </w:rPr>
        <w:t xml:space="preserve"> </w:t>
      </w:r>
      <w:r>
        <w:t>soir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résidence,</w:t>
      </w:r>
      <w:r>
        <w:rPr>
          <w:spacing w:val="-9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moyens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utilisables,</w:t>
      </w:r>
      <w:r>
        <w:rPr>
          <w:spacing w:val="-3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domicile</w:t>
      </w:r>
      <w:r>
        <w:rPr>
          <w:spacing w:val="-48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chantier</w:t>
      </w:r>
      <w:r>
        <w:rPr>
          <w:spacing w:val="-2"/>
        </w:rPr>
        <w:t xml:space="preserve"> </w:t>
      </w:r>
      <w:r>
        <w:t>sur lequel il</w:t>
      </w:r>
      <w:r>
        <w:rPr>
          <w:spacing w:val="-5"/>
        </w:rPr>
        <w:t xml:space="preserve"> </w:t>
      </w:r>
      <w:r>
        <w:t>travaille.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994"/>
        <w:jc w:val="both"/>
      </w:pPr>
      <w:r>
        <w:t>L’indemnité de grand déplacement a pour objet de couvrir les frais supplémentaires de nourriture et de</w:t>
      </w:r>
      <w:r>
        <w:rPr>
          <w:spacing w:val="1"/>
        </w:rPr>
        <w:t xml:space="preserve"> </w:t>
      </w:r>
      <w:r>
        <w:t>logement</w:t>
      </w:r>
      <w:r>
        <w:rPr>
          <w:spacing w:val="-3"/>
        </w:rPr>
        <w:t xml:space="preserve"> </w:t>
      </w:r>
      <w:r>
        <w:t>engagés</w:t>
      </w:r>
      <w:r>
        <w:rPr>
          <w:spacing w:val="2"/>
        </w:rPr>
        <w:t xml:space="preserve"> </w:t>
      </w:r>
      <w:r>
        <w:t>par le salarié dans cette</w:t>
      </w:r>
      <w:r>
        <w:rPr>
          <w:spacing w:val="-3"/>
        </w:rPr>
        <w:t xml:space="preserve"> </w:t>
      </w:r>
      <w:r>
        <w:t>situation.</w:t>
      </w:r>
    </w:p>
    <w:p w:rsidR="0020706C" w:rsidRDefault="0020706C">
      <w:pPr>
        <w:pStyle w:val="Corpsdetexte"/>
      </w:pPr>
    </w:p>
    <w:p w:rsidR="0020706C" w:rsidRDefault="00415728">
      <w:pPr>
        <w:pStyle w:val="Corpsdetexte"/>
        <w:spacing w:before="1"/>
        <w:ind w:left="592"/>
      </w:pPr>
      <w:r>
        <w:t>Conditions</w:t>
      </w:r>
      <w:r>
        <w:rPr>
          <w:spacing w:val="-3"/>
        </w:rPr>
        <w:t xml:space="preserve"> </w:t>
      </w:r>
      <w:r>
        <w:t>d’application</w:t>
      </w:r>
      <w:r>
        <w:rPr>
          <w:spacing w:val="-3"/>
        </w:rPr>
        <w:t xml:space="preserve"> </w:t>
      </w:r>
      <w:r>
        <w:t>:</w:t>
      </w:r>
    </w:p>
    <w:p w:rsidR="0020706C" w:rsidRDefault="00415728">
      <w:pPr>
        <w:pStyle w:val="Paragraphedeliste"/>
        <w:numPr>
          <w:ilvl w:val="0"/>
          <w:numId w:val="1"/>
        </w:numPr>
        <w:tabs>
          <w:tab w:pos="1312" w:val="left"/>
          <w:tab w:pos="1313" w:val="left"/>
        </w:tabs>
        <w:ind w:hanging="361"/>
      </w:pPr>
      <w:r>
        <w:t>Distance</w:t>
      </w:r>
      <w:r>
        <w:rPr>
          <w:spacing w:val="-1"/>
        </w:rPr>
        <w:t xml:space="preserve"> </w:t>
      </w:r>
      <w:r>
        <w:t>supérieure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kms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domicile</w:t>
      </w:r>
      <w:r>
        <w:rPr>
          <w:spacing w:val="3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chantier,</w:t>
      </w:r>
    </w:p>
    <w:p w:rsidR="0020706C" w:rsidRDefault="00415728">
      <w:pPr>
        <w:pStyle w:val="Paragraphedeliste"/>
        <w:numPr>
          <w:ilvl w:val="0"/>
          <w:numId w:val="1"/>
        </w:numPr>
        <w:tabs>
          <w:tab w:pos="1312" w:val="left"/>
          <w:tab w:pos="1313" w:val="left"/>
        </w:tabs>
        <w:spacing w:line="267" w:lineRule="exact"/>
        <w:ind w:hanging="361"/>
      </w:pPr>
      <w:r>
        <w:t>Délai</w:t>
      </w:r>
      <w:r>
        <w:rPr>
          <w:spacing w:val="-1"/>
        </w:rPr>
        <w:t xml:space="preserve"> </w:t>
      </w:r>
      <w:r>
        <w:t>supérieur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1h30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commun,</w:t>
      </w:r>
    </w:p>
    <w:p w:rsidR="0020706C" w:rsidRDefault="00415728">
      <w:pPr>
        <w:pStyle w:val="Paragraphedeliste"/>
        <w:numPr>
          <w:ilvl w:val="0"/>
          <w:numId w:val="1"/>
        </w:numPr>
        <w:tabs>
          <w:tab w:pos="1312" w:val="left"/>
          <w:tab w:pos="1313" w:val="left"/>
        </w:tabs>
        <w:spacing w:line="267" w:lineRule="exact"/>
        <w:ind w:hanging="361"/>
      </w:pPr>
      <w:r>
        <w:t>Impossibilité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regagner</w:t>
      </w:r>
      <w:r>
        <w:rPr>
          <w:spacing w:val="-2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soir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résidence</w:t>
      </w:r>
      <w:r>
        <w:rPr>
          <w:spacing w:val="-3"/>
        </w:rPr>
        <w:t xml:space="preserve"> </w:t>
      </w:r>
      <w:r>
        <w:t>principale.</w:t>
      </w:r>
    </w:p>
    <w:p w:rsidR="0020706C" w:rsidRDefault="0020706C">
      <w:pPr>
        <w:pStyle w:val="Corpsdetexte"/>
      </w:pPr>
    </w:p>
    <w:p w:rsidR="0020706C" w:rsidRDefault="00415728">
      <w:pPr>
        <w:pStyle w:val="Corpsdetexte"/>
        <w:spacing w:before="1"/>
        <w:ind w:left="592" w:right="897"/>
      </w:pPr>
      <w:r>
        <w:t>Il</w:t>
      </w:r>
      <w:r>
        <w:rPr>
          <w:spacing w:val="28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convenu</w:t>
      </w:r>
      <w:r>
        <w:rPr>
          <w:spacing w:val="-2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montants</w:t>
      </w:r>
      <w:r>
        <w:rPr>
          <w:spacing w:val="29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grands</w:t>
      </w:r>
      <w:r>
        <w:rPr>
          <w:spacing w:val="28"/>
        </w:rPr>
        <w:t xml:space="preserve"> </w:t>
      </w:r>
      <w:r>
        <w:t>déplacements</w:t>
      </w:r>
      <w:r>
        <w:rPr>
          <w:spacing w:val="26"/>
        </w:rPr>
        <w:t xml:space="preserve"> </w:t>
      </w:r>
      <w:r>
        <w:t>pour</w:t>
      </w:r>
      <w:r>
        <w:rPr>
          <w:spacing w:val="28"/>
        </w:rPr>
        <w:t xml:space="preserve"> </w:t>
      </w:r>
      <w:r>
        <w:t>l’ensemble</w:t>
      </w:r>
      <w:r>
        <w:rPr>
          <w:spacing w:val="29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personnel</w:t>
      </w:r>
      <w:r>
        <w:rPr>
          <w:spacing w:val="25"/>
        </w:rPr>
        <w:t xml:space="preserve"> </w:t>
      </w:r>
      <w:r>
        <w:t>concerné,</w:t>
      </w:r>
      <w:r>
        <w:rPr>
          <w:spacing w:val="29"/>
        </w:rPr>
        <w:t xml:space="preserve"> </w:t>
      </w:r>
      <w:r>
        <w:t>sont</w:t>
      </w:r>
      <w:r>
        <w:rPr>
          <w:spacing w:val="-47"/>
        </w:rPr>
        <w:t xml:space="preserve"> </w:t>
      </w:r>
      <w:r>
        <w:t>déterminés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:</w:t>
      </w:r>
    </w:p>
    <w:p w:rsidR="0020706C" w:rsidRDefault="0020706C">
      <w:pPr>
        <w:pStyle w:val="Corpsdetexte"/>
        <w:spacing w:before="1"/>
      </w:pPr>
    </w:p>
    <w:tbl>
      <w:tblPr>
        <w:tblStyle w:val="TableNormal"/>
        <w:tblW w:type="auto" w:w="0"/>
        <w:tblInd w:type="dxa" w:w="67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3578"/>
        <w:gridCol w:w="2976"/>
        <w:gridCol w:w="2870"/>
      </w:tblGrid>
      <w:tr w:rsidR="0020706C">
        <w:trPr>
          <w:trHeight w:val="1343"/>
        </w:trPr>
        <w:tc>
          <w:tcPr>
            <w:tcW w:type="dxa" w:w="3578"/>
            <w:tcBorders>
              <w:top w:val="nil"/>
              <w:left w:val="nil"/>
            </w:tcBorders>
          </w:tcPr>
          <w:p w:rsidR="0020706C" w:rsidRDefault="00207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type="dxa" w:w="2976"/>
          </w:tcPr>
          <w:p w:rsidR="0020706C" w:rsidRDefault="00415728">
            <w:pPr>
              <w:pStyle w:val="TableParagraph"/>
              <w:ind w:right="55"/>
              <w:jc w:val="both"/>
            </w:pPr>
            <w:r>
              <w:t>Montant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l'indemnité</w:t>
            </w:r>
            <w:r>
              <w:rPr>
                <w:spacing w:val="-47"/>
              </w:rPr>
              <w:t xml:space="preserve"> </w:t>
            </w:r>
            <w:r>
              <w:t>journalière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déplacement</w:t>
            </w:r>
            <w:r>
              <w:rPr>
                <w:spacing w:val="-12"/>
              </w:rPr>
              <w:t xml:space="preserve"> </w:t>
            </w:r>
            <w:r>
              <w:t>due</w:t>
            </w:r>
            <w:r>
              <w:rPr>
                <w:spacing w:val="-48"/>
              </w:rPr>
              <w:t xml:space="preserve"> </w:t>
            </w:r>
            <w:r>
              <w:t>tous</w:t>
            </w:r>
            <w:r>
              <w:rPr>
                <w:spacing w:val="1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jours</w:t>
            </w:r>
            <w:r>
              <w:rPr>
                <w:spacing w:val="49"/>
              </w:rPr>
              <w:t xml:space="preserve"> </w:t>
            </w:r>
            <w:r>
              <w:t>du</w:t>
            </w:r>
            <w:r>
              <w:rPr>
                <w:spacing w:val="45"/>
              </w:rPr>
              <w:t xml:space="preserve"> </w:t>
            </w:r>
            <w:r>
              <w:t>grand</w:t>
            </w:r>
          </w:p>
          <w:p w:rsidR="0020706C" w:rsidRDefault="00415728">
            <w:pPr>
              <w:pStyle w:val="TableParagraph"/>
              <w:spacing w:line="270" w:lineRule="atLeast"/>
              <w:ind w:right="57"/>
              <w:jc w:val="both"/>
            </w:pPr>
            <w:r>
              <w:t>déplacement</w:t>
            </w:r>
            <w:r>
              <w:rPr>
                <w:spacing w:val="1"/>
              </w:rPr>
              <w:t xml:space="preserve"> </w:t>
            </w:r>
            <w:r>
              <w:t>sauf</w:t>
            </w:r>
            <w:r>
              <w:rPr>
                <w:spacing w:val="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dernier</w:t>
            </w:r>
            <w:r>
              <w:rPr>
                <w:spacing w:val="-47"/>
              </w:rPr>
              <w:t xml:space="preserve"> </w:t>
            </w:r>
            <w:r>
              <w:t>jour</w:t>
            </w:r>
          </w:p>
        </w:tc>
        <w:tc>
          <w:tcPr>
            <w:tcW w:type="dxa" w:w="2870"/>
          </w:tcPr>
          <w:p w:rsidR="0020706C" w:rsidRDefault="0020706C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20706C" w:rsidRDefault="00415728">
            <w:pPr>
              <w:pStyle w:val="TableParagraph"/>
              <w:ind w:right="55"/>
              <w:jc w:val="both"/>
            </w:pPr>
            <w:r>
              <w:t>Montant de l'indemnité Grand</w:t>
            </w:r>
            <w:r>
              <w:rPr>
                <w:spacing w:val="-47"/>
              </w:rPr>
              <w:t xml:space="preserve"> </w:t>
            </w:r>
            <w:r>
              <w:t>Déplacement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dernier</w:t>
            </w:r>
            <w:r>
              <w:rPr>
                <w:spacing w:val="1"/>
              </w:rPr>
              <w:t xml:space="preserve"> </w:t>
            </w:r>
            <w:r>
              <w:t>jour</w:t>
            </w:r>
          </w:p>
        </w:tc>
      </w:tr>
      <w:tr w:rsidR="0020706C">
        <w:trPr>
          <w:trHeight w:val="535"/>
        </w:trPr>
        <w:tc>
          <w:tcPr>
            <w:tcW w:type="dxa" w:w="3578"/>
          </w:tcPr>
          <w:p w:rsidR="0020706C" w:rsidRDefault="00415728">
            <w:pPr>
              <w:pStyle w:val="TableParagraph"/>
              <w:spacing w:line="266" w:lineRule="exact"/>
              <w:ind w:left="71"/>
            </w:pPr>
            <w:r>
              <w:t>Cas</w:t>
            </w:r>
            <w:r>
              <w:rPr>
                <w:spacing w:val="19"/>
              </w:rPr>
              <w:t xml:space="preserve"> </w:t>
            </w:r>
            <w:r>
              <w:t>général</w:t>
            </w:r>
            <w:r>
              <w:rPr>
                <w:spacing w:val="19"/>
              </w:rPr>
              <w:t xml:space="preserve"> </w:t>
            </w:r>
            <w:r>
              <w:t>des</w:t>
            </w:r>
            <w:r>
              <w:rPr>
                <w:spacing w:val="22"/>
              </w:rPr>
              <w:t xml:space="preserve"> </w:t>
            </w:r>
            <w:r>
              <w:t>grands</w:t>
            </w:r>
            <w:r>
              <w:rPr>
                <w:spacing w:val="19"/>
              </w:rPr>
              <w:t xml:space="preserve"> </w:t>
            </w:r>
            <w:r>
              <w:t>déplacements</w:t>
            </w:r>
          </w:p>
          <w:p w:rsidR="0020706C" w:rsidRDefault="00415728">
            <w:pPr>
              <w:pStyle w:val="TableParagraph"/>
              <w:spacing w:line="249" w:lineRule="exact"/>
              <w:ind w:left="71"/>
            </w:pPr>
            <w:r>
              <w:t>hors</w:t>
            </w:r>
            <w:r>
              <w:rPr>
                <w:spacing w:val="1"/>
              </w:rPr>
              <w:t xml:space="preserve"> </w:t>
            </w:r>
            <w:r>
              <w:t>Oise et Ile</w:t>
            </w:r>
            <w:r>
              <w:rPr>
                <w:spacing w:val="-2"/>
              </w:rPr>
              <w:t xml:space="preserve"> </w:t>
            </w:r>
            <w:r>
              <w:t>de France</w:t>
            </w:r>
          </w:p>
        </w:tc>
        <w:tc>
          <w:tcPr>
            <w:tcW w:type="dxa" w:w="2976"/>
          </w:tcPr>
          <w:p w:rsidR="0020706C" w:rsidRDefault="00415728">
            <w:pPr>
              <w:pStyle w:val="TableParagraph"/>
              <w:spacing w:before="131"/>
            </w:pPr>
            <w:r>
              <w:t>95 €</w:t>
            </w:r>
          </w:p>
        </w:tc>
        <w:tc>
          <w:tcPr>
            <w:tcW w:type="dxa" w:w="2870"/>
          </w:tcPr>
          <w:p w:rsidR="0020706C" w:rsidRDefault="00415728">
            <w:pPr>
              <w:pStyle w:val="TableParagraph"/>
              <w:spacing w:before="131"/>
            </w:pPr>
            <w:r>
              <w:t>18 €</w:t>
            </w:r>
          </w:p>
        </w:tc>
      </w:tr>
      <w:tr w:rsidR="0020706C">
        <w:trPr>
          <w:trHeight w:val="537"/>
        </w:trPr>
        <w:tc>
          <w:tcPr>
            <w:tcW w:type="dxa" w:w="3578"/>
          </w:tcPr>
          <w:p w:rsidR="0020706C" w:rsidRDefault="00415728">
            <w:pPr>
              <w:pStyle w:val="TableParagraph"/>
              <w:spacing w:line="268" w:lineRule="exact"/>
              <w:ind w:left="71"/>
            </w:pPr>
            <w:r>
              <w:t>Grands</w:t>
            </w:r>
            <w:r>
              <w:rPr>
                <w:spacing w:val="-6"/>
              </w:rPr>
              <w:t xml:space="preserve"> </w:t>
            </w:r>
            <w:r>
              <w:t>déplacements</w:t>
            </w:r>
            <w:r>
              <w:rPr>
                <w:spacing w:val="-5"/>
              </w:rPr>
              <w:t xml:space="preserve"> </w:t>
            </w:r>
            <w:r>
              <w:t>dans</w:t>
            </w:r>
            <w:r>
              <w:rPr>
                <w:spacing w:val="-8"/>
              </w:rPr>
              <w:t xml:space="preserve"> </w:t>
            </w:r>
            <w:r>
              <w:t>l'Oise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6"/>
              </w:rPr>
              <w:t xml:space="preserve"> </w:t>
            </w:r>
            <w:r>
              <w:t>Ile</w:t>
            </w:r>
          </w:p>
          <w:p w:rsidR="0020706C" w:rsidRDefault="00415728">
            <w:pPr>
              <w:pStyle w:val="TableParagraph"/>
              <w:spacing w:line="249" w:lineRule="exact"/>
              <w:ind w:left="71"/>
            </w:pPr>
            <w:r>
              <w:t>de France</w:t>
            </w:r>
          </w:p>
        </w:tc>
        <w:tc>
          <w:tcPr>
            <w:tcW w:type="dxa" w:w="2976"/>
          </w:tcPr>
          <w:p w:rsidR="0020706C" w:rsidRDefault="00415728">
            <w:pPr>
              <w:pStyle w:val="TableParagraph"/>
              <w:spacing w:before="133"/>
            </w:pPr>
            <w:r>
              <w:t>115</w:t>
            </w:r>
            <w:r>
              <w:rPr>
                <w:spacing w:val="2"/>
              </w:rPr>
              <w:t xml:space="preserve"> </w:t>
            </w:r>
            <w:r>
              <w:t>€</w:t>
            </w:r>
          </w:p>
        </w:tc>
        <w:tc>
          <w:tcPr>
            <w:tcW w:type="dxa" w:w="2870"/>
          </w:tcPr>
          <w:p w:rsidR="0020706C" w:rsidRDefault="00415728">
            <w:pPr>
              <w:pStyle w:val="TableParagraph"/>
              <w:spacing w:before="133"/>
            </w:pPr>
            <w:r>
              <w:t>18 €</w:t>
            </w:r>
          </w:p>
        </w:tc>
      </w:tr>
    </w:tbl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spacing w:line="237" w:lineRule="auto"/>
        <w:ind w:left="592" w:right="897"/>
      </w:pPr>
      <w:r>
        <w:t>Pour</w:t>
      </w:r>
      <w:r>
        <w:rPr>
          <w:spacing w:val="-6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limites</w:t>
      </w:r>
      <w:r>
        <w:rPr>
          <w:spacing w:val="-6"/>
        </w:rPr>
        <w:t xml:space="preserve"> </w:t>
      </w:r>
      <w:r>
        <w:t>d’exonération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sociales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indemnités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grands</w:t>
      </w:r>
      <w:r>
        <w:rPr>
          <w:spacing w:val="-5"/>
        </w:rPr>
        <w:t xml:space="preserve"> </w:t>
      </w:r>
      <w:r>
        <w:t>déplacements</w:t>
      </w:r>
      <w:r>
        <w:rPr>
          <w:spacing w:val="-5"/>
        </w:rPr>
        <w:t xml:space="preserve"> </w:t>
      </w:r>
      <w:r>
        <w:t>sont</w:t>
      </w:r>
      <w:r>
        <w:rPr>
          <w:spacing w:val="-47"/>
        </w:rPr>
        <w:t xml:space="preserve"> </w:t>
      </w:r>
      <w:r>
        <w:t>fixées</w:t>
      </w:r>
      <w:r>
        <w:rPr>
          <w:spacing w:val="-3"/>
        </w:rPr>
        <w:t xml:space="preserve"> </w:t>
      </w:r>
      <w:r>
        <w:t>chaque année</w:t>
      </w:r>
      <w:r>
        <w:rPr>
          <w:spacing w:val="-2"/>
        </w:rPr>
        <w:t xml:space="preserve"> </w:t>
      </w:r>
      <w:r>
        <w:t>par l’URSSAF.</w:t>
      </w:r>
    </w:p>
    <w:p w:rsidR="0020706C" w:rsidRDefault="0020706C">
      <w:pPr>
        <w:pStyle w:val="Corpsdetexte"/>
        <w:spacing w:before="2"/>
      </w:pPr>
    </w:p>
    <w:p w:rsidR="0020706C" w:rsidRDefault="00415728">
      <w:pPr>
        <w:pStyle w:val="Titre1"/>
        <w:rPr>
          <w:u w:val="none"/>
        </w:rPr>
      </w:pPr>
      <w:r>
        <w:t>15/</w:t>
      </w:r>
      <w:r>
        <w:rPr>
          <w:spacing w:val="1"/>
        </w:rPr>
        <w:t xml:space="preserve"> </w:t>
      </w:r>
      <w:r>
        <w:t>Absence autorisée rémunérée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rentrée scolaire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7"/>
        <w:ind w:left="592" w:right="989"/>
        <w:jc w:val="both"/>
      </w:pPr>
      <w:r>
        <w:t>Les signataires conviennent de la mise en place d’une autorisation d’absence rémunéré de 2 heures par an,</w:t>
      </w:r>
      <w:r>
        <w:rPr>
          <w:spacing w:val="1"/>
        </w:rPr>
        <w:t xml:space="preserve"> </w:t>
      </w:r>
      <w:r>
        <w:t>à prendre sur une seule journée à l’occasion de la rentrée scolaire, pour les salariés accompagnant un ou</w:t>
      </w:r>
      <w:r>
        <w:rPr>
          <w:spacing w:val="1"/>
        </w:rPr>
        <w:t xml:space="preserve"> </w:t>
      </w:r>
      <w:r>
        <w:rPr>
          <w:spacing w:val="-1"/>
        </w:rPr>
        <w:t>plusieurs</w:t>
      </w:r>
      <w:r>
        <w:rPr>
          <w:spacing w:val="-10"/>
        </w:rPr>
        <w:t xml:space="preserve"> </w:t>
      </w:r>
      <w:r>
        <w:rPr>
          <w:spacing w:val="-1"/>
        </w:rPr>
        <w:t>enfant(s)</w:t>
      </w:r>
      <w:r>
        <w:rPr>
          <w:spacing w:val="-9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charge</w:t>
      </w:r>
      <w:r>
        <w:rPr>
          <w:spacing w:val="-11"/>
        </w:rPr>
        <w:t xml:space="preserve"> </w:t>
      </w:r>
      <w:r>
        <w:t>scolarisé(s)</w:t>
      </w:r>
      <w:r>
        <w:rPr>
          <w:spacing w:val="-10"/>
        </w:rPr>
        <w:t xml:space="preserve"> </w:t>
      </w:r>
      <w:r>
        <w:t>jusqu’au</w:t>
      </w:r>
      <w:r>
        <w:rPr>
          <w:spacing w:val="-10"/>
        </w:rPr>
        <w:t xml:space="preserve"> </w:t>
      </w:r>
      <w:r>
        <w:t>niveau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l’entrée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collège</w:t>
      </w:r>
      <w:r>
        <w:rPr>
          <w:spacing w:val="-8"/>
        </w:rPr>
        <w:t xml:space="preserve"> </w:t>
      </w:r>
      <w:r>
        <w:t>(classe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6</w:t>
      </w:r>
      <w:r>
        <w:rPr>
          <w:vertAlign w:val="superscript"/>
        </w:rPr>
        <w:t>ème</w:t>
      </w:r>
      <w:r>
        <w:t>),</w:t>
      </w:r>
      <w:r>
        <w:rPr>
          <w:spacing w:val="-8"/>
        </w:rPr>
        <w:t xml:space="preserve"> </w:t>
      </w:r>
      <w:r>
        <w:t>sous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réserve</w:t>
      </w:r>
      <w:r>
        <w:rPr>
          <w:spacing w:val="-4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l’organisation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chantier ou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service n’en soit</w:t>
      </w:r>
      <w:r>
        <w:rPr>
          <w:spacing w:val="-1"/>
        </w:rPr>
        <w:t xml:space="preserve"> </w:t>
      </w:r>
      <w:r>
        <w:t>pas perturbée.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Titre1"/>
        <w:rPr>
          <w:u w:val="none"/>
        </w:rPr>
      </w:pPr>
      <w:r>
        <w:t>16/</w:t>
      </w:r>
      <w:r>
        <w:rPr>
          <w:spacing w:val="1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effective et</w:t>
      </w:r>
      <w:r>
        <w:rPr>
          <w:spacing w:val="-3"/>
        </w:rPr>
        <w:t xml:space="preserve"> </w:t>
      </w:r>
      <w:r>
        <w:t>organisation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</w:p>
    <w:p w:rsidR="0020706C" w:rsidRDefault="0020706C">
      <w:pPr>
        <w:pStyle w:val="Corpsdetexte"/>
        <w:spacing w:before="3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/>
      </w:pPr>
      <w:r>
        <w:t>L’accord</w:t>
      </w:r>
      <w:r>
        <w:rPr>
          <w:spacing w:val="-1"/>
        </w:rPr>
        <w:t xml:space="preserve"> </w:t>
      </w:r>
      <w:r>
        <w:t>sur la</w:t>
      </w:r>
      <w:r>
        <w:rPr>
          <w:spacing w:val="-2"/>
        </w:rPr>
        <w:t xml:space="preserve"> </w:t>
      </w:r>
      <w:r>
        <w:t>réduction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de travail continue à</w:t>
      </w:r>
      <w:r>
        <w:rPr>
          <w:spacing w:val="-3"/>
        </w:rPr>
        <w:t xml:space="preserve"> </w:t>
      </w:r>
      <w:r>
        <w:t>s’appliquer.</w:t>
      </w:r>
    </w:p>
    <w:p w:rsidR="0020706C" w:rsidRDefault="0020706C">
      <w:pPr>
        <w:pStyle w:val="Corpsdetexte"/>
      </w:pPr>
    </w:p>
    <w:p w:rsidR="0020706C" w:rsidRDefault="00415728">
      <w:pPr>
        <w:pStyle w:val="Titre1"/>
        <w:rPr>
          <w:u w:val="none"/>
        </w:rPr>
      </w:pPr>
      <w:r>
        <w:t>17/</w:t>
      </w:r>
      <w:r>
        <w:rPr>
          <w:spacing w:val="1"/>
        </w:rPr>
        <w:t xml:space="preserve"> </w:t>
      </w:r>
      <w:r>
        <w:t>Journée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solidarité</w:t>
      </w:r>
      <w:r>
        <w:rPr>
          <w:spacing w:val="-3"/>
        </w:rPr>
        <w:t xml:space="preserve"> </w:t>
      </w:r>
      <w:r>
        <w:t>2022</w:t>
      </w:r>
    </w:p>
    <w:p w:rsidR="0020706C" w:rsidRDefault="0020706C">
      <w:pPr>
        <w:pStyle w:val="Corpsdetexte"/>
        <w:spacing w:before="6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897"/>
      </w:pPr>
      <w:r>
        <w:t xml:space="preserve">La journée de solidarité 2022 sera positionnée sur le </w:t>
      </w:r>
      <w:r>
        <w:rPr>
          <w:b/>
        </w:rPr>
        <w:t>Lundi de Pentecôte, soit le lundi 6 juin 2022.</w:t>
      </w:r>
      <w:r>
        <w:rPr>
          <w:b/>
          <w:spacing w:val="1"/>
        </w:rPr>
        <w:t xml:space="preserve"> </w:t>
      </w:r>
      <w:r>
        <w:t>L’accomplissement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journée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solidarité</w:t>
      </w:r>
      <w:r>
        <w:rPr>
          <w:spacing w:val="-7"/>
        </w:rPr>
        <w:t xml:space="preserve"> </w:t>
      </w:r>
      <w:r>
        <w:t>sera</w:t>
      </w:r>
      <w:r>
        <w:rPr>
          <w:spacing w:val="-9"/>
        </w:rPr>
        <w:t xml:space="preserve"> </w:t>
      </w:r>
      <w:r>
        <w:t>mentionné</w:t>
      </w:r>
      <w:r>
        <w:rPr>
          <w:spacing w:val="-6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paie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salarié.</w:t>
      </w:r>
      <w:r>
        <w:rPr>
          <w:spacing w:val="-7"/>
        </w:rPr>
        <w:t xml:space="preserve"> </w:t>
      </w:r>
      <w:r>
        <w:t>Cette</w:t>
      </w:r>
      <w:r>
        <w:rPr>
          <w:spacing w:val="-47"/>
        </w:rPr>
        <w:t xml:space="preserve"> </w:t>
      </w:r>
      <w:r>
        <w:t>journée</w:t>
      </w:r>
      <w:r>
        <w:rPr>
          <w:spacing w:val="5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sera</w:t>
      </w:r>
      <w:r>
        <w:rPr>
          <w:spacing w:val="4"/>
        </w:rPr>
        <w:t xml:space="preserve"> </w:t>
      </w:r>
      <w:r>
        <w:t>pas</w:t>
      </w:r>
      <w:r>
        <w:rPr>
          <w:spacing w:val="4"/>
        </w:rPr>
        <w:t xml:space="preserve"> </w:t>
      </w:r>
      <w:r>
        <w:t>travaillée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privilégiant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retenue</w:t>
      </w:r>
      <w:r>
        <w:rPr>
          <w:spacing w:val="6"/>
        </w:rPr>
        <w:t xml:space="preserve"> </w:t>
      </w:r>
      <w:r>
        <w:t>d’une</w:t>
      </w:r>
      <w:r>
        <w:rPr>
          <w:spacing w:val="5"/>
        </w:rPr>
        <w:t xml:space="preserve"> </w:t>
      </w:r>
      <w:r>
        <w:t>journée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RTT.</w:t>
      </w:r>
      <w:r>
        <w:rPr>
          <w:spacing w:val="3"/>
        </w:rPr>
        <w:t xml:space="preserve"> </w:t>
      </w:r>
      <w:r>
        <w:t>Ainsi,</w:t>
      </w:r>
      <w:r>
        <w:rPr>
          <w:spacing w:val="6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compteurs</w:t>
      </w:r>
      <w:r>
        <w:rPr>
          <w:spacing w:val="4"/>
        </w:rPr>
        <w:t xml:space="preserve"> </w:t>
      </w:r>
      <w:r>
        <w:t>RTT</w:t>
      </w:r>
      <w:r>
        <w:rPr>
          <w:spacing w:val="8"/>
        </w:rPr>
        <w:t xml:space="preserve"> </w:t>
      </w:r>
      <w:r>
        <w:t>des</w:t>
      </w:r>
      <w:r>
        <w:rPr>
          <w:spacing w:val="-47"/>
        </w:rPr>
        <w:t xml:space="preserve"> </w:t>
      </w:r>
      <w:r>
        <w:t>salariés</w:t>
      </w:r>
      <w:r>
        <w:rPr>
          <w:spacing w:val="16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temps</w:t>
      </w:r>
      <w:r>
        <w:rPr>
          <w:spacing w:val="17"/>
        </w:rPr>
        <w:t xml:space="preserve"> </w:t>
      </w:r>
      <w:r>
        <w:t>plein</w:t>
      </w:r>
      <w:r>
        <w:rPr>
          <w:spacing w:val="16"/>
        </w:rPr>
        <w:t xml:space="preserve"> </w:t>
      </w:r>
      <w:r>
        <w:t>dont</w:t>
      </w:r>
      <w:r>
        <w:rPr>
          <w:spacing w:val="18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temps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travail</w:t>
      </w:r>
      <w:r>
        <w:rPr>
          <w:spacing w:val="13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décompté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heures</w:t>
      </w:r>
      <w:r>
        <w:rPr>
          <w:spacing w:val="13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jours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bénéficiant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RTT</w:t>
      </w:r>
      <w:r>
        <w:rPr>
          <w:spacing w:val="-47"/>
        </w:rPr>
        <w:t xml:space="preserve"> </w:t>
      </w:r>
      <w:r>
        <w:t>seront</w:t>
      </w:r>
      <w:r>
        <w:rPr>
          <w:spacing w:val="-9"/>
        </w:rPr>
        <w:t xml:space="preserve"> </w:t>
      </w:r>
      <w:r>
        <w:t>réduits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heures.</w:t>
      </w:r>
      <w:r>
        <w:rPr>
          <w:spacing w:val="-11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salariés</w:t>
      </w:r>
      <w:r>
        <w:rPr>
          <w:spacing w:val="-6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temps</w:t>
      </w:r>
      <w:r>
        <w:rPr>
          <w:spacing w:val="-7"/>
        </w:rPr>
        <w:t xml:space="preserve"> </w:t>
      </w:r>
      <w:r>
        <w:t>partiel</w:t>
      </w:r>
      <w:r>
        <w:rPr>
          <w:spacing w:val="-7"/>
        </w:rPr>
        <w:t xml:space="preserve"> </w:t>
      </w:r>
      <w:r>
        <w:t>sans</w:t>
      </w:r>
      <w:r>
        <w:rPr>
          <w:spacing w:val="-6"/>
        </w:rPr>
        <w:t xml:space="preserve"> </w:t>
      </w:r>
      <w:r>
        <w:t>RTT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alternants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l’horaire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travail</w:t>
      </w:r>
      <w:r>
        <w:rPr>
          <w:spacing w:val="-46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inférieur</w:t>
      </w:r>
      <w:r>
        <w:rPr>
          <w:spacing w:val="4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égal</w:t>
      </w:r>
      <w:r>
        <w:rPr>
          <w:spacing w:val="4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35</w:t>
      </w:r>
      <w:r>
        <w:rPr>
          <w:spacing w:val="6"/>
        </w:rPr>
        <w:t xml:space="preserve"> </w:t>
      </w:r>
      <w:r>
        <w:t>heures,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journée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solidarité</w:t>
      </w:r>
      <w:r>
        <w:rPr>
          <w:spacing w:val="6"/>
        </w:rPr>
        <w:t xml:space="preserve"> </w:t>
      </w:r>
      <w:r>
        <w:t>n’entraînera</w:t>
      </w:r>
      <w:r>
        <w:rPr>
          <w:spacing w:val="6"/>
        </w:rPr>
        <w:t xml:space="preserve"> </w:t>
      </w:r>
      <w:r>
        <w:t>pas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déduction</w:t>
      </w:r>
      <w:r>
        <w:rPr>
          <w:spacing w:val="5"/>
        </w:rPr>
        <w:t xml:space="preserve"> </w:t>
      </w:r>
      <w:r>
        <w:t>d’un</w:t>
      </w:r>
      <w:r>
        <w:rPr>
          <w:spacing w:val="7"/>
        </w:rPr>
        <w:t xml:space="preserve"> </w:t>
      </w:r>
      <w:r>
        <w:t>jour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congé</w:t>
      </w:r>
      <w:r>
        <w:rPr>
          <w:spacing w:val="-47"/>
        </w:rPr>
        <w:t xml:space="preserve"> </w:t>
      </w:r>
      <w:r>
        <w:t>payé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salaire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maintenu.</w:t>
      </w:r>
    </w:p>
    <w:p w:rsidR="0020706C" w:rsidRDefault="0020706C">
      <w:pPr>
        <w:sectPr w:rsidR="0020706C">
          <w:pgSz w:h="16840" w:w="11910"/>
          <w:pgMar w:bottom="700" w:footer="503" w:gutter="0" w:header="0" w:left="540" w:right="140" w:top="1580"/>
          <w:cols w:space="720"/>
        </w:sectPr>
      </w:pPr>
    </w:p>
    <w:p w:rsidR="0020706C" w:rsidRDefault="00415728">
      <w:pPr>
        <w:pStyle w:val="Titre1"/>
        <w:spacing w:before="88"/>
        <w:rPr>
          <w:u w:val="none"/>
        </w:rPr>
      </w:pPr>
      <w:r>
        <w:lastRenderedPageBreak/>
        <w:t>18/</w:t>
      </w:r>
      <w:r>
        <w:rPr>
          <w:spacing w:val="1"/>
        </w:rPr>
        <w:t xml:space="preserve"> </w:t>
      </w:r>
      <w:r>
        <w:t>Partage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ajoutée</w:t>
      </w:r>
    </w:p>
    <w:p w:rsidR="0020706C" w:rsidRDefault="0020706C">
      <w:pPr>
        <w:pStyle w:val="Corpsdetexte"/>
        <w:spacing w:before="3"/>
        <w:rPr>
          <w:b/>
          <w:sz w:val="17"/>
        </w:rPr>
      </w:pPr>
    </w:p>
    <w:p w:rsidP="00415728" w:rsidR="0020706C" w:rsidRDefault="00415728">
      <w:pPr>
        <w:pStyle w:val="Corpsdetexte"/>
        <w:spacing w:before="56"/>
        <w:ind w:left="592" w:right="897"/>
        <w:jc w:val="both"/>
      </w:pPr>
      <w:r>
        <w:t>Les</w:t>
      </w:r>
      <w:r>
        <w:rPr>
          <w:spacing w:val="8"/>
        </w:rPr>
        <w:t xml:space="preserve"> </w:t>
      </w:r>
      <w:r>
        <w:t>dispositifs</w:t>
      </w:r>
      <w:r>
        <w:rPr>
          <w:spacing w:val="3"/>
        </w:rPr>
        <w:t xml:space="preserve"> </w:t>
      </w:r>
      <w:r>
        <w:t>d’épargne</w:t>
      </w:r>
      <w:r>
        <w:rPr>
          <w:spacing w:val="48"/>
        </w:rPr>
        <w:t xml:space="preserve"> </w:t>
      </w:r>
      <w:r>
        <w:t>salariale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vigueur</w:t>
      </w:r>
      <w:r>
        <w:rPr>
          <w:spacing w:val="3"/>
        </w:rPr>
        <w:t xml:space="preserve"> </w:t>
      </w:r>
      <w:r>
        <w:t>(accords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participation,</w:t>
      </w:r>
      <w:r>
        <w:rPr>
          <w:spacing w:val="3"/>
        </w:rPr>
        <w:t xml:space="preserve"> </w:t>
      </w:r>
      <w:r>
        <w:t>accords</w:t>
      </w:r>
      <w:r>
        <w:rPr>
          <w:spacing w:val="5"/>
        </w:rPr>
        <w:t xml:space="preserve"> </w:t>
      </w:r>
      <w:r>
        <w:t>d’intéressement,</w:t>
      </w:r>
      <w:r>
        <w:rPr>
          <w:spacing w:val="49"/>
        </w:rPr>
        <w:t xml:space="preserve"> </w:t>
      </w:r>
      <w:r>
        <w:t>Plan</w:t>
      </w:r>
      <w:r>
        <w:rPr>
          <w:spacing w:val="-47"/>
        </w:rPr>
        <w:t xml:space="preserve"> </w:t>
      </w:r>
      <w:r>
        <w:t>d’Epargne Groupe, PERECO), relèvent d’une politique définie et mise en œuvre au sein du Groupe Eiffage.</w:t>
      </w:r>
      <w:r>
        <w:rPr>
          <w:spacing w:val="1"/>
        </w:rPr>
        <w:t xml:space="preserve"> </w:t>
      </w:r>
      <w:r>
        <w:t>Ainsi,</w:t>
      </w:r>
      <w:r>
        <w:rPr>
          <w:spacing w:val="5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accords</w:t>
      </w:r>
      <w:r>
        <w:rPr>
          <w:spacing w:val="5"/>
        </w:rPr>
        <w:t xml:space="preserve"> </w:t>
      </w:r>
      <w:r>
        <w:t>d’intéressement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accords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participation</w:t>
      </w:r>
      <w:r>
        <w:rPr>
          <w:spacing w:val="2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négociés</w:t>
      </w:r>
      <w:r>
        <w:rPr>
          <w:spacing w:val="3"/>
        </w:rPr>
        <w:t xml:space="preserve"> </w:t>
      </w:r>
      <w:r>
        <w:t>au</w:t>
      </w:r>
      <w:r>
        <w:rPr>
          <w:spacing w:val="4"/>
        </w:rPr>
        <w:t xml:space="preserve"> </w:t>
      </w:r>
      <w:r>
        <w:t>sein</w:t>
      </w:r>
      <w:r>
        <w:rPr>
          <w:spacing w:val="4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entités</w:t>
      </w:r>
      <w:r>
        <w:rPr>
          <w:spacing w:val="-47"/>
        </w:rPr>
        <w:t xml:space="preserve"> </w:t>
      </w:r>
      <w:r>
        <w:t>composant l’UES</w:t>
      </w:r>
      <w:r>
        <w:rPr>
          <w:spacing w:val="-2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trames</w:t>
      </w:r>
      <w:r>
        <w:rPr>
          <w:spacing w:val="2"/>
        </w:rPr>
        <w:t xml:space="preserve"> </w:t>
      </w:r>
      <w:r>
        <w:t>élaborées</w:t>
      </w:r>
      <w:r>
        <w:rPr>
          <w:spacing w:val="2"/>
        </w:rPr>
        <w:t xml:space="preserve"> </w:t>
      </w:r>
      <w:r>
        <w:t>par le Groupe Eiffage.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897"/>
      </w:pPr>
      <w:r>
        <w:t>De même,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entités de</w:t>
      </w:r>
      <w:r>
        <w:rPr>
          <w:spacing w:val="1"/>
        </w:rPr>
        <w:t xml:space="preserve"> </w:t>
      </w:r>
      <w:r>
        <w:t>l’UES ont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possibilité d’adhérer au</w:t>
      </w:r>
      <w:r>
        <w:rPr>
          <w:spacing w:val="-1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d’Epargne Groupe</w:t>
      </w:r>
      <w:r>
        <w:rPr>
          <w:spacing w:val="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permettre à</w:t>
      </w:r>
      <w:r>
        <w:rPr>
          <w:spacing w:val="3"/>
        </w:rPr>
        <w:t xml:space="preserve"> </w:t>
      </w:r>
      <w:r>
        <w:t>leurs</w:t>
      </w:r>
      <w:r>
        <w:rPr>
          <w:spacing w:val="-47"/>
        </w:rPr>
        <w:t xml:space="preserve"> </w:t>
      </w:r>
      <w:r>
        <w:t>salariés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bénéficier des</w:t>
      </w:r>
      <w:r>
        <w:rPr>
          <w:spacing w:val="-3"/>
        </w:rPr>
        <w:t xml:space="preserve"> </w:t>
      </w:r>
      <w:r>
        <w:t>différents</w:t>
      </w:r>
      <w:r>
        <w:rPr>
          <w:spacing w:val="-2"/>
        </w:rPr>
        <w:t xml:space="preserve"> </w:t>
      </w:r>
      <w:r>
        <w:t>vecteurs</w:t>
      </w:r>
      <w:r>
        <w:rPr>
          <w:spacing w:val="-3"/>
        </w:rPr>
        <w:t xml:space="preserve"> </w:t>
      </w:r>
      <w:r>
        <w:t>d’épargne proposés</w:t>
      </w:r>
      <w:r>
        <w:rPr>
          <w:spacing w:val="-2"/>
        </w:rPr>
        <w:t xml:space="preserve"> </w:t>
      </w:r>
      <w:r>
        <w:t>dans ce</w:t>
      </w:r>
      <w:r>
        <w:rPr>
          <w:spacing w:val="-3"/>
        </w:rPr>
        <w:t xml:space="preserve"> </w:t>
      </w:r>
      <w:r>
        <w:t>cadre.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988"/>
        <w:jc w:val="both"/>
      </w:pPr>
      <w:r>
        <w:t>Le Groupe EIFFAGE renouvellera en 2022 une augmentation de capital réservée à ses salariés offrant des</w:t>
      </w:r>
      <w:r>
        <w:rPr>
          <w:spacing w:val="1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privilégiées</w:t>
      </w:r>
      <w:r>
        <w:rPr>
          <w:spacing w:val="-7"/>
        </w:rPr>
        <w:t xml:space="preserve"> </w:t>
      </w:r>
      <w:r>
        <w:t>d’accès</w:t>
      </w:r>
      <w:r>
        <w:rPr>
          <w:spacing w:val="-11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capital</w:t>
      </w:r>
      <w:r>
        <w:rPr>
          <w:spacing w:val="-8"/>
        </w:rPr>
        <w:t xml:space="preserve"> </w:t>
      </w:r>
      <w:r>
        <w:t>social.</w:t>
      </w:r>
      <w:r>
        <w:rPr>
          <w:spacing w:val="-8"/>
        </w:rPr>
        <w:t xml:space="preserve"> </w:t>
      </w:r>
      <w:r>
        <w:t>Chaque</w:t>
      </w:r>
      <w:r>
        <w:rPr>
          <w:spacing w:val="-8"/>
        </w:rPr>
        <w:t xml:space="preserve"> </w:t>
      </w:r>
      <w:r>
        <w:t>entité</w:t>
      </w:r>
      <w:r>
        <w:rPr>
          <w:spacing w:val="-9"/>
        </w:rPr>
        <w:t xml:space="preserve"> </w:t>
      </w:r>
      <w:r>
        <w:t>composant</w:t>
      </w:r>
      <w:r>
        <w:rPr>
          <w:spacing w:val="-6"/>
        </w:rPr>
        <w:t xml:space="preserve"> </w:t>
      </w:r>
      <w:r>
        <w:t>l’UES</w:t>
      </w:r>
      <w:r>
        <w:rPr>
          <w:spacing w:val="-5"/>
        </w:rPr>
        <w:t xml:space="preserve"> </w:t>
      </w:r>
      <w:r>
        <w:t>pourra</w:t>
      </w:r>
      <w:r>
        <w:rPr>
          <w:spacing w:val="-8"/>
        </w:rPr>
        <w:t xml:space="preserve"> </w:t>
      </w:r>
      <w:r>
        <w:t>proposer</w:t>
      </w:r>
      <w:r>
        <w:rPr>
          <w:spacing w:val="-7"/>
        </w:rPr>
        <w:t xml:space="preserve"> </w:t>
      </w:r>
      <w:r>
        <w:t>ce</w:t>
      </w:r>
      <w:r>
        <w:rPr>
          <w:spacing w:val="-10"/>
        </w:rPr>
        <w:t xml:space="preserve"> </w:t>
      </w:r>
      <w:r>
        <w:t>dispositif</w:t>
      </w:r>
      <w:r>
        <w:rPr>
          <w:spacing w:val="-47"/>
        </w:rPr>
        <w:t xml:space="preserve"> </w:t>
      </w:r>
      <w:r>
        <w:t>à ses salariés.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Titre1"/>
        <w:rPr>
          <w:u w:val="none"/>
        </w:rPr>
      </w:pPr>
      <w:r>
        <w:t>19/</w:t>
      </w:r>
      <w:r>
        <w:rPr>
          <w:spacing w:val="1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l’accord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publicité</w:t>
      </w:r>
    </w:p>
    <w:p w:rsidR="0020706C" w:rsidRDefault="0020706C">
      <w:pPr>
        <w:pStyle w:val="Corpsdetexte"/>
        <w:spacing w:before="5"/>
        <w:rPr>
          <w:b/>
          <w:sz w:val="17"/>
        </w:rPr>
      </w:pPr>
    </w:p>
    <w:p w:rsidR="0020706C" w:rsidRDefault="00415728">
      <w:pPr>
        <w:pStyle w:val="Corpsdetexte"/>
        <w:spacing w:before="56"/>
        <w:ind w:left="592" w:right="897"/>
      </w:pPr>
      <w:r>
        <w:t>Le</w:t>
      </w:r>
      <w:r>
        <w:rPr>
          <w:spacing w:val="10"/>
        </w:rPr>
        <w:t xml:space="preserve"> </w:t>
      </w:r>
      <w:r>
        <w:t>présent</w:t>
      </w:r>
      <w:r>
        <w:rPr>
          <w:spacing w:val="10"/>
        </w:rPr>
        <w:t xml:space="preserve"> </w:t>
      </w:r>
      <w:r>
        <w:t>accord,</w:t>
      </w:r>
      <w:r>
        <w:rPr>
          <w:spacing w:val="9"/>
        </w:rPr>
        <w:t xml:space="preserve"> </w:t>
      </w:r>
      <w:r>
        <w:t>conclu</w:t>
      </w:r>
      <w:r>
        <w:rPr>
          <w:spacing w:val="5"/>
        </w:rPr>
        <w:t xml:space="preserve"> </w:t>
      </w:r>
      <w:r>
        <w:t>pour</w:t>
      </w:r>
      <w:r>
        <w:rPr>
          <w:spacing w:val="8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durée</w:t>
      </w:r>
      <w:r>
        <w:rPr>
          <w:spacing w:val="11"/>
        </w:rPr>
        <w:t xml:space="preserve"> </w:t>
      </w:r>
      <w:r>
        <w:t>déterminée</w:t>
      </w:r>
      <w:r>
        <w:rPr>
          <w:spacing w:val="8"/>
        </w:rPr>
        <w:t xml:space="preserve"> </w:t>
      </w:r>
      <w:r>
        <w:t>d’un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compter</w:t>
      </w:r>
      <w:r>
        <w:rPr>
          <w:spacing w:val="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sa</w:t>
      </w:r>
      <w:r>
        <w:rPr>
          <w:spacing w:val="6"/>
        </w:rPr>
        <w:t xml:space="preserve"> </w:t>
      </w:r>
      <w:r>
        <w:t>signature,</w:t>
      </w:r>
      <w:r>
        <w:rPr>
          <w:spacing w:val="11"/>
        </w:rPr>
        <w:t xml:space="preserve"> </w:t>
      </w:r>
      <w:r>
        <w:t>prendra</w:t>
      </w:r>
      <w:r>
        <w:rPr>
          <w:spacing w:val="8"/>
        </w:rPr>
        <w:t xml:space="preserve"> </w:t>
      </w:r>
      <w:r>
        <w:t>effet</w:t>
      </w:r>
      <w:r>
        <w:rPr>
          <w:spacing w:val="10"/>
        </w:rPr>
        <w:t xml:space="preserve"> </w:t>
      </w:r>
      <w:r>
        <w:t>au</w:t>
      </w:r>
      <w:r>
        <w:rPr>
          <w:spacing w:val="-47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-1"/>
        </w:rPr>
        <w:t xml:space="preserve"> </w:t>
      </w:r>
      <w:r>
        <w:t>avril</w:t>
      </w:r>
      <w:r>
        <w:rPr>
          <w:spacing w:val="-4"/>
        </w:rPr>
        <w:t xml:space="preserve"> </w:t>
      </w:r>
      <w:r>
        <w:t>2022.</w:t>
      </w: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897"/>
      </w:pPr>
      <w:r>
        <w:t>Le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notifié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Délégués</w:t>
      </w:r>
      <w:r>
        <w:rPr>
          <w:spacing w:val="1"/>
        </w:rPr>
        <w:t xml:space="preserve"> </w:t>
      </w:r>
      <w:r>
        <w:t>Syndicaux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déposé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auprès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DIRECCTE de</w:t>
      </w:r>
      <w:r>
        <w:rPr>
          <w:spacing w:val="-2"/>
        </w:rPr>
        <w:t xml:space="preserve"> </w:t>
      </w:r>
      <w:r>
        <w:t>Lille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auprès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greffe de</w:t>
      </w:r>
      <w:r>
        <w:rPr>
          <w:spacing w:val="-2"/>
        </w:rPr>
        <w:t xml:space="preserve"> </w:t>
      </w:r>
      <w:r>
        <w:t>Conseil de</w:t>
      </w:r>
      <w:r>
        <w:rPr>
          <w:spacing w:val="-2"/>
        </w:rPr>
        <w:t xml:space="preserve"> </w:t>
      </w:r>
      <w:r>
        <w:t>Prud’hommes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Lille.</w:t>
      </w:r>
    </w:p>
    <w:p w:rsidR="0020706C" w:rsidRDefault="0020706C">
      <w:pPr>
        <w:pStyle w:val="Corpsdetexte"/>
        <w:spacing w:before="10"/>
        <w:rPr>
          <w:sz w:val="21"/>
        </w:rPr>
      </w:pPr>
    </w:p>
    <w:p w:rsidR="0020706C" w:rsidRDefault="00415728">
      <w:pPr>
        <w:pStyle w:val="Corpsdetexte"/>
        <w:spacing w:before="1"/>
        <w:ind w:left="6263"/>
      </w:pPr>
      <w:r>
        <w:t>Fait</w:t>
      </w:r>
      <w:r>
        <w:rPr>
          <w:spacing w:val="-1"/>
        </w:rPr>
        <w:t xml:space="preserve"> </w:t>
      </w:r>
      <w:r>
        <w:t>à LA</w:t>
      </w:r>
      <w:r>
        <w:rPr>
          <w:spacing w:val="-3"/>
        </w:rPr>
        <w:t xml:space="preserve"> </w:t>
      </w:r>
      <w:r>
        <w:t>BASSEE, le</w:t>
      </w:r>
      <w:r w:rsidR="00B161D7">
        <w:t xml:space="preserve"> 25 février 2022</w:t>
      </w:r>
    </w:p>
    <w:p w:rsidR="0020706C" w:rsidRDefault="00415728">
      <w:pPr>
        <w:pStyle w:val="Corpsdetexte"/>
        <w:ind w:left="6263"/>
      </w:pPr>
      <w:r>
        <w:t>En 5</w:t>
      </w:r>
      <w:r>
        <w:rPr>
          <w:spacing w:val="-1"/>
        </w:rPr>
        <w:t xml:space="preserve"> </w:t>
      </w:r>
      <w:r>
        <w:t>exemplaires</w:t>
      </w:r>
      <w:r>
        <w:rPr>
          <w:spacing w:val="-3"/>
        </w:rPr>
        <w:t xml:space="preserve"> </w:t>
      </w:r>
      <w:r>
        <w:t>originaux</w:t>
      </w:r>
    </w:p>
    <w:p w:rsidR="0020706C" w:rsidRDefault="0020706C">
      <w:pPr>
        <w:pStyle w:val="Corpsdetexte"/>
      </w:pPr>
    </w:p>
    <w:p w:rsidR="0020706C" w:rsidRDefault="0020706C">
      <w:pPr>
        <w:pStyle w:val="Corpsdetexte"/>
      </w:pPr>
    </w:p>
    <w:p w:rsidR="0020706C" w:rsidRDefault="00B161D7">
      <w:pPr>
        <w:pStyle w:val="Corpsdetexte"/>
        <w:ind w:left="592"/>
      </w:pPr>
      <w:r>
        <w:t>…</w:t>
      </w:r>
      <w:r w:rsidR="00415728">
        <w:t>, Directeur</w:t>
      </w:r>
    </w:p>
    <w:p w:rsidR="0020706C" w:rsidRDefault="0020706C">
      <w:pPr>
        <w:pStyle w:val="Corpsdetexte"/>
      </w:pPr>
    </w:p>
    <w:p w:rsidR="0020706C" w:rsidRDefault="0020706C">
      <w:pPr>
        <w:pStyle w:val="Corpsdetexte"/>
        <w:spacing w:before="1"/>
      </w:pPr>
    </w:p>
    <w:p w:rsidR="0020706C" w:rsidRDefault="00415728">
      <w:pPr>
        <w:pStyle w:val="Corpsdetexte"/>
        <w:ind w:left="592" w:right="8112"/>
      </w:pPr>
      <w:r>
        <w:rPr>
          <w:u w:val="single"/>
        </w:rPr>
        <w:t>La Délégation syndicale CGT</w:t>
      </w:r>
      <w:r>
        <w:rPr>
          <w:spacing w:val="-47"/>
        </w:rPr>
        <w:t xml:space="preserve"> </w:t>
      </w:r>
      <w:r w:rsidR="00B161D7">
        <w:t>…</w:t>
      </w:r>
    </w:p>
    <w:p w:rsidR="0020706C" w:rsidRDefault="0020706C">
      <w:pPr>
        <w:pStyle w:val="Corpsdetexte"/>
        <w:spacing w:before="11"/>
        <w:rPr>
          <w:sz w:val="21"/>
        </w:rPr>
      </w:pPr>
    </w:p>
    <w:p w:rsidR="0020706C" w:rsidRDefault="00415728">
      <w:pPr>
        <w:pStyle w:val="Corpsdetexte"/>
        <w:ind w:left="592" w:right="8229"/>
      </w:pPr>
      <w:r>
        <w:rPr>
          <w:u w:val="single"/>
        </w:rPr>
        <w:t>La Délégation syndicale FO</w:t>
      </w:r>
      <w:r>
        <w:rPr>
          <w:spacing w:val="-47"/>
        </w:rPr>
        <w:t xml:space="preserve"> </w:t>
      </w:r>
      <w:r w:rsidR="00B161D7">
        <w:t>…</w:t>
      </w:r>
    </w:p>
    <w:p w:rsidR="0020706C" w:rsidRDefault="0020706C">
      <w:pPr>
        <w:pStyle w:val="Corpsdetexte"/>
      </w:pPr>
    </w:p>
    <w:p w:rsidR="0020706C" w:rsidRDefault="00415728">
      <w:pPr>
        <w:pStyle w:val="Corpsdetexte"/>
        <w:spacing w:before="1"/>
        <w:ind w:left="592" w:right="8014"/>
      </w:pPr>
      <w:r>
        <w:rPr>
          <w:u w:val="single"/>
        </w:rPr>
        <w:t>La Délégation syndicale CFDT</w:t>
      </w:r>
      <w:r>
        <w:rPr>
          <w:spacing w:val="-47"/>
        </w:rPr>
        <w:t xml:space="preserve"> </w:t>
      </w:r>
      <w:r w:rsidR="00B161D7">
        <w:t>…</w:t>
      </w:r>
    </w:p>
    <w:sectPr w:rsidR="0020706C">
      <w:pgSz w:h="16840" w:w="11910"/>
      <w:pgMar w:bottom="700" w:footer="503" w:gutter="0" w:header="0" w:left="540" w:right="140" w:top="158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5BC" w:rsidRDefault="00D955BC">
      <w:r>
        <w:separator/>
      </w:r>
    </w:p>
  </w:endnote>
  <w:endnote w:type="continuationSeparator" w:id="0">
    <w:p w:rsidR="00D955BC" w:rsidRDefault="00D9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60DD" w:rsidRDefault="00A260DD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60DD" w:rsidRDefault="00A260DD">
    <w:pPr>
      <w:pStyle w:val="Pieddepage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60DD" w:rsidRDefault="00A260DD">
    <w:pPr>
      <w:pStyle w:val="Pieddepage"/>
    </w:pPr>
  </w:p>
</w:ftr>
</file>

<file path=word/footer4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20706C" w:rsidRDefault="00561F10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251657728" simplePos="0">
              <wp:simplePos x="0" y="0"/>
              <wp:positionH relativeFrom="page">
                <wp:posOffset>6360795</wp:posOffset>
              </wp:positionH>
              <wp:positionV relativeFrom="page">
                <wp:posOffset>10233025</wp:posOffset>
              </wp:positionV>
              <wp:extent cx="531495" cy="180975"/>
              <wp:effectExtent b="0" l="0" r="0" t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06C" w:rsidRDefault="00415728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C7E66">
                            <w:rPr>
                              <w:rFonts w:ascii="Times New Roman"/>
                              <w:noProof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6</w:t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djtGqwIAAKgFAAAOAAAAZHJzL2Uyb0RvYy54bWysVG1vmzAQ/j5p/8Hyd8pLIQFUUrUhTJO6 F6ndD3DABGtgM9sJdNP++84mpGmrSdM2Plhn+/zcPXcPd3U9di06UKmY4Bn2LzyMKC9Fxfguw18e CifGSGnCK9IKTjP8SBW+Xr19czX0KQ1EI9qKSgQgXKVDn+FG6z51XVU2tCPqQvSUw2UtZEc0bOXO rSQZAL1r3cDzFu4gZNVLUVKl4DSfLvHK4tc1LfWnulZUozbDkJu2q7Tr1qzu6oqkO0n6hpXHNMhf ZNERxiHoCSonmqC9ZK+gOlZKoUStL0rRuaKuWUktB2Djey/Y3Dekp5YLFEf1pzKp/wdbfjx8lohV GQ4w4qSDFj3QUaNbMSLfVGfoVQpO9z246RGOocuWqervRPlVIS7WDeE7eiOlGBpKKsjOvnTPnk44 yoBshw+igjBkr4UFGmvZmdJBMRCgQ5ceT50xqZRwGF36YRJhVMKVH3vJMjK5uSSdH/dS6XdUdMgY GZbQeAtODndKT66zi4nFRcHa1ja/5c8OAHM6gdDw1NyZJGwvfyResok3ceiEwWLjhF6eOzfFOnQW hb+M8st8vc79nyauH6YNqyrKTZhZV374Z307KnxSxElZSrSsMnAmJSV323Ur0YGArgv7HQty5uY+ T8PWC7i8oOQHoXcbJE6xiJdOWISRkyy92PH85DZZeGES5sVzSneM03+nhIYMJ1EQTVr6LTfPfq+5 kbRjGiZHy7oMxycnkhoFbnhlW6sJayf7rBQm/adSQLvnRlu9GolOYtXjdgQUI+KtqB5BuVKAskCe MO7AaIT8jtEAoyPD6tueSIpR+56D+s2cmQ05G9vZILyEpxnWGE3mWk/zaN9LtmsAefq/uLiBP6Rm Vr1PWUDqZgPjwJI4ji4zb8731utpwK5+AQAA//8DAFBLAwQUAAYACAAAACEAVBlwAuIAAAAPAQAA DwAAAGRycy9kb3ducmV2LnhtbEyPwU7DMBBE70j8g7VI3Kgd1IY2jVNVCE5IiDQcODqxm1iN1yF2 2/D3bE5w29kdzb7Jd5Pr2cWMwXqUkCwEMION1xZbCZ/V68MaWIgKteo9Ggk/JsCuuL3JVab9FUtz OcSWUQiGTEnoYhwyzkPTGafCwg8G6Xb0o1OR5NhyPaorhbuePwqRcqcs0odODea5M83pcHYS9l9Y vtjv9/qjPJa2qjYC39KTlPd3034LLJop/plhxid0KIip9mfUgfWkhUieyEtTmiQrYLNHrFdLYPW8 WwoBvMj5/x7FLwAAAP//AwBQSwECLQAUAAYACAAAACEAtoM4kv4AAADhAQAAEwAAAAAAAAAAAAAA AAAAAAAAW0NvbnRlbnRfVHlwZXNdLnhtbFBLAQItABQABgAIAAAAIQA4/SH/1gAAAJQBAAALAAAA AAAAAAAAAAAAAC8BAABfcmVscy8ucmVsc1BLAQItABQABgAIAAAAIQBedjtGqwIAAKgFAAAOAAAA AAAAAAAAAAAAAC4CAABkcnMvZTJvRG9jLnhtbFBLAQItABQABgAIAAAAIQBUGXAC4gAAAA8BAAAP AAAAAAAAAAAAAAAAAAUFAABkcnMvZG93bnJldi54bWxQSwUGAAAAAAQABADzAAAAFAYAAAAA " o:spid="_x0000_s1027" stroked="f" style="position:absolute;margin-left:500.85pt;margin-top:805.75pt;width:41.8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:rsidR="0020706C" w:rsidRDefault="00415728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C7E66">
                      <w:rPr>
                        <w:rFonts w:ascii="Times New Roman"/>
                        <w:noProof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/</w:t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D955BC" w:rsidRDefault="00D955BC">
      <w:r>
        <w:separator/>
      </w:r>
    </w:p>
  </w:footnote>
  <w:footnote w:id="0" w:type="continuationSeparator">
    <w:p w:rsidR="00D955BC" w:rsidRDefault="00D955BC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60DD" w:rsidRDefault="00A260DD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60DD" w:rsidRDefault="00A260DD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60DD" w:rsidRDefault="00A260DD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3EA15796"/>
    <w:multiLevelType w:val="multilevel"/>
    <w:tmpl w:val="21087EAA"/>
    <w:lvl w:ilvl="0">
      <w:start w:val="14"/>
      <w:numFmt w:val="decimal"/>
      <w:lvlText w:val="%1"/>
      <w:lvlJc w:val="left"/>
      <w:pPr>
        <w:ind w:hanging="398" w:left="989"/>
        <w:jc w:val="left"/>
      </w:pPr>
      <w:rPr>
        <w:rFonts w:hint="default"/>
        <w:lang w:bidi="ar-SA" w:eastAsia="en-US" w:val="fr-FR"/>
      </w:rPr>
    </w:lvl>
    <w:lvl w:ilvl="1">
      <w:start w:val="1"/>
      <w:numFmt w:val="decimal"/>
      <w:lvlText w:val="%1.%2"/>
      <w:lvlJc w:val="left"/>
      <w:pPr>
        <w:ind w:hanging="398" w:left="989"/>
        <w:jc w:val="left"/>
      </w:pPr>
      <w:rPr>
        <w:rFonts w:ascii="Calibri" w:cs="Calibri" w:eastAsia="Calibri" w:hAnsi="Calibri" w:hint="default"/>
        <w:b/>
        <w:bCs/>
        <w:i/>
        <w:iCs/>
        <w:spacing w:val="-2"/>
        <w:w w:val="100"/>
        <w:sz w:val="20"/>
        <w:szCs w:val="20"/>
        <w:u w:color="000000" w:val="single"/>
        <w:lang w:bidi="ar-SA" w:eastAsia="en-US" w:val="fr-FR"/>
      </w:rPr>
    </w:lvl>
    <w:lvl w:ilvl="2">
      <w:numFmt w:val="bullet"/>
      <w:lvlText w:val="•"/>
      <w:lvlJc w:val="left"/>
      <w:pPr>
        <w:ind w:hanging="398" w:left="3029"/>
      </w:pPr>
      <w:rPr>
        <w:rFonts w:hint="default"/>
        <w:lang w:bidi="ar-SA" w:eastAsia="en-US" w:val="fr-FR"/>
      </w:rPr>
    </w:lvl>
    <w:lvl w:ilvl="3">
      <w:numFmt w:val="bullet"/>
      <w:lvlText w:val="•"/>
      <w:lvlJc w:val="left"/>
      <w:pPr>
        <w:ind w:hanging="398" w:left="4053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398" w:left="5078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398" w:left="6103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398" w:left="7127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398" w:left="8152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398" w:left="9177"/>
      </w:pPr>
      <w:rPr>
        <w:rFonts w:hint="default"/>
        <w:lang w:bidi="ar-SA" w:eastAsia="en-US" w:val="fr-FR"/>
      </w:rPr>
    </w:lvl>
  </w:abstractNum>
  <w:abstractNum w15:restartNumberingAfterBreak="0" w:abstractNumId="1">
    <w:nsid w:val="5DC94292"/>
    <w:multiLevelType w:val="hybridMultilevel"/>
    <w:tmpl w:val="167296C6"/>
    <w:lvl w:ilvl="0" w:tplc="D25826E0">
      <w:numFmt w:val="bullet"/>
      <w:lvlText w:val="-"/>
      <w:lvlJc w:val="left"/>
      <w:pPr>
        <w:ind w:hanging="360" w:left="1312"/>
      </w:pPr>
      <w:rPr>
        <w:rFonts w:ascii="Calibri" w:cs="Calibri" w:eastAsia="Calibri" w:hAnsi="Calibri" w:hint="default"/>
        <w:w w:val="100"/>
        <w:sz w:val="22"/>
        <w:szCs w:val="22"/>
        <w:lang w:bidi="ar-SA" w:eastAsia="en-US" w:val="fr-FR"/>
      </w:rPr>
    </w:lvl>
    <w:lvl w:ilvl="1" w:tplc="A30A241E">
      <w:numFmt w:val="bullet"/>
      <w:lvlText w:val="•"/>
      <w:lvlJc w:val="left"/>
      <w:pPr>
        <w:ind w:hanging="360" w:left="2310"/>
      </w:pPr>
      <w:rPr>
        <w:rFonts w:hint="default"/>
        <w:lang w:bidi="ar-SA" w:eastAsia="en-US" w:val="fr-FR"/>
      </w:rPr>
    </w:lvl>
    <w:lvl w:ilvl="2" w:tplc="058AB8B2">
      <w:numFmt w:val="bullet"/>
      <w:lvlText w:val="•"/>
      <w:lvlJc w:val="left"/>
      <w:pPr>
        <w:ind w:hanging="360" w:left="3301"/>
      </w:pPr>
      <w:rPr>
        <w:rFonts w:hint="default"/>
        <w:lang w:bidi="ar-SA" w:eastAsia="en-US" w:val="fr-FR"/>
      </w:rPr>
    </w:lvl>
    <w:lvl w:ilvl="3" w:tplc="1E482A04">
      <w:numFmt w:val="bullet"/>
      <w:lvlText w:val="•"/>
      <w:lvlJc w:val="left"/>
      <w:pPr>
        <w:ind w:hanging="360" w:left="4291"/>
      </w:pPr>
      <w:rPr>
        <w:rFonts w:hint="default"/>
        <w:lang w:bidi="ar-SA" w:eastAsia="en-US" w:val="fr-FR"/>
      </w:rPr>
    </w:lvl>
    <w:lvl w:ilvl="4" w:tplc="47444C70">
      <w:numFmt w:val="bullet"/>
      <w:lvlText w:val="•"/>
      <w:lvlJc w:val="left"/>
      <w:pPr>
        <w:ind w:hanging="360" w:left="5282"/>
      </w:pPr>
      <w:rPr>
        <w:rFonts w:hint="default"/>
        <w:lang w:bidi="ar-SA" w:eastAsia="en-US" w:val="fr-FR"/>
      </w:rPr>
    </w:lvl>
    <w:lvl w:ilvl="5" w:tplc="E16ED70E">
      <w:numFmt w:val="bullet"/>
      <w:lvlText w:val="•"/>
      <w:lvlJc w:val="left"/>
      <w:pPr>
        <w:ind w:hanging="360" w:left="6273"/>
      </w:pPr>
      <w:rPr>
        <w:rFonts w:hint="default"/>
        <w:lang w:bidi="ar-SA" w:eastAsia="en-US" w:val="fr-FR"/>
      </w:rPr>
    </w:lvl>
    <w:lvl w:ilvl="6" w:tplc="EC82B6CE">
      <w:numFmt w:val="bullet"/>
      <w:lvlText w:val="•"/>
      <w:lvlJc w:val="left"/>
      <w:pPr>
        <w:ind w:hanging="360" w:left="7263"/>
      </w:pPr>
      <w:rPr>
        <w:rFonts w:hint="default"/>
        <w:lang w:bidi="ar-SA" w:eastAsia="en-US" w:val="fr-FR"/>
      </w:rPr>
    </w:lvl>
    <w:lvl w:ilvl="7" w:tplc="89CE0D92">
      <w:numFmt w:val="bullet"/>
      <w:lvlText w:val="•"/>
      <w:lvlJc w:val="left"/>
      <w:pPr>
        <w:ind w:hanging="360" w:left="8254"/>
      </w:pPr>
      <w:rPr>
        <w:rFonts w:hint="default"/>
        <w:lang w:bidi="ar-SA" w:eastAsia="en-US" w:val="fr-FR"/>
      </w:rPr>
    </w:lvl>
    <w:lvl w:ilvl="8" w:tplc="FEE2D3A8">
      <w:numFmt w:val="bullet"/>
      <w:lvlText w:val="•"/>
      <w:lvlJc w:val="left"/>
      <w:pPr>
        <w:ind w:hanging="360" w:left="9245"/>
      </w:pPr>
      <w:rPr>
        <w:rFonts w:hint="default"/>
        <w:lang w:bidi="ar-SA" w:eastAsia="en-US" w:val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removePersonalInformation/>
  <w:removeDateAndTime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6C"/>
    <w:rsid w:val="00154C8A"/>
    <w:rsid w:val="001C7E66"/>
    <w:rsid w:val="0020706C"/>
    <w:rsid w:val="00415728"/>
    <w:rsid w:val="00506E51"/>
    <w:rsid w:val="00561F10"/>
    <w:rsid w:val="00A260DD"/>
    <w:rsid w:val="00B161D7"/>
    <w:rsid w:val="00D60E76"/>
    <w:rsid w:val="00D955BC"/>
    <w:rsid w:val="00D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03980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Calibri" w:cs="Calibri" w:eastAsia="Calibri" w:hAnsi="Calibri"/>
      <w:lang w:val="fr-FR"/>
    </w:rPr>
  </w:style>
  <w:style w:styleId="Titre1" w:type="paragraph">
    <w:name w:val="heading 1"/>
    <w:basedOn w:val="Normal"/>
    <w:uiPriority w:val="1"/>
    <w:qFormat/>
    <w:pPr>
      <w:ind w:left="592"/>
      <w:outlineLvl w:val="0"/>
    </w:pPr>
    <w:rPr>
      <w:b/>
      <w:bCs/>
      <w:u w:color="000000" w:val="single"/>
    </w:rPr>
  </w:style>
  <w:style w:styleId="Titre2" w:type="paragraph">
    <w:name w:val="heading 2"/>
    <w:basedOn w:val="Normal"/>
    <w:uiPriority w:val="1"/>
    <w:qFormat/>
    <w:pPr>
      <w:ind w:hanging="398" w:left="989"/>
      <w:outlineLvl w:val="1"/>
    </w:pPr>
    <w:rPr>
      <w:b/>
      <w:bCs/>
      <w:i/>
      <w:iCs/>
      <w:u w:color="000000"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</w:style>
  <w:style w:styleId="Paragraphedeliste" w:type="paragraph">
    <w:name w:val="List Paragraph"/>
    <w:basedOn w:val="Normal"/>
    <w:uiPriority w:val="1"/>
    <w:qFormat/>
    <w:pPr>
      <w:ind w:hanging="398" w:left="989"/>
    </w:pPr>
  </w:style>
  <w:style w:customStyle="1" w:styleId="TableParagraph" w:type="paragraph">
    <w:name w:val="Table Paragraph"/>
    <w:basedOn w:val="Normal"/>
    <w:uiPriority w:val="1"/>
    <w:qFormat/>
    <w:pPr>
      <w:ind w:left="69"/>
    </w:pPr>
  </w:style>
  <w:style w:styleId="En-tte" w:type="paragraph">
    <w:name w:val="header"/>
    <w:basedOn w:val="Normal"/>
    <w:link w:val="En-tteCar"/>
    <w:uiPriority w:val="99"/>
    <w:unhideWhenUsed/>
    <w:rsid w:val="00A260DD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A260DD"/>
    <w:rPr>
      <w:rFonts w:ascii="Calibri" w:cs="Calibri" w:eastAsia="Calibri" w:hAnsi="Calibri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A260D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A260DD"/>
    <w:rPr>
      <w:rFonts w:ascii="Calibri" w:cs="Calibri" w:eastAsia="Calibri" w:hAnsi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3.xml" Type="http://schemas.openxmlformats.org/officeDocument/2006/relationships/header"/><Relationship Id="rId15" Target="footer3.xml" Type="http://schemas.openxmlformats.org/officeDocument/2006/relationships/footer"/><Relationship Id="rId16" Target="footer4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media/image2.jpeg" Type="http://schemas.openxmlformats.org/officeDocument/2006/relationships/image"/><Relationship Id="rId9" Target="http://www.eiffageenergi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2069</Words>
  <Characters>11382</Characters>
  <Application>Microsoft Office Word</Application>
  <DocSecurity>0</DocSecurity>
  <Lines>94</Lines>
  <Paragraphs>26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2022-03-30T12:27:00Z</dcterms:created>
  <dcterms:modified xsi:type="dcterms:W3CDTF">2022-03-30T12:31:00Z</dcterms:modified>
  <cp:revision>1</cp:revision>
</cp:coreProperties>
</file>