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5A019AD3" w14:textId="4DE9BA74" w:rsidP="00BE46F5" w:rsidR="00391783" w:rsidRDefault="00AA42EB" w:rsidRPr="00BE46F5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66CCFF" w:val="clear"/>
        <w:rPr>
          <w:b/>
          <w:sz w:val="28"/>
          <w:szCs w:val="28"/>
        </w:rPr>
      </w:pPr>
      <w:bookmarkStart w:id="0" w:name="_GoBack"/>
      <w:bookmarkEnd w:id="0"/>
      <w:r>
        <w:t xml:space="preserve">                                                     </w:t>
      </w:r>
      <w:r w:rsidRPr="00BE46F5">
        <w:rPr>
          <w:b/>
          <w:sz w:val="28"/>
          <w:szCs w:val="28"/>
        </w:rPr>
        <w:t>NEGOCIATION ANNUELLE D’ENTREPRISE 20</w:t>
      </w:r>
      <w:r w:rsidR="005862B5">
        <w:rPr>
          <w:b/>
          <w:sz w:val="28"/>
          <w:szCs w:val="28"/>
        </w:rPr>
        <w:t>2</w:t>
      </w:r>
      <w:r w:rsidR="00CC66BA">
        <w:rPr>
          <w:b/>
          <w:sz w:val="28"/>
          <w:szCs w:val="28"/>
        </w:rPr>
        <w:t>2</w:t>
      </w:r>
    </w:p>
    <w:p w14:paraId="6A522926" w14:textId="5DF91921" w:rsidP="00391783" w:rsidR="00283027" w:rsidRDefault="00283027"/>
    <w:p w14:paraId="3845DEBB" w14:textId="77777777" w:rsidP="00391783" w:rsidR="00BE46F5" w:rsidRDefault="00BE46F5"/>
    <w:p w14:paraId="6EBDB3E8" w14:textId="7F722D9C" w:rsidP="00391783" w:rsidR="00391783" w:rsidRDefault="00391783"/>
    <w:p w14:paraId="5A4CC377" w14:textId="387D85CC" w:rsidP="00391783" w:rsidR="00391783" w:rsidRDefault="00391783" w:rsidRPr="00BE46F5">
      <w:pPr>
        <w:rPr>
          <w:rFonts w:ascii="Bookman Old Style" w:hAnsi="Bookman Old Style"/>
          <w:b/>
        </w:rPr>
      </w:pPr>
      <w:r w:rsidRPr="00BE46F5">
        <w:rPr>
          <w:rFonts w:ascii="Bookman Old Style" w:hAnsi="Bookman Old Style"/>
          <w:b/>
        </w:rPr>
        <w:t>Entre</w:t>
      </w:r>
    </w:p>
    <w:p w14:paraId="4282C318" w14:textId="0B095B13" w:rsidP="00391783" w:rsidR="00391783" w:rsidRDefault="00391783" w:rsidRPr="00BC58DA">
      <w:pPr>
        <w:spacing w:line="360" w:lineRule="auto"/>
        <w:rPr>
          <w:rFonts w:ascii="Bookman Old Style" w:hAnsi="Bookman Old Style"/>
        </w:rPr>
      </w:pPr>
      <w:r w:rsidRPr="00BC58DA">
        <w:rPr>
          <w:rFonts w:ascii="Bookman Old Style" w:hAnsi="Bookman Old Style"/>
        </w:rPr>
        <w:t>, représentée par, agissant en qualité de chef d’entreprise,</w:t>
      </w:r>
    </w:p>
    <w:p w14:paraId="216D2A64" w14:textId="77777777" w:rsidP="00391783" w:rsidR="00CD1345" w:rsidRDefault="00CD1345" w:rsidRPr="00BC58DA">
      <w:pPr>
        <w:spacing w:line="360" w:lineRule="auto"/>
        <w:rPr>
          <w:rFonts w:ascii="Bookman Old Style" w:hAnsi="Bookman Old Style"/>
        </w:rPr>
      </w:pPr>
    </w:p>
    <w:p w14:paraId="20F49CE7" w14:textId="3167178D" w:rsidP="00C96981" w:rsidR="00391783" w:rsidRDefault="00C96981" w:rsidRPr="00BC58DA">
      <w:pPr>
        <w:spacing w:line="360" w:lineRule="auto"/>
        <w:rPr>
          <w:rFonts w:ascii="Bookman Old Style" w:hAnsi="Bookman Old Style"/>
        </w:rPr>
      </w:pPr>
      <w:r w:rsidRPr="00BE46F5">
        <w:rPr>
          <w:rFonts w:ascii="Bookman Old Style" w:hAnsi="Bookman Old Style"/>
          <w:b/>
        </w:rPr>
        <w:t>C</w:t>
      </w:r>
      <w:r w:rsidR="00391783" w:rsidRPr="00BE46F5">
        <w:rPr>
          <w:rFonts w:ascii="Bookman Old Style" w:hAnsi="Bookman Old Style"/>
          <w:b/>
        </w:rPr>
        <w:t>i-après désignée « La Société »</w:t>
      </w:r>
      <w:r w:rsidR="00391783" w:rsidRPr="00BC58DA">
        <w:rPr>
          <w:rFonts w:ascii="Bookman Old Style" w:hAnsi="Bookman Old Style"/>
        </w:rPr>
        <w:t xml:space="preserve">   </w:t>
      </w:r>
      <w:r w:rsidRPr="00BC58DA">
        <w:rPr>
          <w:rFonts w:ascii="Bookman Old Style" w:hAnsi="Bookman Old Style"/>
        </w:rPr>
        <w:t xml:space="preserve">                                                             </w:t>
      </w:r>
      <w:r w:rsidR="00391783" w:rsidRPr="00BE46F5">
        <w:rPr>
          <w:rFonts w:ascii="Bookman Old Style" w:hAnsi="Bookman Old Style"/>
          <w:b/>
        </w:rPr>
        <w:t>D’</w:t>
      </w:r>
      <w:r w:rsidRPr="00BE46F5">
        <w:rPr>
          <w:rFonts w:ascii="Bookman Old Style" w:hAnsi="Bookman Old Style"/>
          <w:b/>
        </w:rPr>
        <w:t>UNE PART</w:t>
      </w:r>
    </w:p>
    <w:p w14:paraId="5AFF5131" w14:textId="77777777" w:rsidP="00C96981" w:rsidR="00C96981" w:rsidRDefault="00C96981" w:rsidRPr="00BC58DA">
      <w:pPr>
        <w:spacing w:line="360" w:lineRule="auto"/>
        <w:rPr>
          <w:rFonts w:ascii="Bookman Old Style" w:hAnsi="Bookman Old Style"/>
        </w:rPr>
      </w:pPr>
    </w:p>
    <w:p w14:paraId="3DE4508F" w14:textId="0FDA9DE5" w:rsidP="00C96981" w:rsidR="00C96981" w:rsidRDefault="00C96981" w:rsidRPr="00BC58DA">
      <w:pPr>
        <w:spacing w:line="360" w:lineRule="auto"/>
        <w:rPr>
          <w:rFonts w:ascii="Bookman Old Style" w:hAnsi="Bookman Old Style"/>
        </w:rPr>
      </w:pPr>
      <w:r w:rsidRPr="00BC58DA">
        <w:rPr>
          <w:rFonts w:ascii="Bookman Old Style" w:hAnsi="Bookman Old Style"/>
        </w:rPr>
        <w:t>ET :</w:t>
      </w:r>
    </w:p>
    <w:p w14:paraId="50E80C8B" w14:textId="77777777" w:rsidP="00C96981" w:rsidR="00C96981" w:rsidRDefault="00C96981" w:rsidRPr="00BC58DA">
      <w:pPr>
        <w:spacing w:line="360" w:lineRule="auto"/>
        <w:rPr>
          <w:rFonts w:ascii="Bookman Old Style" w:hAnsi="Bookman Old Style"/>
        </w:rPr>
      </w:pPr>
    </w:p>
    <w:p w14:paraId="1D89ABB3" w14:textId="353633BD" w:rsidP="00C96981" w:rsidR="00C96981" w:rsidRDefault="00C96981" w:rsidRPr="00BC58DA">
      <w:pPr>
        <w:spacing w:line="360" w:lineRule="auto"/>
        <w:rPr>
          <w:rFonts w:ascii="Bookman Old Style" w:hAnsi="Bookman Old Style"/>
        </w:rPr>
      </w:pPr>
      <w:r w:rsidRPr="00BC58DA">
        <w:rPr>
          <w:rFonts w:ascii="Bookman Old Style" w:hAnsi="Bookman Old Style"/>
        </w:rPr>
        <w:t xml:space="preserve">L’Organisation syndicale représentative représentée par Monsieur </w:t>
      </w:r>
    </w:p>
    <w:p w14:paraId="58A18174" w14:textId="77777777" w:rsidP="00C96981" w:rsidR="00C96981" w:rsidRDefault="00C96981" w:rsidRPr="00BC58DA">
      <w:pPr>
        <w:spacing w:line="360" w:lineRule="auto"/>
        <w:rPr>
          <w:rFonts w:ascii="Bookman Old Style" w:hAnsi="Bookman Old Style"/>
        </w:rPr>
      </w:pPr>
    </w:p>
    <w:p w14:paraId="3A64A174" w14:textId="71360CBB" w:rsidP="00C96981" w:rsidR="00C96981" w:rsidRDefault="00C96981" w:rsidRPr="00BC58DA">
      <w:pPr>
        <w:spacing w:line="360" w:lineRule="auto"/>
        <w:rPr>
          <w:rFonts w:ascii="Bookman Old Style" w:hAnsi="Bookman Old Style"/>
        </w:rPr>
      </w:pPr>
      <w:r w:rsidRPr="00BE46F5">
        <w:rPr>
          <w:rFonts w:ascii="Bookman Old Style" w:hAnsi="Bookman Old Style"/>
          <w:b/>
        </w:rPr>
        <w:t>Ci-après désignée « Le Syndicat »</w:t>
      </w:r>
      <w:r w:rsidRPr="00BC58DA">
        <w:rPr>
          <w:rFonts w:ascii="Bookman Old Style" w:hAnsi="Bookman Old Style"/>
        </w:rPr>
        <w:t xml:space="preserve">                                                           </w:t>
      </w:r>
      <w:r w:rsidRPr="00BE46F5">
        <w:rPr>
          <w:rFonts w:ascii="Bookman Old Style" w:hAnsi="Bookman Old Style"/>
          <w:b/>
        </w:rPr>
        <w:t>D’AUTRE PART</w:t>
      </w:r>
    </w:p>
    <w:p w14:paraId="419352C7" w14:textId="4BDB650C" w:rsidP="00C96981" w:rsidR="00C96981" w:rsidRDefault="00C96981" w:rsidRPr="00BC58DA">
      <w:pPr>
        <w:spacing w:line="360" w:lineRule="auto"/>
        <w:rPr>
          <w:rFonts w:ascii="Bookman Old Style" w:hAnsi="Bookman Old Style"/>
        </w:rPr>
      </w:pPr>
    </w:p>
    <w:p w14:paraId="2BCC075C" w14:textId="77777777" w:rsidP="00C96981" w:rsidR="00CD1345" w:rsidRDefault="00CD1345" w:rsidRPr="00BC58DA">
      <w:pPr>
        <w:spacing w:line="360" w:lineRule="auto"/>
        <w:rPr>
          <w:rFonts w:ascii="Bookman Old Style" w:hAnsi="Bookman Old Style"/>
        </w:rPr>
      </w:pPr>
    </w:p>
    <w:p w14:paraId="3AC06583" w14:textId="0129631D" w:rsidP="00C96981" w:rsidR="00C96981" w:rsidRDefault="00C96981" w:rsidRPr="00BE46F5">
      <w:pPr>
        <w:spacing w:line="360" w:lineRule="auto"/>
        <w:rPr>
          <w:rFonts w:ascii="Bookman Old Style" w:hAnsi="Bookman Old Style"/>
          <w:b/>
        </w:rPr>
      </w:pPr>
      <w:r w:rsidRPr="00BE46F5">
        <w:rPr>
          <w:rFonts w:ascii="Bookman Old Style" w:hAnsi="Bookman Old Style"/>
          <w:b/>
        </w:rPr>
        <w:t>PREAMBULE</w:t>
      </w:r>
    </w:p>
    <w:p w14:paraId="64D74CA3" w14:textId="77777777" w:rsidP="00C96981" w:rsidR="00CD1345" w:rsidRDefault="00C96981" w:rsidRPr="00BC58DA">
      <w:pPr>
        <w:spacing w:line="360" w:lineRule="auto"/>
        <w:rPr>
          <w:rFonts w:ascii="Bookman Old Style" w:hAnsi="Bookman Old Style"/>
        </w:rPr>
      </w:pPr>
      <w:r w:rsidRPr="00BC58DA">
        <w:rPr>
          <w:rFonts w:ascii="Bookman Old Style" w:hAnsi="Bookman Old Style"/>
        </w:rPr>
        <w:t>Conformément aux articles L2242-1, L2242-8 et L2242-9 du code du travail, la négociation annuelle obligatoire portant sur les salaires effectifs, la durée effective et l’organisation du temps de travail, les objectifs en matière d’égalité professionnelle hommes / femmes, s’est engagée entre la Société et l’organisation syndicale représentative.</w:t>
      </w:r>
    </w:p>
    <w:p w14:paraId="2D8727E5" w14:textId="77777777" w:rsidP="00C96981" w:rsidR="00174A41" w:rsidRDefault="00174A41">
      <w:pPr>
        <w:spacing w:line="360" w:lineRule="auto"/>
        <w:rPr>
          <w:rFonts w:ascii="Bookman Old Style" w:hAnsi="Bookman Old Style"/>
        </w:rPr>
      </w:pPr>
    </w:p>
    <w:p w14:paraId="4AC0CBF3" w14:textId="2F56BC6B" w:rsidP="00C96981" w:rsidR="00CD1345" w:rsidRDefault="00CD1345" w:rsidRPr="00BC58DA">
      <w:pPr>
        <w:spacing w:line="360" w:lineRule="auto"/>
        <w:rPr>
          <w:rFonts w:ascii="Bookman Old Style" w:hAnsi="Bookman Old Style"/>
        </w:rPr>
      </w:pPr>
      <w:r w:rsidRPr="00BC58DA">
        <w:rPr>
          <w:rFonts w:ascii="Bookman Old Style" w:hAnsi="Bookman Old Style"/>
        </w:rPr>
        <w:t>Les parties se sont réunis en date du :</w:t>
      </w:r>
    </w:p>
    <w:p w14:paraId="79F391DD" w14:textId="2CA71ECE" w:rsidP="00CD1345" w:rsidR="00C96981" w:rsidRDefault="009550B9">
      <w:pPr>
        <w:pStyle w:val="Paragraphedeliste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17</w:t>
      </w:r>
      <w:r w:rsidR="00CD1345" w:rsidRPr="00BC58D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décembre</w:t>
      </w:r>
      <w:r w:rsidR="00CD1345" w:rsidRPr="00BC58DA">
        <w:rPr>
          <w:rFonts w:ascii="Bookman Old Style" w:hAnsi="Bookman Old Style"/>
        </w:rPr>
        <w:t xml:space="preserve"> 20</w:t>
      </w:r>
      <w:r w:rsidR="005862B5">
        <w:rPr>
          <w:rFonts w:ascii="Bookman Old Style" w:hAnsi="Bookman Old Style"/>
        </w:rPr>
        <w:t>2</w:t>
      </w:r>
      <w:r w:rsidR="00727201">
        <w:rPr>
          <w:rFonts w:ascii="Bookman Old Style" w:hAnsi="Bookman Old Style"/>
        </w:rPr>
        <w:t>1</w:t>
      </w:r>
    </w:p>
    <w:p w14:paraId="276B168A" w14:textId="22558773" w:rsidP="00CD1345" w:rsidR="00683C51" w:rsidRDefault="00727201">
      <w:pPr>
        <w:pStyle w:val="Paragraphedeliste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17 janvier 2022</w:t>
      </w:r>
    </w:p>
    <w:p w14:paraId="463A0C9C" w14:textId="08271AB5" w:rsidP="00CD1345" w:rsidR="00727201" w:rsidRDefault="00727201">
      <w:pPr>
        <w:pStyle w:val="Paragraphedeliste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4 février 2022</w:t>
      </w:r>
    </w:p>
    <w:p w14:paraId="1281798B" w14:textId="23347D32" w:rsidP="005862B5" w:rsidR="00CD1345" w:rsidRDefault="00CD1345" w:rsidRPr="005862B5">
      <w:pPr>
        <w:spacing w:line="360" w:lineRule="auto"/>
        <w:ind w:left="360"/>
        <w:rPr>
          <w:rFonts w:ascii="Bookman Old Style" w:hAnsi="Bookman Old Style"/>
        </w:rPr>
      </w:pPr>
    </w:p>
    <w:p w14:paraId="46DCE367" w14:textId="77777777" w:rsidP="00CD1345" w:rsidR="00B0788C" w:rsidRDefault="00B0788C">
      <w:pPr>
        <w:spacing w:line="360" w:lineRule="auto"/>
        <w:rPr>
          <w:rFonts w:ascii="Bookman Old Style" w:hAnsi="Bookman Old Style"/>
          <w:b/>
        </w:rPr>
      </w:pPr>
    </w:p>
    <w:p w14:paraId="2E990C54" w14:textId="43B30BEA" w:rsidP="00CD1345" w:rsidR="00CD1345" w:rsidRDefault="00CD1345" w:rsidRPr="00C06E59">
      <w:pPr>
        <w:spacing w:line="360" w:lineRule="auto"/>
        <w:rPr>
          <w:rFonts w:ascii="Bookman Old Style" w:hAnsi="Bookman Old Style"/>
          <w:b/>
        </w:rPr>
      </w:pPr>
      <w:r w:rsidRPr="00C06E59">
        <w:rPr>
          <w:rFonts w:ascii="Bookman Old Style" w:hAnsi="Bookman Old Style"/>
          <w:b/>
        </w:rPr>
        <w:lastRenderedPageBreak/>
        <w:t>PARTIE 1                       ETAT DES PROPOSITIONS RESPECTIVES</w:t>
      </w:r>
    </w:p>
    <w:p w14:paraId="5328BCCC" w14:textId="77777777" w:rsidP="00CD1345" w:rsidR="00174A41" w:rsidRDefault="00174A41" w:rsidRPr="00BC58DA">
      <w:pPr>
        <w:spacing w:line="360" w:lineRule="auto"/>
        <w:rPr>
          <w:rFonts w:ascii="Bookman Old Style" w:hAnsi="Bookman Old Style"/>
        </w:rPr>
      </w:pPr>
    </w:p>
    <w:p w14:paraId="7A3A4EC7" w14:textId="2C8904FF" w:rsidP="00CD1345" w:rsidR="00CD1345" w:rsidRDefault="00CD1345" w:rsidRPr="00BC58DA">
      <w:pPr>
        <w:spacing w:line="360" w:lineRule="auto"/>
        <w:rPr>
          <w:rFonts w:ascii="Bookman Old Style" w:hAnsi="Bookman Old Style"/>
        </w:rPr>
      </w:pPr>
      <w:r w:rsidRPr="00BC58DA">
        <w:rPr>
          <w:rFonts w:ascii="Bookman Old Style" w:hAnsi="Bookman Old Style"/>
        </w:rPr>
        <w:t>Les positions respectives des parties étaient les suivantes au début de la discussion :</w:t>
      </w:r>
    </w:p>
    <w:p w14:paraId="1F917D23" w14:textId="6DCF2217" w:rsidP="00CD1345" w:rsidR="00CD1345" w:rsidRDefault="00CD1345" w:rsidRPr="00BC58DA">
      <w:pPr>
        <w:spacing w:line="360" w:lineRule="auto"/>
        <w:rPr>
          <w:rFonts w:ascii="Bookman Old Style" w:hAnsi="Bookman Old Style"/>
        </w:rPr>
      </w:pPr>
      <w:r w:rsidRPr="00BC58DA">
        <w:rPr>
          <w:rFonts w:ascii="Bookman Old Style" w:hAnsi="Bookman Old Style"/>
        </w:rPr>
        <w:t>Les points suivants sont à l’ordre du jour :</w:t>
      </w:r>
    </w:p>
    <w:p w14:paraId="3E5BC2D1" w14:textId="2BAD678D" w:rsidP="00CD1345" w:rsidR="00CD1345" w:rsidRDefault="00CD1345" w:rsidRPr="00BC58DA">
      <w:pPr>
        <w:pStyle w:val="Paragraphedeliste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BC58DA">
        <w:rPr>
          <w:rFonts w:ascii="Bookman Old Style" w:hAnsi="Bookman Old Style"/>
        </w:rPr>
        <w:t>Le temps de travail</w:t>
      </w:r>
    </w:p>
    <w:p w14:paraId="366A5295" w14:textId="4A68F27F" w:rsidP="00CD1345" w:rsidR="00CD1345" w:rsidRDefault="00CD1345" w:rsidRPr="00BC58DA">
      <w:pPr>
        <w:pStyle w:val="Paragraphedeliste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BC58DA">
        <w:rPr>
          <w:rFonts w:ascii="Bookman Old Style" w:hAnsi="Bookman Old Style"/>
        </w:rPr>
        <w:t>Les effectifs – l’égalité Hommes -Femmes</w:t>
      </w:r>
    </w:p>
    <w:p w14:paraId="372BD053" w14:textId="75B99F12" w:rsidP="00CD1345" w:rsidR="00CD1345" w:rsidRDefault="00CD1345" w:rsidRPr="00BC58DA">
      <w:pPr>
        <w:pStyle w:val="Paragraphedeliste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BC58DA">
        <w:rPr>
          <w:rFonts w:ascii="Bookman Old Style" w:hAnsi="Bookman Old Style"/>
        </w:rPr>
        <w:t>La formation</w:t>
      </w:r>
    </w:p>
    <w:p w14:paraId="6D187CDB" w14:textId="0E4649AF" w:rsidP="00CD1345" w:rsidR="00CD1345" w:rsidRDefault="00CD1345" w:rsidRPr="00BC58DA">
      <w:pPr>
        <w:pStyle w:val="Paragraphedeliste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BC58DA">
        <w:rPr>
          <w:rFonts w:ascii="Bookman Old Style" w:hAnsi="Bookman Old Style"/>
        </w:rPr>
        <w:t>Les déplacements</w:t>
      </w:r>
    </w:p>
    <w:p w14:paraId="3985860F" w14:textId="32186825" w:rsidP="00CD1345" w:rsidR="00CD1345" w:rsidRDefault="00CD1345" w:rsidRPr="00BC58DA">
      <w:pPr>
        <w:pStyle w:val="Paragraphedeliste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BC58DA">
        <w:rPr>
          <w:rFonts w:ascii="Bookman Old Style" w:hAnsi="Bookman Old Style"/>
        </w:rPr>
        <w:t>L</w:t>
      </w:r>
      <w:r w:rsidR="005862B5">
        <w:rPr>
          <w:rFonts w:ascii="Bookman Old Style" w:hAnsi="Bookman Old Style"/>
        </w:rPr>
        <w:t>a Mutuelle</w:t>
      </w:r>
    </w:p>
    <w:p w14:paraId="4E9AC0D0" w14:textId="420DB2AE" w:rsidP="00CD1345" w:rsidR="00CD1345" w:rsidRDefault="00CD1345" w:rsidRPr="00BC58DA">
      <w:pPr>
        <w:pStyle w:val="Paragraphedeliste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BC58DA">
        <w:rPr>
          <w:rFonts w:ascii="Bookman Old Style" w:hAnsi="Bookman Old Style"/>
        </w:rPr>
        <w:t>Les salaires</w:t>
      </w:r>
    </w:p>
    <w:p w14:paraId="228C9494" w14:textId="62BBCBEB" w:rsidP="00CD1345" w:rsidR="00CD1345" w:rsidRDefault="00CD1345" w:rsidRPr="00BC58DA">
      <w:pPr>
        <w:spacing w:line="360" w:lineRule="auto"/>
        <w:rPr>
          <w:rFonts w:ascii="Bookman Old Style" w:hAnsi="Bookman Old Style"/>
        </w:rPr>
      </w:pPr>
    </w:p>
    <w:p w14:paraId="40F77009" w14:textId="3F7483CD" w:rsidP="00DC2B1B" w:rsidR="00DC2B1B" w:rsidRDefault="00DC2B1B" w:rsidRPr="00C06E59">
      <w:pPr>
        <w:spacing w:line="360" w:lineRule="auto"/>
        <w:rPr>
          <w:rFonts w:ascii="Bookman Old Style" w:hAnsi="Bookman Old Style"/>
          <w:b/>
        </w:rPr>
      </w:pPr>
      <w:r w:rsidRPr="00C06E59">
        <w:rPr>
          <w:rFonts w:ascii="Bookman Old Style" w:hAnsi="Bookman Old Style"/>
          <w:b/>
        </w:rPr>
        <w:t xml:space="preserve">PARTIE 2                     </w:t>
      </w:r>
      <w:r w:rsidR="00C06E59">
        <w:rPr>
          <w:rFonts w:ascii="Bookman Old Style" w:hAnsi="Bookman Old Style"/>
          <w:b/>
        </w:rPr>
        <w:t xml:space="preserve">           </w:t>
      </w:r>
      <w:r w:rsidRPr="00C06E59">
        <w:rPr>
          <w:rFonts w:ascii="Bookman Old Style" w:hAnsi="Bookman Old Style"/>
          <w:b/>
        </w:rPr>
        <w:t xml:space="preserve">  DISPOSITIONS ADOPTEES</w:t>
      </w:r>
    </w:p>
    <w:p w14:paraId="620AEEF9" w14:textId="7AE962F2" w:rsidP="00DC2B1B" w:rsidR="00DC2B1B" w:rsidRDefault="00DC2B1B" w:rsidRPr="008E0123">
      <w:pPr>
        <w:spacing w:line="360" w:lineRule="auto"/>
        <w:rPr>
          <w:rFonts w:ascii="Bookman Old Style" w:hAnsi="Bookman Old Style"/>
          <w:b/>
        </w:rPr>
      </w:pPr>
      <w:r w:rsidRPr="008E0123">
        <w:rPr>
          <w:rFonts w:ascii="Bookman Old Style" w:hAnsi="Bookman Old Style"/>
          <w:b/>
        </w:rPr>
        <w:t>ARTICLE 1 : Champ d’application de l’accord</w:t>
      </w:r>
    </w:p>
    <w:p w14:paraId="6685CB4A" w14:textId="4589CDD3" w:rsidP="00DC2B1B" w:rsidR="00DC2B1B" w:rsidRDefault="00DC2B1B" w:rsidRPr="00BC58DA">
      <w:pPr>
        <w:spacing w:line="360" w:lineRule="auto"/>
        <w:rPr>
          <w:rFonts w:ascii="Bookman Old Style" w:hAnsi="Bookman Old Style"/>
        </w:rPr>
      </w:pPr>
      <w:r w:rsidRPr="00BC58DA">
        <w:rPr>
          <w:rFonts w:ascii="Bookman Old Style" w:hAnsi="Bookman Old Style"/>
        </w:rPr>
        <w:t>Le présent accord s’applique à l’</w:t>
      </w:r>
      <w:r w:rsidR="00DF72B1" w:rsidRPr="00BC58DA">
        <w:rPr>
          <w:rFonts w:ascii="Bookman Old Style" w:hAnsi="Bookman Old Style"/>
        </w:rPr>
        <w:t xml:space="preserve">ensemble du </w:t>
      </w:r>
      <w:r w:rsidRPr="00BC58DA">
        <w:rPr>
          <w:rFonts w:ascii="Bookman Old Style" w:hAnsi="Bookman Old Style"/>
        </w:rPr>
        <w:t>personnel</w:t>
      </w:r>
      <w:r w:rsidR="00DF72B1" w:rsidRPr="00BC58DA">
        <w:rPr>
          <w:rFonts w:ascii="Bookman Old Style" w:hAnsi="Bookman Old Style"/>
        </w:rPr>
        <w:t>, des établissements suivants de Guadeloupe</w:t>
      </w:r>
      <w:r w:rsidR="004325CE">
        <w:rPr>
          <w:rFonts w:ascii="Bookman Old Style" w:hAnsi="Bookman Old Style"/>
        </w:rPr>
        <w:t>, Mar</w:t>
      </w:r>
      <w:r w:rsidR="000B5E8B">
        <w:rPr>
          <w:rFonts w:ascii="Bookman Old Style" w:hAnsi="Bookman Old Style"/>
        </w:rPr>
        <w:t>t</w:t>
      </w:r>
      <w:r w:rsidR="004325CE">
        <w:rPr>
          <w:rFonts w:ascii="Bookman Old Style" w:hAnsi="Bookman Old Style"/>
        </w:rPr>
        <w:t>inique</w:t>
      </w:r>
      <w:r w:rsidR="00DF72B1" w:rsidRPr="00BC58DA">
        <w:rPr>
          <w:rFonts w:ascii="Bookman Old Style" w:hAnsi="Bookman Old Style"/>
        </w:rPr>
        <w:t xml:space="preserve"> et </w:t>
      </w:r>
      <w:r w:rsidR="00426092" w:rsidRPr="006016D5">
        <w:rPr>
          <w:rFonts w:ascii="Bookman Old Style" w:hAnsi="Bookman Old Style"/>
        </w:rPr>
        <w:t>Saint-Martin</w:t>
      </w:r>
      <w:r w:rsidR="00DF72B1" w:rsidRPr="00BC58DA">
        <w:rPr>
          <w:rFonts w:ascii="Bookman Old Style" w:hAnsi="Bookman Old Style"/>
        </w:rPr>
        <w:t>:</w:t>
      </w:r>
    </w:p>
    <w:p w14:paraId="29D8351F" w14:textId="77777777" w:rsidP="00DF72B1" w:rsidR="002C646A" w:rsidRDefault="002C646A">
      <w:pPr>
        <w:spacing w:line="360" w:lineRule="auto"/>
        <w:rPr>
          <w:rFonts w:ascii="Bookman Old Style" w:hAnsi="Bookman Old Style"/>
          <w:b/>
        </w:rPr>
      </w:pPr>
    </w:p>
    <w:p w14:paraId="2CE7E395" w14:textId="6ED98535" w:rsidP="00DF72B1" w:rsidR="00DF72B1" w:rsidRDefault="00DF72B1" w:rsidRPr="008E0123">
      <w:pPr>
        <w:spacing w:line="360" w:lineRule="auto"/>
        <w:rPr>
          <w:rFonts w:ascii="Bookman Old Style" w:hAnsi="Bookman Old Style"/>
          <w:b/>
        </w:rPr>
      </w:pPr>
      <w:r w:rsidRPr="008E0123">
        <w:rPr>
          <w:rFonts w:ascii="Bookman Old Style" w:hAnsi="Bookman Old Style"/>
          <w:b/>
        </w:rPr>
        <w:t>ARTICLE 2 : Objet de l’accord</w:t>
      </w:r>
    </w:p>
    <w:p w14:paraId="62B5A3A7" w14:textId="0C5597F9" w:rsidP="00C86B10" w:rsidR="00DF72B1" w:rsidRDefault="00C86B10" w:rsidRPr="000329A7">
      <w:pPr>
        <w:pStyle w:val="Paragraphedeliste"/>
        <w:numPr>
          <w:ilvl w:val="0"/>
          <w:numId w:val="4"/>
        </w:numPr>
        <w:spacing w:line="360" w:lineRule="auto"/>
        <w:rPr>
          <w:rFonts w:ascii="Bookman Old Style" w:hAnsi="Bookman Old Style"/>
          <w:u w:val="single"/>
        </w:rPr>
      </w:pPr>
      <w:r w:rsidRPr="000329A7">
        <w:rPr>
          <w:rFonts w:ascii="Bookman Old Style" w:hAnsi="Bookman Old Style"/>
          <w:u w:val="single"/>
        </w:rPr>
        <w:t>Le temps de travail – RTT – Journée Solidarité</w:t>
      </w:r>
    </w:p>
    <w:p w14:paraId="4AB3D651" w14:textId="77777777" w:rsidP="00902378" w:rsidR="00902378" w:rsidRDefault="00902378" w:rsidRPr="00BC58DA">
      <w:pPr>
        <w:pStyle w:val="Paragraphedeliste"/>
        <w:spacing w:line="360" w:lineRule="auto"/>
        <w:rPr>
          <w:rFonts w:ascii="Bookman Old Style" w:hAnsi="Bookman Old Style"/>
        </w:rPr>
      </w:pPr>
    </w:p>
    <w:p w14:paraId="610ED6E7" w14:textId="54021481" w:rsidP="00BC58DA" w:rsidR="00C86B10" w:rsidRDefault="00C86B10" w:rsidRPr="00BC58DA">
      <w:pPr>
        <w:pStyle w:val="Paragraphedeliste"/>
        <w:numPr>
          <w:ilvl w:val="0"/>
          <w:numId w:val="5"/>
        </w:numPr>
        <w:spacing w:line="360" w:lineRule="auto"/>
        <w:rPr>
          <w:rFonts w:ascii="Bookman Old Style" w:hAnsi="Bookman Old Style"/>
        </w:rPr>
      </w:pPr>
      <w:r w:rsidRPr="00BC58DA">
        <w:rPr>
          <w:rFonts w:ascii="Bookman Old Style" w:hAnsi="Bookman Old Style"/>
        </w:rPr>
        <w:t xml:space="preserve">Les horaires </w:t>
      </w:r>
      <w:r w:rsidR="00BC58DA" w:rsidRPr="00BC58DA">
        <w:rPr>
          <w:rFonts w:ascii="Bookman Old Style" w:hAnsi="Bookman Old Style"/>
        </w:rPr>
        <w:t>de l’entreprise restent inchangés (E</w:t>
      </w:r>
      <w:r w:rsidR="002C646A">
        <w:rPr>
          <w:rFonts w:ascii="Bookman Old Style" w:hAnsi="Bookman Old Style"/>
        </w:rPr>
        <w:t>ntreprise 1+2</w:t>
      </w:r>
      <w:r w:rsidR="00BC58DA" w:rsidRPr="00BC58DA">
        <w:rPr>
          <w:rFonts w:ascii="Bookman Old Style" w:hAnsi="Bookman Old Style"/>
        </w:rPr>
        <w:t>)</w:t>
      </w:r>
      <w:r w:rsidR="00C06E59">
        <w:rPr>
          <w:rFonts w:ascii="Bookman Old Style" w:hAnsi="Bookman Old Style"/>
        </w:rPr>
        <w:t xml:space="preserve"> </w:t>
      </w:r>
    </w:p>
    <w:p w14:paraId="09BE8BB8" w14:textId="190BAC31" w:rsidP="00BC58DA" w:rsidR="00BC58DA" w:rsidRDefault="00BC58DA">
      <w:pPr>
        <w:pStyle w:val="Paragraphedeliste"/>
        <w:numPr>
          <w:ilvl w:val="0"/>
          <w:numId w:val="5"/>
        </w:numPr>
        <w:spacing w:line="360" w:lineRule="auto"/>
        <w:rPr>
          <w:rFonts w:ascii="Bookman Old Style" w:hAnsi="Bookman Old Style"/>
        </w:rPr>
      </w:pPr>
      <w:r w:rsidRPr="00BC58DA">
        <w:rPr>
          <w:rFonts w:ascii="Bookman Old Style" w:hAnsi="Bookman Old Style"/>
        </w:rPr>
        <w:t>Suite</w:t>
      </w:r>
      <w:r w:rsidR="00426092">
        <w:rPr>
          <w:rFonts w:ascii="Bookman Old Style" w:hAnsi="Bookman Old Style"/>
        </w:rPr>
        <w:t xml:space="preserve"> </w:t>
      </w:r>
      <w:r w:rsidRPr="00BC58DA">
        <w:rPr>
          <w:rFonts w:ascii="Bookman Old Style" w:hAnsi="Bookman Old Style"/>
        </w:rPr>
        <w:t>à la m</w:t>
      </w:r>
      <w:r>
        <w:rPr>
          <w:rFonts w:ascii="Bookman Old Style" w:hAnsi="Bookman Old Style"/>
        </w:rPr>
        <w:t xml:space="preserve">éthode de calcul adoptée en 2012, Les </w:t>
      </w:r>
      <w:proofErr w:type="spellStart"/>
      <w:r>
        <w:rPr>
          <w:rFonts w:ascii="Bookman Old Style" w:hAnsi="Bookman Old Style"/>
        </w:rPr>
        <w:t>Etams</w:t>
      </w:r>
      <w:proofErr w:type="spellEnd"/>
      <w:r>
        <w:rPr>
          <w:rFonts w:ascii="Bookman Old Style" w:hAnsi="Bookman Old Style"/>
        </w:rPr>
        <w:t xml:space="preserve"> auront droit à :</w:t>
      </w:r>
    </w:p>
    <w:p w14:paraId="717E38D9" w14:textId="56D03CDF" w:rsidP="00BC58DA" w:rsidR="00BC58DA" w:rsidRDefault="00BC58DA">
      <w:pPr>
        <w:pStyle w:val="Paragraphedeliste"/>
        <w:spacing w:line="360" w:lineRule="auto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12 jours </w:t>
      </w:r>
      <w:r w:rsidR="00426092">
        <w:rPr>
          <w:rFonts w:ascii="Bookman Old Style" w:hAnsi="Bookman Old Style"/>
        </w:rPr>
        <w:t xml:space="preserve">RTT </w:t>
      </w:r>
      <w:r>
        <w:rPr>
          <w:rFonts w:ascii="Bookman Old Style" w:hAnsi="Bookman Old Style"/>
        </w:rPr>
        <w:t>pour une acquisition mensuelle de 07h40</w:t>
      </w:r>
    </w:p>
    <w:p w14:paraId="66955CC1" w14:textId="641A928E" w:rsidP="00BC58DA" w:rsidR="00BC58DA" w:rsidRDefault="00BC58DA">
      <w:pPr>
        <w:pStyle w:val="Paragraphedeliste"/>
        <w:numPr>
          <w:ilvl w:val="0"/>
          <w:numId w:val="5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Les RTT imposés ont été fixés pour 20</w:t>
      </w:r>
      <w:r w:rsidR="005862B5">
        <w:rPr>
          <w:rFonts w:ascii="Bookman Old Style" w:hAnsi="Bookman Old Style"/>
        </w:rPr>
        <w:t>2</w:t>
      </w:r>
      <w:r w:rsidR="00836C22"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> :</w:t>
      </w:r>
    </w:p>
    <w:p w14:paraId="622A1F60" w14:textId="48B9110E" w:rsidP="00BC58DA" w:rsidR="00BC58DA" w:rsidRDefault="00BC58DA">
      <w:pPr>
        <w:pStyle w:val="Paragraphedeliste"/>
        <w:numPr>
          <w:ilvl w:val="0"/>
          <w:numId w:val="7"/>
        </w:numPr>
        <w:spacing w:line="360" w:lineRule="auto"/>
        <w:ind w:hanging="425" w:left="24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Le </w:t>
      </w:r>
      <w:r w:rsidR="002E4B46">
        <w:rPr>
          <w:rFonts w:ascii="Bookman Old Style" w:hAnsi="Bookman Old Style"/>
        </w:rPr>
        <w:t>1</w:t>
      </w:r>
      <w:r w:rsidR="002E4B46" w:rsidRPr="002E4B46">
        <w:rPr>
          <w:rFonts w:ascii="Bookman Old Style" w:hAnsi="Bookman Old Style"/>
          <w:vertAlign w:val="superscript"/>
        </w:rPr>
        <w:t>er</w:t>
      </w:r>
      <w:r w:rsidR="002E4B46">
        <w:rPr>
          <w:rFonts w:ascii="Bookman Old Style" w:hAnsi="Bookman Old Style"/>
        </w:rPr>
        <w:t xml:space="preserve"> Mars</w:t>
      </w:r>
      <w:r>
        <w:rPr>
          <w:rFonts w:ascii="Bookman Old Style" w:hAnsi="Bookman Old Style"/>
        </w:rPr>
        <w:t xml:space="preserve"> – Mardi gras</w:t>
      </w:r>
    </w:p>
    <w:p w14:paraId="777D0CA3" w14:textId="19DDA628" w:rsidP="00BC58DA" w:rsidR="00174A41" w:rsidRDefault="00BC58DA">
      <w:pPr>
        <w:pStyle w:val="Paragraphedeliste"/>
        <w:numPr>
          <w:ilvl w:val="0"/>
          <w:numId w:val="7"/>
        </w:numPr>
        <w:spacing w:line="360" w:lineRule="auto"/>
        <w:ind w:hanging="425" w:left="2410"/>
        <w:rPr>
          <w:rFonts w:ascii="Bookman Old Style" w:hAnsi="Bookman Old Style"/>
        </w:rPr>
      </w:pPr>
      <w:r w:rsidRPr="00174A41">
        <w:rPr>
          <w:rFonts w:ascii="Bookman Old Style" w:hAnsi="Bookman Old Style"/>
        </w:rPr>
        <w:t xml:space="preserve">Le </w:t>
      </w:r>
      <w:r w:rsidR="00645A5A">
        <w:rPr>
          <w:rFonts w:ascii="Bookman Old Style" w:hAnsi="Bookman Old Style"/>
        </w:rPr>
        <w:t>2 Mars</w:t>
      </w:r>
      <w:r w:rsidR="005862B5">
        <w:rPr>
          <w:rFonts w:ascii="Bookman Old Style" w:hAnsi="Bookman Old Style"/>
        </w:rPr>
        <w:t xml:space="preserve"> </w:t>
      </w:r>
      <w:r w:rsidRPr="00174A41">
        <w:rPr>
          <w:rFonts w:ascii="Bookman Old Style" w:hAnsi="Bookman Old Style"/>
        </w:rPr>
        <w:t>– Mercredi des cendres</w:t>
      </w:r>
    </w:p>
    <w:p w14:paraId="01399158" w14:textId="518EA6FF" w:rsidP="00BC58DA" w:rsidR="00BC58DA" w:rsidRDefault="00BC58DA" w:rsidRPr="00174A41">
      <w:pPr>
        <w:pStyle w:val="Paragraphedeliste"/>
        <w:numPr>
          <w:ilvl w:val="0"/>
          <w:numId w:val="7"/>
        </w:numPr>
        <w:spacing w:line="360" w:lineRule="auto"/>
        <w:ind w:hanging="425" w:left="2410"/>
        <w:rPr>
          <w:rFonts w:ascii="Bookman Old Style" w:hAnsi="Bookman Old Style"/>
        </w:rPr>
      </w:pPr>
      <w:r w:rsidRPr="00174A41">
        <w:rPr>
          <w:rFonts w:ascii="Bookman Old Style" w:hAnsi="Bookman Old Style"/>
        </w:rPr>
        <w:t xml:space="preserve">Le </w:t>
      </w:r>
      <w:r w:rsidR="00D50BBB">
        <w:rPr>
          <w:rFonts w:ascii="Bookman Old Style" w:hAnsi="Bookman Old Style"/>
        </w:rPr>
        <w:t>15</w:t>
      </w:r>
      <w:r w:rsidR="005862B5">
        <w:rPr>
          <w:rFonts w:ascii="Bookman Old Style" w:hAnsi="Bookman Old Style"/>
        </w:rPr>
        <w:t xml:space="preserve"> Avril</w:t>
      </w:r>
      <w:r w:rsidRPr="00174A41">
        <w:rPr>
          <w:rFonts w:ascii="Bookman Old Style" w:hAnsi="Bookman Old Style"/>
        </w:rPr>
        <w:t xml:space="preserve"> </w:t>
      </w:r>
      <w:r w:rsidR="004D7750" w:rsidRPr="00174A41">
        <w:rPr>
          <w:rFonts w:ascii="Bookman Old Style" w:hAnsi="Bookman Old Style"/>
        </w:rPr>
        <w:t>–</w:t>
      </w:r>
      <w:r w:rsidRPr="00174A41">
        <w:rPr>
          <w:rFonts w:ascii="Bookman Old Style" w:hAnsi="Bookman Old Style"/>
        </w:rPr>
        <w:t xml:space="preserve"> </w:t>
      </w:r>
      <w:r w:rsidR="004D7750" w:rsidRPr="00174A41">
        <w:rPr>
          <w:rFonts w:ascii="Bookman Old Style" w:hAnsi="Bookman Old Style"/>
        </w:rPr>
        <w:t>Vendredi Saint</w:t>
      </w:r>
    </w:p>
    <w:p w14:paraId="73A65608" w14:textId="16741CDB" w:rsidP="00BC58DA" w:rsidR="004D7750" w:rsidRDefault="004D7750">
      <w:pPr>
        <w:pStyle w:val="Paragraphedeliste"/>
        <w:numPr>
          <w:ilvl w:val="0"/>
          <w:numId w:val="7"/>
        </w:numPr>
        <w:spacing w:line="360" w:lineRule="auto"/>
        <w:ind w:hanging="425" w:left="24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Le </w:t>
      </w:r>
      <w:r w:rsidR="00D35A29">
        <w:rPr>
          <w:rFonts w:ascii="Bookman Old Style" w:hAnsi="Bookman Old Style"/>
        </w:rPr>
        <w:t>1</w:t>
      </w:r>
      <w:r w:rsidR="009A77A1">
        <w:rPr>
          <w:rFonts w:ascii="Bookman Old Style" w:hAnsi="Bookman Old Style"/>
        </w:rPr>
        <w:t>5 juillet</w:t>
      </w:r>
      <w:r>
        <w:rPr>
          <w:rFonts w:ascii="Bookman Old Style" w:hAnsi="Bookman Old Style"/>
        </w:rPr>
        <w:t xml:space="preserve"> – Vendredi après </w:t>
      </w:r>
      <w:r w:rsidR="009A77A1">
        <w:rPr>
          <w:rFonts w:ascii="Bookman Old Style" w:hAnsi="Bookman Old Style"/>
        </w:rPr>
        <w:t>la Fête Nationale</w:t>
      </w:r>
    </w:p>
    <w:p w14:paraId="570C3AA9" w14:textId="7D2A005F" w:rsidP="00BC58DA" w:rsidR="005862B5" w:rsidRDefault="005862B5">
      <w:pPr>
        <w:pStyle w:val="Paragraphedeliste"/>
        <w:numPr>
          <w:ilvl w:val="0"/>
          <w:numId w:val="7"/>
        </w:numPr>
        <w:spacing w:line="360" w:lineRule="auto"/>
        <w:ind w:hanging="425" w:left="24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Le </w:t>
      </w:r>
      <w:r w:rsidR="00A40892">
        <w:rPr>
          <w:rFonts w:ascii="Bookman Old Style" w:hAnsi="Bookman Old Style"/>
        </w:rPr>
        <w:t>31 octobre</w:t>
      </w:r>
      <w:r>
        <w:rPr>
          <w:rFonts w:ascii="Bookman Old Style" w:hAnsi="Bookman Old Style"/>
        </w:rPr>
        <w:t xml:space="preserve"> – </w:t>
      </w:r>
      <w:r w:rsidR="00A40892">
        <w:rPr>
          <w:rFonts w:ascii="Bookman Old Style" w:hAnsi="Bookman Old Style"/>
        </w:rPr>
        <w:t>Lundi avant la Toussaint</w:t>
      </w:r>
    </w:p>
    <w:p w14:paraId="4F5D4089" w14:textId="72DCF8E7" w:rsidP="00A453C9" w:rsidR="00A453C9" w:rsidRDefault="00A453C9" w:rsidRPr="00A453C9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Cette année, les salariés auront exceptionnellement l’opportunité de choisir 7 </w:t>
      </w:r>
      <w:r w:rsidR="005266ED">
        <w:rPr>
          <w:rFonts w:ascii="Bookman Old Style" w:hAnsi="Bookman Old Style"/>
        </w:rPr>
        <w:t>jours de RTT.</w:t>
      </w:r>
    </w:p>
    <w:p w14:paraId="5A98FB22" w14:textId="07C0D7EC" w:rsidP="00D7734F" w:rsidR="008211A2" w:rsidRDefault="00D7734F" w:rsidRPr="00AE7684">
      <w:pPr>
        <w:pStyle w:val="Paragraphedeliste"/>
        <w:spacing w:line="360" w:lineRule="auto"/>
        <w:ind w:left="1440"/>
        <w:rPr>
          <w:rFonts w:ascii="Bookman Old Style" w:hAnsi="Bookman Old Style"/>
          <w:color w:val="FF0000"/>
        </w:rPr>
      </w:pPr>
      <w:r w:rsidRPr="00AE7684">
        <w:rPr>
          <w:rFonts w:ascii="Bookman Old Style" w:hAnsi="Bookman Old Style"/>
          <w:color w:val="FF0000"/>
        </w:rPr>
        <w:t xml:space="preserve">Cette disposition ne s’applique que pour le personnel dont le compte de modulation </w:t>
      </w:r>
      <w:r w:rsidR="00464194" w:rsidRPr="00AE7684">
        <w:rPr>
          <w:rFonts w:ascii="Bookman Old Style" w:hAnsi="Bookman Old Style"/>
          <w:color w:val="FF0000"/>
        </w:rPr>
        <w:t>est positif. Le cas échéant, le collaborateur se rapproche de son supérieur hiérarchique</w:t>
      </w:r>
      <w:r w:rsidR="009E1B7A" w:rsidRPr="00AE7684">
        <w:rPr>
          <w:rFonts w:ascii="Bookman Old Style" w:hAnsi="Bookman Old Style"/>
          <w:color w:val="FF0000"/>
        </w:rPr>
        <w:t>.</w:t>
      </w:r>
    </w:p>
    <w:p w14:paraId="21DA5181" w14:textId="77777777" w:rsidP="00BE46F5" w:rsidR="00BE46F5" w:rsidRDefault="00BE46F5">
      <w:pPr>
        <w:pStyle w:val="Paragraphedeliste"/>
        <w:spacing w:line="360" w:lineRule="auto"/>
        <w:ind w:left="1440"/>
        <w:rPr>
          <w:rFonts w:ascii="Bookman Old Style" w:hAnsi="Bookman Old Style"/>
        </w:rPr>
      </w:pPr>
    </w:p>
    <w:p w14:paraId="232B2095" w14:textId="604067C8" w:rsidP="00902378" w:rsidR="00902378" w:rsidRDefault="00174A41">
      <w:pPr>
        <w:pStyle w:val="Paragraphedeliste"/>
        <w:numPr>
          <w:ilvl w:val="0"/>
          <w:numId w:val="5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Le</w:t>
      </w:r>
      <w:r w:rsidR="00383786">
        <w:rPr>
          <w:rFonts w:ascii="Bookman Old Style" w:hAnsi="Bookman Old Style"/>
        </w:rPr>
        <w:t xml:space="preserve"> nombre de jour de RTT pour les cadres varient en fonction de l’ancienneté :</w:t>
      </w:r>
    </w:p>
    <w:p w14:paraId="4413C49E" w14:textId="77777777" w:rsidP="00383786" w:rsidR="00C06E59" w:rsidRDefault="00C06E59">
      <w:pPr>
        <w:pStyle w:val="Paragraphedeliste"/>
        <w:spacing w:line="360" w:lineRule="auto"/>
        <w:ind w:left="1440"/>
        <w:rPr>
          <w:rFonts w:ascii="Bookman Old Style" w:hAnsi="Bookman Old Style"/>
        </w:rPr>
      </w:pPr>
    </w:p>
    <w:p w14:paraId="5FA89685" w14:textId="55D43CC2" w:rsidP="00383786" w:rsidR="00383786" w:rsidRDefault="00383786">
      <w:pPr>
        <w:pStyle w:val="Paragraphedeliste"/>
        <w:spacing w:line="360" w:lineRule="auto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0</w:t>
      </w:r>
      <w:r w:rsidR="00CD257F">
        <w:rPr>
          <w:rFonts w:ascii="Bookman Old Style" w:hAnsi="Bookman Old Style"/>
        </w:rPr>
        <w:t>9</w:t>
      </w:r>
      <w:r>
        <w:rPr>
          <w:rFonts w:ascii="Bookman Old Style" w:hAnsi="Bookman Old Style"/>
        </w:rPr>
        <w:t xml:space="preserve"> jours ≤ 5 ans</w:t>
      </w:r>
    </w:p>
    <w:p w14:paraId="0C6237EF" w14:textId="0CD74FBE" w:rsidP="00383786" w:rsidR="00383786" w:rsidRDefault="00383786">
      <w:pPr>
        <w:pStyle w:val="Paragraphedeliste"/>
        <w:spacing w:line="360" w:lineRule="auto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1</w:t>
      </w:r>
      <w:r w:rsidR="00CD257F">
        <w:rPr>
          <w:rFonts w:ascii="Bookman Old Style" w:hAnsi="Bookman Old Style"/>
        </w:rPr>
        <w:t>1</w:t>
      </w:r>
      <w:r>
        <w:rPr>
          <w:rFonts w:ascii="Bookman Old Style" w:hAnsi="Bookman Old Style"/>
        </w:rPr>
        <w:t xml:space="preserve"> jours de 6 à 10 ans</w:t>
      </w:r>
    </w:p>
    <w:p w14:paraId="01534614" w14:textId="14753B37" w:rsidP="00383786" w:rsidR="00383786" w:rsidRDefault="00383786">
      <w:pPr>
        <w:pStyle w:val="Paragraphedeliste"/>
        <w:spacing w:line="360" w:lineRule="auto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1</w:t>
      </w:r>
      <w:r w:rsidR="00CD257F"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 xml:space="preserve"> jours ≥ 10 ans</w:t>
      </w:r>
    </w:p>
    <w:p w14:paraId="549A7681" w14:textId="77777777" w:rsidP="00383786" w:rsidR="00383786" w:rsidRDefault="00383786">
      <w:pPr>
        <w:pStyle w:val="Paragraphedeliste"/>
        <w:spacing w:line="360" w:lineRule="auto"/>
        <w:ind w:left="1440"/>
        <w:rPr>
          <w:rFonts w:ascii="Bookman Old Style" w:hAnsi="Bookman Old Style"/>
        </w:rPr>
      </w:pPr>
    </w:p>
    <w:p w14:paraId="1E9A829F" w14:textId="03F960C1" w:rsidP="00174A41" w:rsidR="00174A41" w:rsidRDefault="00174A41">
      <w:pPr>
        <w:pStyle w:val="Paragraphedeliste"/>
        <w:numPr>
          <w:ilvl w:val="0"/>
          <w:numId w:val="5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La journée solidarité est fixé au </w:t>
      </w:r>
      <w:r w:rsidR="00890BAC">
        <w:rPr>
          <w:rFonts w:ascii="Bookman Old Style" w:hAnsi="Bookman Old Style"/>
        </w:rPr>
        <w:t>21 juillet</w:t>
      </w:r>
      <w:r w:rsidR="0043070B">
        <w:rPr>
          <w:rFonts w:ascii="Bookman Old Style" w:hAnsi="Bookman Old Style"/>
        </w:rPr>
        <w:t xml:space="preserve"> 202</w:t>
      </w:r>
      <w:r w:rsidR="00890BAC">
        <w:rPr>
          <w:rFonts w:ascii="Bookman Old Style" w:hAnsi="Bookman Old Style"/>
        </w:rPr>
        <w:t>2</w:t>
      </w:r>
    </w:p>
    <w:p w14:paraId="41196D65" w14:textId="77777777" w:rsidP="00174A41" w:rsidR="00174A41" w:rsidRDefault="00174A41" w:rsidRPr="00902378">
      <w:pPr>
        <w:pStyle w:val="Paragraphedeliste"/>
        <w:spacing w:line="360" w:lineRule="auto"/>
        <w:ind w:left="1440"/>
        <w:rPr>
          <w:rFonts w:ascii="Bookman Old Style" w:hAnsi="Bookman Old Style"/>
        </w:rPr>
      </w:pPr>
    </w:p>
    <w:p w14:paraId="6304A7DD" w14:textId="42866B67" w:rsidP="000329A7" w:rsidR="00BC58DA" w:rsidRDefault="000329A7">
      <w:pPr>
        <w:pStyle w:val="Paragraphedeliste"/>
        <w:numPr>
          <w:ilvl w:val="0"/>
          <w:numId w:val="4"/>
        </w:numPr>
        <w:spacing w:line="360" w:lineRule="auto"/>
        <w:rPr>
          <w:rFonts w:ascii="Bookman Old Style" w:hAnsi="Bookman Old Style"/>
          <w:u w:val="single"/>
        </w:rPr>
      </w:pPr>
      <w:r w:rsidRPr="000329A7">
        <w:rPr>
          <w:rFonts w:ascii="Bookman Old Style" w:hAnsi="Bookman Old Style"/>
          <w:u w:val="single"/>
        </w:rPr>
        <w:t xml:space="preserve">Effectif et Egalité professionnelle hommes </w:t>
      </w:r>
      <w:r>
        <w:rPr>
          <w:rFonts w:ascii="Bookman Old Style" w:hAnsi="Bookman Old Style"/>
          <w:u w:val="single"/>
        </w:rPr>
        <w:t>–</w:t>
      </w:r>
      <w:r w:rsidRPr="000329A7">
        <w:rPr>
          <w:rFonts w:ascii="Bookman Old Style" w:hAnsi="Bookman Old Style"/>
          <w:u w:val="single"/>
        </w:rPr>
        <w:t xml:space="preserve"> Femmes</w:t>
      </w:r>
    </w:p>
    <w:p w14:paraId="1ACE4B8C" w14:textId="161BED06" w:rsidP="00871E92" w:rsidR="00871E92" w:rsidRDefault="004D2FA3" w:rsidRPr="00685402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  <w:r w:rsidR="00685402">
        <w:rPr>
          <w:rFonts w:ascii="Bookman Old Style" w:hAnsi="Bookman Old Style"/>
        </w:rPr>
        <w:t xml:space="preserve">Effectif </w:t>
      </w:r>
      <w:r>
        <w:rPr>
          <w:rFonts w:ascii="Bookman Old Style" w:hAnsi="Bookman Old Style"/>
        </w:rPr>
        <w:t>global est de</w:t>
      </w:r>
      <w:r w:rsidR="006016D5">
        <w:rPr>
          <w:rFonts w:ascii="Bookman Old Style" w:hAnsi="Bookman Old Style"/>
        </w:rPr>
        <w:t xml:space="preserve"> 5</w:t>
      </w:r>
      <w:r w:rsidR="004A1393">
        <w:rPr>
          <w:rFonts w:ascii="Bookman Old Style" w:hAnsi="Bookman Old Style"/>
        </w:rPr>
        <w:t>8</w:t>
      </w:r>
      <w:r w:rsidR="006016D5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salariés.</w:t>
      </w:r>
    </w:p>
    <w:tbl>
      <w:tblPr>
        <w:tblStyle w:val="Grilledutableau"/>
        <w:tblW w:type="auto" w:w="0"/>
        <w:tblInd w:type="dxa" w:w="988"/>
        <w:tblLook w:firstColumn="1" w:firstRow="1" w:lastColumn="0" w:lastRow="0" w:noHBand="0" w:noVBand="1" w:val="04A0"/>
      </w:tblPr>
      <w:tblGrid>
        <w:gridCol w:w="2458"/>
        <w:gridCol w:w="2361"/>
        <w:gridCol w:w="2835"/>
      </w:tblGrid>
      <w:tr w14:paraId="382F24B9" w14:textId="77777777" w:rsidR="00871E92" w:rsidTr="00111928">
        <w:tc>
          <w:tcPr>
            <w:tcW w:type="dxa" w:w="2458"/>
          </w:tcPr>
          <w:p w14:paraId="61CABE53" w14:textId="3AE2AC27" w:rsidP="00685402" w:rsidR="00871E92" w:rsidRDefault="00685402" w:rsidRPr="00685402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SAS</w:t>
            </w:r>
          </w:p>
        </w:tc>
        <w:tc>
          <w:tcPr>
            <w:tcW w:type="dxa" w:w="2361"/>
          </w:tcPr>
          <w:p w14:paraId="39F46652" w14:textId="78D7582C" w:rsidP="00685402" w:rsidR="00871E92" w:rsidRDefault="00111928" w:rsidRPr="00111928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HOMMES</w:t>
            </w:r>
          </w:p>
        </w:tc>
        <w:tc>
          <w:tcPr>
            <w:tcW w:type="dxa" w:w="2835"/>
          </w:tcPr>
          <w:p w14:paraId="70062E67" w14:textId="52FEC1FF" w:rsidP="00685402" w:rsidR="00871E92" w:rsidRDefault="00111928" w:rsidRPr="00111928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FEMMES</w:t>
            </w:r>
          </w:p>
        </w:tc>
      </w:tr>
      <w:tr w14:paraId="16173649" w14:textId="77777777" w:rsidR="00871E92" w:rsidTr="00111928">
        <w:tc>
          <w:tcPr>
            <w:tcW w:type="dxa" w:w="2458"/>
          </w:tcPr>
          <w:p w14:paraId="03A09810" w14:textId="17E34B51" w:rsidP="002C646A" w:rsidR="00871E92" w:rsidRDefault="002C646A" w:rsidRPr="00111928">
            <w:pPr>
              <w:pStyle w:val="Paragraphedeliste"/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Entreprise 1</w:t>
            </w:r>
          </w:p>
        </w:tc>
        <w:tc>
          <w:tcPr>
            <w:tcW w:type="dxa" w:w="2361"/>
          </w:tcPr>
          <w:p w14:paraId="42F662E6" w14:textId="3203F7FF" w:rsidP="00685402" w:rsidR="00871E92" w:rsidRDefault="00031864" w:rsidRPr="008D0DB0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8D0DB0">
              <w:rPr>
                <w:rFonts w:ascii="Bookman Old Style" w:hAnsi="Bookman Old Style"/>
              </w:rPr>
              <w:t>3</w:t>
            </w:r>
            <w:r w:rsidR="003C0542">
              <w:rPr>
                <w:rFonts w:ascii="Bookman Old Style" w:hAnsi="Bookman Old Style"/>
              </w:rPr>
              <w:t>8</w:t>
            </w:r>
          </w:p>
        </w:tc>
        <w:tc>
          <w:tcPr>
            <w:tcW w:type="dxa" w:w="2835"/>
          </w:tcPr>
          <w:p w14:paraId="013CD72B" w14:textId="0C55FB4E" w:rsidP="00685402" w:rsidR="00871E92" w:rsidRDefault="008D0DB0" w:rsidRPr="008D0DB0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8D0DB0">
              <w:rPr>
                <w:rFonts w:ascii="Bookman Old Style" w:hAnsi="Bookman Old Style"/>
              </w:rPr>
              <w:t>10</w:t>
            </w:r>
          </w:p>
        </w:tc>
      </w:tr>
      <w:tr w14:paraId="26A3FB07" w14:textId="77777777" w:rsidR="00871E92" w:rsidTr="00111928">
        <w:tc>
          <w:tcPr>
            <w:tcW w:type="dxa" w:w="2458"/>
          </w:tcPr>
          <w:p w14:paraId="138A41B3" w14:textId="05CD2CFC" w:rsidP="002C646A" w:rsidR="00871E92" w:rsidRDefault="002C646A" w:rsidRPr="00111928">
            <w:pPr>
              <w:pStyle w:val="Paragraphedeliste"/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Entreprise 2</w:t>
            </w:r>
          </w:p>
        </w:tc>
        <w:tc>
          <w:tcPr>
            <w:tcW w:type="dxa" w:w="2361"/>
          </w:tcPr>
          <w:p w14:paraId="3A073154" w14:textId="014A1676" w:rsidP="00685402" w:rsidR="00871E92" w:rsidRDefault="004A1393" w:rsidRPr="00111928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type="dxa" w:w="2835"/>
          </w:tcPr>
          <w:p w14:paraId="40FC35AD" w14:textId="5C9D9BF0" w:rsidP="00685402" w:rsidR="00871E92" w:rsidRDefault="00C92F5E" w:rsidRPr="00111928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</w:tbl>
    <w:p w14:paraId="0F14B1BB" w14:textId="77777777" w:rsidP="00111B12" w:rsidR="00111B12" w:rsidRDefault="00111B12">
      <w:pPr>
        <w:pStyle w:val="Paragraphedeliste"/>
        <w:spacing w:line="360" w:lineRule="auto"/>
        <w:rPr>
          <w:rFonts w:ascii="Bookman Old Style" w:hAnsi="Bookman Old Style"/>
          <w:u w:val="single"/>
        </w:rPr>
      </w:pPr>
    </w:p>
    <w:p w14:paraId="30A30352" w14:textId="1A60D440" w:rsidP="00111B12" w:rsidR="00111B12" w:rsidRDefault="00111B12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871E92">
        <w:rPr>
          <w:rFonts w:ascii="Bookman Old Style" w:hAnsi="Bookman Old Style"/>
        </w:rPr>
        <w:t xml:space="preserve">        </w:t>
      </w:r>
      <w:r>
        <w:rPr>
          <w:rFonts w:ascii="Bookman Old Style" w:hAnsi="Bookman Old Style"/>
        </w:rPr>
        <w:t xml:space="preserve">A cela s’ajoute </w:t>
      </w:r>
      <w:r w:rsidR="004A1393">
        <w:rPr>
          <w:rFonts w:ascii="Bookman Old Style" w:hAnsi="Bookman Old Style"/>
        </w:rPr>
        <w:t>11</w:t>
      </w:r>
      <w:r>
        <w:rPr>
          <w:rFonts w:ascii="Bookman Old Style" w:hAnsi="Bookman Old Style"/>
        </w:rPr>
        <w:t xml:space="preserve"> salariés EPICES</w:t>
      </w:r>
    </w:p>
    <w:p w14:paraId="4E84C21D" w14:textId="197B21B5" w:rsidP="004D2FA3" w:rsidR="004D2FA3" w:rsidRDefault="008D57CD">
      <w:pPr>
        <w:spacing w:line="360" w:lineRule="auto"/>
        <w:ind w:left="567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</w:rPr>
        <w:t xml:space="preserve">                                                          </w:t>
      </w:r>
      <w:r w:rsidRPr="00A67A23">
        <w:rPr>
          <w:rFonts w:ascii="Bookman Old Style" w:hAnsi="Bookman Old Style"/>
          <w:b/>
          <w:sz w:val="28"/>
          <w:szCs w:val="28"/>
        </w:rPr>
        <w:t>TURNOVER</w:t>
      </w:r>
    </w:p>
    <w:p w14:paraId="4963CEDD" w14:textId="4D483EE3" w:rsidP="004D2FA3" w:rsidR="00A67A23" w:rsidRDefault="00A34FFB" w:rsidRPr="00A67A23">
      <w:pPr>
        <w:spacing w:line="360" w:lineRule="auto"/>
        <w:ind w:left="567"/>
        <w:rPr>
          <w:rFonts w:ascii="Bookman Old Style" w:hAnsi="Bookman Old Style"/>
          <w:b/>
          <w:sz w:val="28"/>
          <w:szCs w:val="28"/>
        </w:rPr>
      </w:pPr>
      <w:r w:rsidRPr="00A34FFB">
        <w:rPr>
          <w:rFonts w:ascii="Bookman Old Style" w:hAnsi="Bookman Old Style"/>
          <w:b/>
          <w:noProof/>
          <w:sz w:val="28"/>
          <w:szCs w:val="28"/>
          <w:lang w:eastAsia="fr-FR"/>
        </w:rPr>
        <w:drawing>
          <wp:inline distB="0" distL="0" distR="0" distT="0" wp14:anchorId="67A179E2" wp14:editId="2024DEA7">
            <wp:extent cx="6570980" cy="3043555"/>
            <wp:effectExtent b="4445" l="0" r="1270" t="0"/>
            <wp:docPr id="2" name="Image 1">
              <a:extLst xmlns:a="http://schemas.openxmlformats.org/drawingml/2006/main">
                <a:ext uri="{FF2B5EF4-FFF2-40B4-BE49-F238E27FC236}">
                  <a16:creationId xmlns:a16="http://schemas.microsoft.com/office/drawing/2014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id="{39EFE4BF-9C84-40FD-BCE3-9EAF200F4A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id="{39EFE4BF-9C84-40FD-BCE3-9EAF200F4A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53A9" w14:textId="3E8A640D" w:rsidP="004D2FA3" w:rsidR="008D57CD" w:rsidRDefault="008D57CD">
      <w:pPr>
        <w:spacing w:line="360" w:lineRule="auto"/>
        <w:ind w:left="567"/>
        <w:rPr>
          <w:rFonts w:ascii="Bookman Old Style" w:hAnsi="Bookman Old Style"/>
        </w:rPr>
      </w:pPr>
    </w:p>
    <w:p w14:paraId="02B3C018" w14:textId="5E2D285A" w:rsidP="004D2FA3" w:rsidR="008D57CD" w:rsidRDefault="008D57CD">
      <w:pPr>
        <w:spacing w:line="360" w:lineRule="auto"/>
        <w:ind w:left="567"/>
        <w:rPr>
          <w:rFonts w:ascii="Bookman Old Style" w:hAnsi="Bookman Old Style"/>
        </w:rPr>
      </w:pPr>
    </w:p>
    <w:p w14:paraId="555C88FE" w14:textId="60BD8093" w:rsidP="00243458" w:rsidR="004D2FA3" w:rsidRDefault="00243458">
      <w:pPr>
        <w:spacing w:line="360" w:lineRule="auto"/>
        <w:ind w:hanging="142" w:left="70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4D2FA3">
        <w:rPr>
          <w:rFonts w:ascii="Bookman Old Style" w:hAnsi="Bookman Old Style"/>
        </w:rPr>
        <w:t xml:space="preserve">Concernant l’insertion et l’emploi des travailleurs handicapés, l’entreprise ne répond pas </w:t>
      </w:r>
      <w:r>
        <w:rPr>
          <w:rFonts w:ascii="Bookman Old Style" w:hAnsi="Bookman Old Style"/>
        </w:rPr>
        <w:t xml:space="preserve">        à ce jour, </w:t>
      </w:r>
      <w:r w:rsidR="004D2FA3">
        <w:rPr>
          <w:rFonts w:ascii="Bookman Old Style" w:hAnsi="Bookman Old Style"/>
        </w:rPr>
        <w:t>à ces obligations légales.</w:t>
      </w:r>
    </w:p>
    <w:p w14:paraId="09E7014D" w14:textId="77777777" w:rsidP="004D2FA3" w:rsidR="00C06E59" w:rsidRDefault="00C06E59">
      <w:pPr>
        <w:spacing w:line="360" w:lineRule="auto"/>
        <w:ind w:left="567"/>
        <w:rPr>
          <w:rFonts w:ascii="Bookman Old Style" w:hAnsi="Bookman Old Style"/>
        </w:rPr>
      </w:pPr>
    </w:p>
    <w:p w14:paraId="1F97DBA5" w14:textId="3037A54B" w:rsidP="00170671" w:rsidR="00685402" w:rsidRDefault="00170671">
      <w:pPr>
        <w:pStyle w:val="Paragraphedeliste"/>
        <w:numPr>
          <w:ilvl w:val="0"/>
          <w:numId w:val="4"/>
        </w:numPr>
        <w:spacing w:line="360" w:lineRule="auto"/>
        <w:rPr>
          <w:rFonts w:ascii="Bookman Old Style" w:hAnsi="Bookman Old Style"/>
          <w:u w:val="single"/>
        </w:rPr>
      </w:pPr>
      <w:r w:rsidRPr="00A53079">
        <w:rPr>
          <w:rFonts w:ascii="Bookman Old Style" w:hAnsi="Bookman Old Style"/>
          <w:u w:val="single"/>
        </w:rPr>
        <w:t>Formations</w:t>
      </w:r>
    </w:p>
    <w:p w14:paraId="61CD010A" w14:textId="77777777" w:rsidP="00243458" w:rsidR="00243458" w:rsidRDefault="00243458">
      <w:pPr>
        <w:pStyle w:val="Paragraphedeliste"/>
        <w:spacing w:line="360" w:lineRule="auto"/>
        <w:rPr>
          <w:rFonts w:ascii="Bookman Old Style" w:hAnsi="Bookman Old Style"/>
          <w:u w:val="single"/>
        </w:rPr>
      </w:pPr>
    </w:p>
    <w:p w14:paraId="1372CAB7" w14:textId="790A2671" w:rsidP="00A53079" w:rsidR="00A53079" w:rsidRDefault="00243458">
      <w:pPr>
        <w:pStyle w:val="Paragraphedeliste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Quelques chiffres :</w:t>
      </w:r>
    </w:p>
    <w:p w14:paraId="342F55B4" w14:textId="1C2BD703" w:rsidP="00D25217" w:rsidR="00D25217" w:rsidRDefault="00BD7AB2" w:rsidRPr="00D25217">
      <w:pPr>
        <w:pStyle w:val="Paragraphedeliste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Salariés formés en 202</w:t>
      </w:r>
      <w:r w:rsidR="00D25217">
        <w:rPr>
          <w:rFonts w:ascii="Bookman Old Style" w:hAnsi="Bookman Old Style"/>
        </w:rPr>
        <w:t>1 : 38</w:t>
      </w:r>
    </w:p>
    <w:p w14:paraId="596C7257" w14:textId="1C077612" w:rsidP="00BD7AB2" w:rsidR="00BD7AB2" w:rsidRDefault="00BD7AB2">
      <w:pPr>
        <w:pStyle w:val="Paragraphedeliste"/>
        <w:spacing w:line="360" w:lineRule="auto"/>
        <w:rPr>
          <w:rFonts w:ascii="Bookman Old Style" w:hAnsi="Bookman Old Style"/>
        </w:rPr>
      </w:pPr>
    </w:p>
    <w:p w14:paraId="47C013BE" w14:textId="6F464185" w:rsidP="002C646A" w:rsidR="002C646A" w:rsidRDefault="002C646A" w:rsidRPr="000D17D6">
      <w:pPr>
        <w:pStyle w:val="Paragraphedeliste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Entreprise 1</w:t>
      </w:r>
    </w:p>
    <w:p w14:paraId="65494A9B" w14:textId="77777777" w:rsidP="00BD7AB2" w:rsidR="002C646A" w:rsidRDefault="002C646A" w:rsidRPr="00BD7AB2">
      <w:pPr>
        <w:pStyle w:val="Paragraphedeliste"/>
        <w:spacing w:line="360" w:lineRule="auto"/>
        <w:rPr>
          <w:rFonts w:ascii="Bookman Old Style" w:hAnsi="Bookman Old Style"/>
        </w:rPr>
      </w:pPr>
    </w:p>
    <w:p w14:paraId="306B4AE6" w14:textId="7F80C2CD" w:rsidP="00BD7AB2" w:rsidR="00BD7AB2" w:rsidRDefault="00AF04ED" w:rsidRPr="00BD7AB2">
      <w:pPr>
        <w:pStyle w:val="Paragraphedeliste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50</w:t>
      </w:r>
      <w:r w:rsidR="00BD7AB2" w:rsidRPr="00BD7AB2">
        <w:rPr>
          <w:rFonts w:ascii="Bookman Old Style" w:hAnsi="Bookman Old Style"/>
        </w:rPr>
        <w:t>% des ouvriers</w:t>
      </w:r>
    </w:p>
    <w:p w14:paraId="1F25247C" w14:textId="4C8D4C3A" w:rsidP="00BD7AB2" w:rsidR="00BD7AB2" w:rsidRDefault="00AF04ED" w:rsidRPr="00BD7AB2">
      <w:pPr>
        <w:pStyle w:val="Paragraphedeliste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50</w:t>
      </w:r>
      <w:r w:rsidR="00BD7AB2" w:rsidRPr="00BD7AB2">
        <w:rPr>
          <w:rFonts w:ascii="Bookman Old Style" w:hAnsi="Bookman Old Style"/>
        </w:rPr>
        <w:t>% des Etam</w:t>
      </w:r>
    </w:p>
    <w:p w14:paraId="6EF57519" w14:textId="62BACD69" w:rsidP="00BD7AB2" w:rsidR="00BD7AB2" w:rsidRDefault="00AF04ED">
      <w:pPr>
        <w:pStyle w:val="Paragraphedeliste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86</w:t>
      </w:r>
      <w:r w:rsidR="00BD7AB2" w:rsidRPr="00BD7AB2">
        <w:rPr>
          <w:rFonts w:ascii="Bookman Old Style" w:hAnsi="Bookman Old Style"/>
        </w:rPr>
        <w:t>% des Cadres</w:t>
      </w:r>
    </w:p>
    <w:p w14:paraId="2E421FDE" w14:textId="39CD6397" w:rsidP="00BD7AB2" w:rsidR="000D17D6" w:rsidRDefault="000D17D6">
      <w:pPr>
        <w:pStyle w:val="Paragraphedeliste"/>
        <w:spacing w:line="360" w:lineRule="auto"/>
        <w:rPr>
          <w:rFonts w:ascii="Bookman Old Style" w:hAnsi="Bookman Old Style"/>
        </w:rPr>
      </w:pPr>
    </w:p>
    <w:p w14:paraId="1FDA17F5" w14:textId="65E38BC8" w:rsidP="000D17D6" w:rsidR="000D17D6" w:rsidRDefault="002C646A" w:rsidRPr="000D17D6">
      <w:pPr>
        <w:pStyle w:val="Paragraphedeliste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Entreprise 2</w:t>
      </w:r>
    </w:p>
    <w:p w14:paraId="0CD5E03C" w14:textId="13A551A1" w:rsidP="000D17D6" w:rsidR="000D17D6" w:rsidRDefault="00AF04ED" w:rsidRPr="000D17D6">
      <w:pPr>
        <w:pStyle w:val="Paragraphedeliste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75</w:t>
      </w:r>
      <w:r w:rsidR="000D17D6" w:rsidRPr="000D17D6">
        <w:rPr>
          <w:rFonts w:ascii="Bookman Old Style" w:hAnsi="Bookman Old Style"/>
        </w:rPr>
        <w:t>% des Etam</w:t>
      </w:r>
    </w:p>
    <w:p w14:paraId="04080331" w14:textId="1351D452" w:rsidP="000D17D6" w:rsidR="000D17D6" w:rsidRDefault="00AF04ED" w:rsidRPr="000D17D6">
      <w:pPr>
        <w:pStyle w:val="Paragraphedeliste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100</w:t>
      </w:r>
      <w:r w:rsidR="000D17D6" w:rsidRPr="000D17D6">
        <w:rPr>
          <w:rFonts w:ascii="Bookman Old Style" w:hAnsi="Bookman Old Style"/>
        </w:rPr>
        <w:t>% des Cadres</w:t>
      </w:r>
    </w:p>
    <w:p w14:paraId="17725D77" w14:textId="77777777" w:rsidP="00BD7AB2" w:rsidR="000D17D6" w:rsidRDefault="000D17D6" w:rsidRPr="00BD7AB2">
      <w:pPr>
        <w:pStyle w:val="Paragraphedeliste"/>
        <w:spacing w:line="360" w:lineRule="auto"/>
        <w:rPr>
          <w:rFonts w:ascii="Bookman Old Style" w:hAnsi="Bookman Old Style"/>
        </w:rPr>
      </w:pPr>
    </w:p>
    <w:p w14:paraId="76658654" w14:textId="5F9A7F33" w:rsidP="00111B12" w:rsidR="00871E92" w:rsidRDefault="00871E92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 w:rsidR="00A53079">
        <w:rPr>
          <w:rFonts w:ascii="Bookman Old Style" w:hAnsi="Bookman Old Style"/>
        </w:rPr>
        <w:t xml:space="preserve"> </w:t>
      </w:r>
      <w:r w:rsidR="00FD1419">
        <w:rPr>
          <w:rFonts w:ascii="Bookman Old Style" w:hAnsi="Bookman Old Style"/>
        </w:rPr>
        <w:t xml:space="preserve"> </w:t>
      </w:r>
      <w:r w:rsidR="00BB047E">
        <w:rPr>
          <w:rFonts w:ascii="Bookman Old Style" w:hAnsi="Bookman Old Style"/>
        </w:rPr>
        <w:t xml:space="preserve">1 </w:t>
      </w:r>
      <w:r w:rsidR="00AF04ED">
        <w:rPr>
          <w:rFonts w:ascii="Bookman Old Style" w:hAnsi="Bookman Old Style"/>
        </w:rPr>
        <w:t>671</w:t>
      </w:r>
      <w:r w:rsidR="00A53079">
        <w:rPr>
          <w:rFonts w:ascii="Bookman Old Style" w:hAnsi="Bookman Old Style"/>
        </w:rPr>
        <w:t xml:space="preserve"> heures consacrés à la formation professionnelle </w:t>
      </w:r>
    </w:p>
    <w:p w14:paraId="6DF3BA20" w14:textId="604480B2" w:rsidP="000F2774" w:rsidR="00FD1419" w:rsidRDefault="00AF04ED">
      <w:pPr>
        <w:spacing w:line="360" w:lineRule="auto"/>
        <w:ind w:firstLine="708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31 865 </w:t>
      </w:r>
      <w:r w:rsidR="00A53079">
        <w:rPr>
          <w:rFonts w:ascii="Bookman Old Style" w:hAnsi="Bookman Old Style"/>
        </w:rPr>
        <w:t xml:space="preserve">€ de coût pédagogique </w:t>
      </w:r>
    </w:p>
    <w:p w14:paraId="26AE9538" w14:textId="77777777" w:rsidP="00C57209" w:rsidR="00A72312" w:rsidRDefault="00C57209">
      <w:p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243458">
        <w:rPr>
          <w:rFonts w:ascii="Bookman Old Style" w:hAnsi="Bookman Old Style"/>
        </w:rPr>
        <w:t xml:space="preserve">         </w:t>
      </w:r>
    </w:p>
    <w:p w14:paraId="49E1525B" w14:textId="6BB2F3C9" w:rsidP="00C57209" w:rsidR="00C57209" w:rsidRDefault="00A72312">
      <w:p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  <w:r w:rsidR="00C57209">
        <w:rPr>
          <w:rFonts w:ascii="Bookman Old Style" w:hAnsi="Bookman Old Style"/>
        </w:rPr>
        <w:t>Plan de formation </w:t>
      </w:r>
      <w:r w:rsidR="00243458">
        <w:rPr>
          <w:rFonts w:ascii="Bookman Old Style" w:hAnsi="Bookman Old Style"/>
        </w:rPr>
        <w:t>20</w:t>
      </w:r>
      <w:r w:rsidR="0035346A">
        <w:rPr>
          <w:rFonts w:ascii="Bookman Old Style" w:hAnsi="Bookman Old Style"/>
        </w:rPr>
        <w:t>2</w:t>
      </w:r>
      <w:r w:rsidR="00567C60"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 xml:space="preserve"> </w:t>
      </w:r>
      <w:r w:rsidR="00C57209">
        <w:rPr>
          <w:rFonts w:ascii="Bookman Old Style" w:hAnsi="Bookman Old Style"/>
        </w:rPr>
        <w:t>:</w:t>
      </w:r>
      <w:r w:rsidR="00AF04ED">
        <w:rPr>
          <w:rFonts w:ascii="Bookman Old Style" w:hAnsi="Bookman Old Style"/>
        </w:rPr>
        <w:t xml:space="preserve"> Budget Global : 90 000 €uros (Coût pédagogique et coût personnel)</w:t>
      </w:r>
    </w:p>
    <w:p w14:paraId="6C3690E3" w14:textId="77EE80CC" w:rsidP="00243458" w:rsidR="00C57209" w:rsidRDefault="00C57209">
      <w:pPr>
        <w:spacing w:line="360" w:lineRule="auto"/>
        <w:ind w:hanging="709" w:left="70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243458">
        <w:rPr>
          <w:rFonts w:ascii="Bookman Old Style" w:hAnsi="Bookman Old Style"/>
        </w:rPr>
        <w:t xml:space="preserve">         </w:t>
      </w:r>
      <w:r>
        <w:rPr>
          <w:rFonts w:ascii="Bookman Old Style" w:hAnsi="Bookman Old Style"/>
        </w:rPr>
        <w:t>Afin d’élaborer le plan de formation, un planning prévisionnel par équipe</w:t>
      </w:r>
      <w:r w:rsidR="008E57E5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</w:t>
      </w:r>
      <w:r w:rsidR="00243458">
        <w:rPr>
          <w:rFonts w:ascii="Bookman Old Style" w:hAnsi="Bookman Old Style"/>
        </w:rPr>
        <w:t>sera présenté</w:t>
      </w:r>
      <w:r>
        <w:rPr>
          <w:rFonts w:ascii="Bookman Old Style" w:hAnsi="Bookman Old Style"/>
        </w:rPr>
        <w:t xml:space="preserve"> </w:t>
      </w:r>
      <w:r w:rsidR="00243458">
        <w:rPr>
          <w:rFonts w:ascii="Bookman Old Style" w:hAnsi="Bookman Old Style"/>
        </w:rPr>
        <w:t xml:space="preserve">              </w:t>
      </w:r>
      <w:r>
        <w:rPr>
          <w:rFonts w:ascii="Bookman Old Style" w:hAnsi="Bookman Old Style"/>
        </w:rPr>
        <w:t>afin de répondre au mieux à la demande du personnel.</w:t>
      </w:r>
    </w:p>
    <w:p w14:paraId="13D00F05" w14:textId="7E815049" w:rsidP="00243458" w:rsidR="0035346A" w:rsidRDefault="0035346A">
      <w:pPr>
        <w:spacing w:line="360" w:lineRule="auto"/>
        <w:ind w:hanging="709" w:left="709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Des formations internes </w:t>
      </w:r>
      <w:proofErr w:type="gramStart"/>
      <w:r>
        <w:rPr>
          <w:rFonts w:ascii="Bookman Old Style" w:hAnsi="Bookman Old Style"/>
        </w:rPr>
        <w:t>( 6</w:t>
      </w:r>
      <w:proofErr w:type="gramEnd"/>
      <w:r>
        <w:rPr>
          <w:rFonts w:ascii="Bookman Old Style" w:hAnsi="Bookman Old Style"/>
        </w:rPr>
        <w:t xml:space="preserve"> dans l’année) accompagneront le développement et partage des connaissances.</w:t>
      </w:r>
    </w:p>
    <w:p w14:paraId="59B2A4E4" w14:textId="373A30CC" w:rsidR="00B0788C" w:rsidRDefault="00B0788C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4E6EE5D7" w14:textId="77777777" w:rsidP="00111B12" w:rsidR="0052581F" w:rsidRDefault="0052581F">
      <w:pPr>
        <w:spacing w:line="360" w:lineRule="auto"/>
        <w:rPr>
          <w:rFonts w:ascii="Bookman Old Style" w:hAnsi="Bookman Old Style"/>
        </w:rPr>
      </w:pPr>
    </w:p>
    <w:p w14:paraId="60C4B359" w14:textId="5073CE23" w:rsidP="00FD1419" w:rsidR="00FD1419" w:rsidRDefault="00FD1419">
      <w:pPr>
        <w:pStyle w:val="Paragraphedeliste"/>
        <w:numPr>
          <w:ilvl w:val="0"/>
          <w:numId w:val="4"/>
        </w:numPr>
        <w:spacing w:line="360" w:lineRule="auto"/>
        <w:rPr>
          <w:rFonts w:ascii="Bookman Old Style" w:hAnsi="Bookman Old Style"/>
          <w:u w:val="single"/>
        </w:rPr>
      </w:pPr>
      <w:r w:rsidRPr="00FD1419">
        <w:rPr>
          <w:rFonts w:ascii="Bookman Old Style" w:hAnsi="Bookman Old Style"/>
          <w:u w:val="single"/>
        </w:rPr>
        <w:t>Les déplacements</w:t>
      </w:r>
    </w:p>
    <w:p w14:paraId="05941632" w14:textId="77777777" w:rsidP="00FD1419" w:rsidR="00C06E59" w:rsidRDefault="00C06E59">
      <w:pPr>
        <w:pStyle w:val="Paragraphedeliste"/>
        <w:spacing w:line="360" w:lineRule="auto"/>
        <w:rPr>
          <w:rFonts w:ascii="Bookman Old Style" w:hAnsi="Bookman Old Style"/>
        </w:rPr>
      </w:pPr>
    </w:p>
    <w:p w14:paraId="0332DC99" w14:textId="170F330D" w:rsidP="000E656C" w:rsidR="00FD1419" w:rsidRDefault="000E656C" w:rsidRPr="000E656C">
      <w:pPr>
        <w:spacing w:line="360" w:lineRule="auto"/>
        <w:rPr>
          <w:rFonts w:ascii="Bookman Old Style" w:hAnsi="Bookman Old Style"/>
        </w:rPr>
      </w:pPr>
      <w:r w:rsidRPr="000E656C">
        <w:rPr>
          <w:rFonts w:ascii="Bookman Old Style" w:hAnsi="Bookman Old Style"/>
        </w:rPr>
        <w:t>Rappel :</w:t>
      </w:r>
      <w:r w:rsidR="006B20C4" w:rsidRPr="000E656C">
        <w:rPr>
          <w:rFonts w:ascii="Bookman Old Style" w:hAnsi="Bookman Old Style"/>
        </w:rPr>
        <w:t xml:space="preserve"> Les frais de transport, d’hôtel et de billet d’avion restent à la chargent de l’entreprise.</w:t>
      </w:r>
    </w:p>
    <w:p w14:paraId="04813E36" w14:textId="36DCD212" w:rsidP="00FD1419" w:rsidR="0052581F" w:rsidRDefault="0052581F" w:rsidRPr="009E0F32">
      <w:pPr>
        <w:pStyle w:val="Paragraphedeliste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</w:p>
    <w:p w14:paraId="130474EE" w14:textId="5D6A810F" w:rsidP="00111B12" w:rsidR="00871E92" w:rsidRDefault="007142DF">
      <w:pPr>
        <w:spacing w:line="360" w:lineRule="auto"/>
        <w:rPr>
          <w:rFonts w:ascii="Bookman Old Style" w:hAnsi="Bookman Old Style"/>
        </w:rPr>
      </w:pPr>
      <w:r w:rsidRPr="00EC795D">
        <w:rPr>
          <w:rFonts w:ascii="Bookman Old Style" w:hAnsi="Bookman Old Style"/>
          <w:u w:val="single"/>
        </w:rPr>
        <w:t xml:space="preserve">Rappel </w:t>
      </w:r>
      <w:r w:rsidR="002C646A">
        <w:rPr>
          <w:rFonts w:ascii="Bookman Old Style" w:hAnsi="Bookman Old Style"/>
          <w:u w:val="single"/>
        </w:rPr>
        <w:t>ENTREPRISE1</w:t>
      </w:r>
      <w:r>
        <w:rPr>
          <w:rFonts w:ascii="Bookman Old Style" w:hAnsi="Bookman Old Style"/>
        </w:rPr>
        <w:t xml:space="preserve"> : </w:t>
      </w:r>
    </w:p>
    <w:p w14:paraId="2B46AA6B" w14:textId="460C87BF" w:rsidP="001E2F3B" w:rsidR="00174A41" w:rsidRDefault="00174A41">
      <w:pPr>
        <w:spacing w:after="0" w:line="240" w:lineRule="auto"/>
        <w:rPr>
          <w:rFonts w:ascii="Bookman Old Style" w:hAnsi="Bookman Old Style"/>
          <w:b/>
          <w:color w:val="FF0000"/>
        </w:rPr>
      </w:pPr>
      <w:r w:rsidRPr="0035346A">
        <w:rPr>
          <w:rFonts w:ascii="Bookman Old Style" w:hAnsi="Bookman Old Style"/>
          <w:b/>
          <w:color w:val="FF0000"/>
        </w:rPr>
        <w:t>En cas de déplacement, l’indemnité de déplacement</w:t>
      </w:r>
      <w:r w:rsidR="0035346A">
        <w:rPr>
          <w:rFonts w:ascii="Bookman Old Style" w:hAnsi="Bookman Old Style"/>
          <w:b/>
          <w:color w:val="FF0000"/>
        </w:rPr>
        <w:t xml:space="preserve"> qui est exclusivement applicable aux ouvriers</w:t>
      </w:r>
      <w:r w:rsidRPr="0035346A">
        <w:rPr>
          <w:rFonts w:ascii="Bookman Old Style" w:hAnsi="Bookman Old Style"/>
          <w:b/>
          <w:color w:val="FF0000"/>
        </w:rPr>
        <w:t xml:space="preserve"> </w:t>
      </w:r>
      <w:r w:rsidR="0035346A">
        <w:rPr>
          <w:rFonts w:ascii="Bookman Old Style" w:hAnsi="Bookman Old Style"/>
          <w:b/>
          <w:color w:val="FF0000"/>
        </w:rPr>
        <w:t>et ETAM</w:t>
      </w:r>
      <w:r w:rsidR="00E764D5">
        <w:rPr>
          <w:rFonts w:ascii="Bookman Old Style" w:hAnsi="Bookman Old Style"/>
          <w:b/>
          <w:color w:val="FF0000"/>
        </w:rPr>
        <w:t xml:space="preserve"> </w:t>
      </w:r>
      <w:r w:rsidRPr="0035346A">
        <w:rPr>
          <w:rFonts w:ascii="Bookman Old Style" w:hAnsi="Bookman Old Style"/>
          <w:b/>
          <w:color w:val="FF0000"/>
        </w:rPr>
        <w:t>sera versée au prorata du mois en</w:t>
      </w:r>
      <w:r w:rsidR="0035346A">
        <w:rPr>
          <w:rFonts w:ascii="Bookman Old Style" w:hAnsi="Bookman Old Style"/>
          <w:b/>
          <w:color w:val="FF0000"/>
        </w:rPr>
        <w:t xml:space="preserve"> </w:t>
      </w:r>
      <w:r w:rsidRPr="0035346A">
        <w:rPr>
          <w:rFonts w:ascii="Bookman Old Style" w:hAnsi="Bookman Old Style"/>
          <w:b/>
          <w:color w:val="FF0000"/>
        </w:rPr>
        <w:t xml:space="preserve">cours </w:t>
      </w:r>
      <w:r w:rsidR="00A72312" w:rsidRPr="0035346A">
        <w:rPr>
          <w:rFonts w:ascii="Bookman Old Style" w:hAnsi="Bookman Old Style"/>
          <w:b/>
          <w:color w:val="FF0000"/>
        </w:rPr>
        <w:t xml:space="preserve">et ce </w:t>
      </w:r>
      <w:r w:rsidRPr="0035346A">
        <w:rPr>
          <w:rFonts w:ascii="Bookman Old Style" w:hAnsi="Bookman Old Style"/>
          <w:b/>
          <w:color w:val="FF0000"/>
        </w:rPr>
        <w:t>avant le dép</w:t>
      </w:r>
      <w:r w:rsidR="00A72312" w:rsidRPr="0035346A">
        <w:rPr>
          <w:rFonts w:ascii="Bookman Old Style" w:hAnsi="Bookman Old Style"/>
          <w:b/>
          <w:color w:val="FF0000"/>
        </w:rPr>
        <w:t>art du salarié</w:t>
      </w:r>
      <w:r w:rsidRPr="0035346A">
        <w:rPr>
          <w:rFonts w:ascii="Bookman Old Style" w:hAnsi="Bookman Old Style"/>
          <w:b/>
          <w:color w:val="FF0000"/>
        </w:rPr>
        <w:t>.</w:t>
      </w:r>
    </w:p>
    <w:p w14:paraId="709A76BC" w14:textId="7180D450" w:rsidP="00A72312" w:rsidR="00442AA3" w:rsidRDefault="00442AA3" w:rsidRPr="0035346A">
      <w:pPr>
        <w:spacing w:line="240" w:lineRule="auto"/>
        <w:rPr>
          <w:rFonts w:ascii="Bookman Old Style" w:hAnsi="Bookman Old Style"/>
          <w:b/>
          <w:color w:val="FF0000"/>
        </w:rPr>
      </w:pPr>
      <w:r w:rsidRPr="006016D5">
        <w:rPr>
          <w:rFonts w:ascii="Bookman Old Style" w:hAnsi="Bookman Old Style"/>
          <w:b/>
          <w:color w:val="FF0000"/>
        </w:rPr>
        <w:t>Il sera perçu à partir d’une n</w:t>
      </w:r>
      <w:r w:rsidR="001E2F3B" w:rsidRPr="006016D5">
        <w:rPr>
          <w:rFonts w:ascii="Bookman Old Style" w:hAnsi="Bookman Old Style"/>
          <w:b/>
          <w:color w:val="FF0000"/>
        </w:rPr>
        <w:t>uitée.</w:t>
      </w:r>
    </w:p>
    <w:p w14:paraId="2D40DA90" w14:textId="77777777" w:rsidP="00A72312" w:rsidR="00A72312" w:rsidRDefault="00A72312">
      <w:pPr>
        <w:spacing w:line="240" w:lineRule="auto"/>
        <w:rPr>
          <w:rFonts w:ascii="Bookman Old Style" w:hAnsi="Bookman Old Style"/>
        </w:rPr>
      </w:pPr>
    </w:p>
    <w:p w14:paraId="14A6EBD9" w14:textId="1942C136" w:rsidP="00C96981" w:rsidR="00C96981" w:rsidRDefault="007142DF" w:rsidRPr="007142DF">
      <w:pPr>
        <w:pStyle w:val="Paragraphedeliste"/>
        <w:numPr>
          <w:ilvl w:val="0"/>
          <w:numId w:val="8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142DF">
        <w:rPr>
          <w:rFonts w:ascii="Bookman Old Style" w:hAnsi="Bookman Old Style"/>
        </w:rPr>
        <w:t xml:space="preserve">Désirade  </w:t>
      </w:r>
      <w:r w:rsidRPr="007142DF">
        <w:rPr>
          <w:rFonts w:ascii="Bookman Old Style" w:hAnsi="Bookman Old Style"/>
        </w:rPr>
        <w:sym w:char="F0E8" w:font="Wingdings"/>
      </w:r>
      <w:r>
        <w:rPr>
          <w:rFonts w:ascii="Bookman Old Style" w:hAnsi="Bookman Old Style"/>
        </w:rPr>
        <w:t xml:space="preserve"> 35€</w:t>
      </w:r>
    </w:p>
    <w:p w14:paraId="30FB0265" w14:textId="0D9BD104" w:rsidP="00C96981" w:rsidR="007142DF" w:rsidRDefault="007142DF" w:rsidRPr="007142DF">
      <w:pPr>
        <w:pStyle w:val="Paragraphedeliste"/>
        <w:numPr>
          <w:ilvl w:val="0"/>
          <w:numId w:val="8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</w:rPr>
        <w:t>Les Saintes</w:t>
      </w:r>
      <w:r w:rsidRPr="007142DF">
        <w:rPr>
          <w:rFonts w:ascii="Bookman Old Style" w:hAnsi="Bookman Old Style"/>
        </w:rPr>
        <w:sym w:char="F0E8" w:font="Wingdings"/>
      </w:r>
      <w:r w:rsidR="00C5720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35€</w:t>
      </w:r>
    </w:p>
    <w:p w14:paraId="67B8391A" w14:textId="1FD61C19" w:rsidP="00C96981" w:rsidR="007142DF" w:rsidRDefault="007142DF" w:rsidRPr="007142DF">
      <w:pPr>
        <w:pStyle w:val="Paragraphedeliste"/>
        <w:numPr>
          <w:ilvl w:val="0"/>
          <w:numId w:val="8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</w:rPr>
        <w:t xml:space="preserve">Marie-Galante </w:t>
      </w:r>
      <w:r w:rsidRPr="007142DF">
        <w:rPr>
          <w:rFonts w:ascii="Bookman Old Style" w:hAnsi="Bookman Old Style"/>
        </w:rPr>
        <w:sym w:char="F0E8" w:font="Wingdings"/>
      </w:r>
      <w:r w:rsidR="00C57209">
        <w:rPr>
          <w:rFonts w:ascii="Bookman Old Style" w:hAnsi="Bookman Old Style"/>
        </w:rPr>
        <w:t xml:space="preserve"> </w:t>
      </w:r>
      <w:r w:rsidR="00A23218">
        <w:rPr>
          <w:rFonts w:ascii="Bookman Old Style" w:hAnsi="Bookman Old Style"/>
        </w:rPr>
        <w:t>40</w:t>
      </w:r>
      <w:r>
        <w:rPr>
          <w:rFonts w:ascii="Bookman Old Style" w:hAnsi="Bookman Old Style"/>
        </w:rPr>
        <w:t>€</w:t>
      </w:r>
    </w:p>
    <w:p w14:paraId="3BB5D709" w14:textId="607015A3" w:rsidP="00C96981" w:rsidR="007142DF" w:rsidRDefault="007142DF" w:rsidRPr="007142DF">
      <w:pPr>
        <w:pStyle w:val="Paragraphedeliste"/>
        <w:numPr>
          <w:ilvl w:val="0"/>
          <w:numId w:val="8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</w:rPr>
        <w:t xml:space="preserve">Saint-Martin </w:t>
      </w:r>
      <w:r w:rsidRPr="007142DF">
        <w:rPr>
          <w:rFonts w:ascii="Bookman Old Style" w:hAnsi="Bookman Old Style"/>
        </w:rPr>
        <w:sym w:char="F0E8" w:font="Wingdings"/>
      </w:r>
      <w:r>
        <w:rPr>
          <w:rFonts w:ascii="Bookman Old Style" w:hAnsi="Bookman Old Style"/>
        </w:rPr>
        <w:t xml:space="preserve"> </w:t>
      </w:r>
      <w:r w:rsidR="007C1C28">
        <w:rPr>
          <w:rFonts w:ascii="Bookman Old Style" w:hAnsi="Bookman Old Style"/>
        </w:rPr>
        <w:t>50</w:t>
      </w:r>
      <w:r>
        <w:rPr>
          <w:rFonts w:ascii="Bookman Old Style" w:hAnsi="Bookman Old Style"/>
        </w:rPr>
        <w:t>€</w:t>
      </w:r>
    </w:p>
    <w:p w14:paraId="5F19A6DA" w14:textId="74A8A91E" w:rsidP="00C96981" w:rsidR="007142DF" w:rsidRDefault="007142DF" w:rsidRPr="007142DF">
      <w:pPr>
        <w:pStyle w:val="Paragraphedeliste"/>
        <w:numPr>
          <w:ilvl w:val="0"/>
          <w:numId w:val="8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</w:rPr>
        <w:t xml:space="preserve">Martinique </w:t>
      </w:r>
      <w:r w:rsidRPr="007142DF">
        <w:rPr>
          <w:rFonts w:ascii="Bookman Old Style" w:hAnsi="Bookman Old Style"/>
        </w:rPr>
        <w:sym w:char="F0E8" w:font="Wingdings"/>
      </w:r>
      <w:r>
        <w:rPr>
          <w:rFonts w:ascii="Bookman Old Style" w:hAnsi="Bookman Old Style"/>
        </w:rPr>
        <w:t xml:space="preserve"> 4</w:t>
      </w:r>
      <w:r w:rsidR="00E764D5">
        <w:rPr>
          <w:rFonts w:ascii="Bookman Old Style" w:hAnsi="Bookman Old Style"/>
        </w:rPr>
        <w:t>5</w:t>
      </w:r>
      <w:r>
        <w:rPr>
          <w:rFonts w:ascii="Bookman Old Style" w:hAnsi="Bookman Old Style"/>
        </w:rPr>
        <w:t>€</w:t>
      </w:r>
    </w:p>
    <w:p w14:paraId="2174804D" w14:textId="03C1E733" w:rsidP="00C96981" w:rsidR="007142DF" w:rsidRDefault="007142DF" w:rsidRPr="00E764D5">
      <w:pPr>
        <w:pStyle w:val="Paragraphedeliste"/>
        <w:numPr>
          <w:ilvl w:val="0"/>
          <w:numId w:val="8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</w:rPr>
        <w:t>République Dominicaine</w:t>
      </w:r>
      <w:r w:rsidR="004A03E8">
        <w:rPr>
          <w:rFonts w:ascii="Bookman Old Style" w:hAnsi="Bookman Old Style"/>
        </w:rPr>
        <w:t xml:space="preserve"> / Haïti</w:t>
      </w:r>
      <w:r>
        <w:rPr>
          <w:rFonts w:ascii="Bookman Old Style" w:hAnsi="Bookman Old Style"/>
        </w:rPr>
        <w:t xml:space="preserve"> </w:t>
      </w:r>
      <w:r w:rsidRPr="007142DF">
        <w:rPr>
          <w:rFonts w:ascii="Bookman Old Style" w:hAnsi="Bookman Old Style"/>
        </w:rPr>
        <w:sym w:char="F0E8" w:font="Wingdings"/>
      </w:r>
      <w:r>
        <w:rPr>
          <w:rFonts w:ascii="Bookman Old Style" w:hAnsi="Bookman Old Style"/>
        </w:rPr>
        <w:t xml:space="preserve"> </w:t>
      </w:r>
      <w:r w:rsidR="007E488D">
        <w:rPr>
          <w:rFonts w:ascii="Bookman Old Style" w:hAnsi="Bookman Old Style"/>
        </w:rPr>
        <w:t>50</w:t>
      </w:r>
      <w:r>
        <w:rPr>
          <w:rFonts w:ascii="Bookman Old Style" w:hAnsi="Bookman Old Style"/>
        </w:rPr>
        <w:t>€</w:t>
      </w:r>
      <w:r w:rsidR="0060778A">
        <w:rPr>
          <w:rFonts w:ascii="Bookman Old Style" w:hAnsi="Bookman Old Style"/>
        </w:rPr>
        <w:t xml:space="preserve"> (Hors circonstances exceptionnelles</w:t>
      </w:r>
      <w:r w:rsidR="002230CB">
        <w:rPr>
          <w:rFonts w:ascii="Bookman Old Style" w:hAnsi="Bookman Old Style"/>
        </w:rPr>
        <w:t>, dans ce cas passage en frais réel)</w:t>
      </w:r>
    </w:p>
    <w:p w14:paraId="3C91958A" w14:textId="7FF1D4D3" w:rsidP="00C96981" w:rsidR="00E764D5" w:rsidRDefault="00E764D5" w:rsidRPr="007142DF">
      <w:pPr>
        <w:pStyle w:val="Paragraphedeliste"/>
        <w:numPr>
          <w:ilvl w:val="0"/>
          <w:numId w:val="8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Saint Barth </w:t>
      </w:r>
      <w:r w:rsidRPr="00E764D5">
        <w:rPr>
          <w:rFonts w:ascii="Bookman Old Style" w:hAnsi="Bookman Old Style"/>
          <w:sz w:val="24"/>
          <w:szCs w:val="24"/>
        </w:rPr>
        <w:sym w:char="F0E0" w:font="Wingdings"/>
      </w:r>
      <w:r>
        <w:rPr>
          <w:rFonts w:ascii="Bookman Old Style" w:hAnsi="Bookman Old Style"/>
          <w:sz w:val="24"/>
          <w:szCs w:val="24"/>
        </w:rPr>
        <w:t>50€</w:t>
      </w:r>
    </w:p>
    <w:p w14:paraId="051B713A" w14:textId="5924FF6C" w:rsidP="00C96981" w:rsidR="007142DF" w:rsidRDefault="007142DF" w:rsidRPr="007142DF">
      <w:pPr>
        <w:pStyle w:val="Paragraphedeliste"/>
        <w:numPr>
          <w:ilvl w:val="0"/>
          <w:numId w:val="8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</w:rPr>
        <w:t xml:space="preserve">Guyane </w:t>
      </w:r>
      <w:r w:rsidRPr="007142DF">
        <w:rPr>
          <w:rFonts w:ascii="Bookman Old Style" w:hAnsi="Bookman Old Style"/>
        </w:rPr>
        <w:sym w:char="F0E8" w:font="Wingdings"/>
      </w:r>
      <w:r>
        <w:rPr>
          <w:rFonts w:ascii="Bookman Old Style" w:hAnsi="Bookman Old Style"/>
        </w:rPr>
        <w:t xml:space="preserve"> 45€</w:t>
      </w:r>
    </w:p>
    <w:p w14:paraId="7B67BF40" w14:textId="784E2FD3" w:rsidP="00C96981" w:rsidR="007142DF" w:rsidRDefault="007142DF" w:rsidRPr="0035346A">
      <w:pPr>
        <w:pStyle w:val="Paragraphedeliste"/>
        <w:numPr>
          <w:ilvl w:val="0"/>
          <w:numId w:val="8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</w:rPr>
        <w:t xml:space="preserve">Métropole </w:t>
      </w:r>
      <w:r w:rsidRPr="007142DF">
        <w:rPr>
          <w:rFonts w:ascii="Bookman Old Style" w:hAnsi="Bookman Old Style"/>
        </w:rPr>
        <w:sym w:char="F0E8" w:font="Wingdings"/>
      </w:r>
      <w:r>
        <w:rPr>
          <w:rFonts w:ascii="Bookman Old Style" w:hAnsi="Bookman Old Style"/>
        </w:rPr>
        <w:t xml:space="preserve"> 45€</w:t>
      </w:r>
    </w:p>
    <w:p w14:paraId="3B259F08" w14:textId="5C4BDB4A" w:rsidP="00C57209" w:rsidR="00C57209" w:rsidRDefault="00C57209">
      <w:pPr>
        <w:spacing w:line="360" w:lineRule="auto"/>
        <w:rPr>
          <w:rFonts w:ascii="Bookman Old Style" w:hAnsi="Bookman Old Style"/>
        </w:rPr>
      </w:pPr>
      <w:r w:rsidRPr="00EC795D">
        <w:rPr>
          <w:rFonts w:ascii="Bookman Old Style" w:hAnsi="Bookman Old Style"/>
          <w:u w:val="single"/>
        </w:rPr>
        <w:t xml:space="preserve">Rappel </w:t>
      </w:r>
      <w:r w:rsidR="002C646A">
        <w:rPr>
          <w:rFonts w:ascii="Bookman Old Style" w:hAnsi="Bookman Old Style"/>
          <w:u w:val="single"/>
        </w:rPr>
        <w:t>ENTREPRISE 2</w:t>
      </w:r>
      <w:r>
        <w:rPr>
          <w:rFonts w:ascii="Bookman Old Style" w:hAnsi="Bookman Old Style"/>
        </w:rPr>
        <w:t xml:space="preserve"> : </w:t>
      </w:r>
    </w:p>
    <w:p w14:paraId="3B14BD31" w14:textId="0CBC47BD" w:rsidP="00C57209" w:rsidR="00174A41" w:rsidRDefault="00174A41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Le déplacement sera versé par jour et sera soumis à charge sociale.  </w:t>
      </w:r>
    </w:p>
    <w:p w14:paraId="3084A395" w14:textId="5BE5A875" w:rsidP="00C57209" w:rsidR="00C57209" w:rsidRDefault="00C57209" w:rsidRPr="007142DF">
      <w:pPr>
        <w:pStyle w:val="Paragraphedeliste"/>
        <w:numPr>
          <w:ilvl w:val="0"/>
          <w:numId w:val="8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</w:rPr>
        <w:t xml:space="preserve">Marie-Galante </w:t>
      </w:r>
      <w:r w:rsidRPr="007142DF">
        <w:rPr>
          <w:rFonts w:ascii="Bookman Old Style" w:hAnsi="Bookman Old Style"/>
        </w:rPr>
        <w:sym w:char="F0E8" w:font="Wingdings"/>
      </w:r>
      <w:r>
        <w:rPr>
          <w:rFonts w:ascii="Bookman Old Style" w:hAnsi="Bookman Old Style"/>
        </w:rPr>
        <w:t xml:space="preserve"> 3</w:t>
      </w:r>
      <w:r w:rsidR="0052581F">
        <w:rPr>
          <w:rFonts w:ascii="Bookman Old Style" w:hAnsi="Bookman Old Style"/>
        </w:rPr>
        <w:t>0</w:t>
      </w:r>
      <w:r>
        <w:rPr>
          <w:rFonts w:ascii="Bookman Old Style" w:hAnsi="Bookman Old Style"/>
        </w:rPr>
        <w:t>€</w:t>
      </w:r>
    </w:p>
    <w:p w14:paraId="6B845827" w14:textId="122C59F2" w:rsidP="00C57209" w:rsidR="00C57209" w:rsidRDefault="00C57209" w:rsidRPr="007142DF">
      <w:pPr>
        <w:pStyle w:val="Paragraphedeliste"/>
        <w:numPr>
          <w:ilvl w:val="0"/>
          <w:numId w:val="8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</w:rPr>
        <w:t xml:space="preserve">Saint-Martin </w:t>
      </w:r>
      <w:r w:rsidRPr="007142DF">
        <w:rPr>
          <w:rFonts w:ascii="Bookman Old Style" w:hAnsi="Bookman Old Style"/>
        </w:rPr>
        <w:sym w:char="F0E8" w:font="Wingdings"/>
      </w:r>
      <w:r>
        <w:rPr>
          <w:rFonts w:ascii="Bookman Old Style" w:hAnsi="Bookman Old Style"/>
        </w:rPr>
        <w:t xml:space="preserve"> </w:t>
      </w:r>
      <w:r w:rsidR="00A62CA8">
        <w:rPr>
          <w:rFonts w:ascii="Bookman Old Style" w:hAnsi="Bookman Old Style"/>
        </w:rPr>
        <w:t>50</w:t>
      </w:r>
      <w:r>
        <w:rPr>
          <w:rFonts w:ascii="Bookman Old Style" w:hAnsi="Bookman Old Style"/>
        </w:rPr>
        <w:t>€</w:t>
      </w:r>
    </w:p>
    <w:p w14:paraId="4F36C5E1" w14:textId="14DE9DA4" w:rsidP="00C57209" w:rsidR="00C57209" w:rsidRDefault="00C57209" w:rsidRPr="004A03E8">
      <w:pPr>
        <w:pStyle w:val="Paragraphedeliste"/>
        <w:numPr>
          <w:ilvl w:val="0"/>
          <w:numId w:val="8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</w:rPr>
        <w:t xml:space="preserve">Martinique </w:t>
      </w:r>
      <w:r w:rsidRPr="007142DF">
        <w:rPr>
          <w:rFonts w:ascii="Bookman Old Style" w:hAnsi="Bookman Old Style"/>
        </w:rPr>
        <w:sym w:char="F0E8" w:font="Wingdings"/>
      </w:r>
      <w:r>
        <w:rPr>
          <w:rFonts w:ascii="Bookman Old Style" w:hAnsi="Bookman Old Style"/>
        </w:rPr>
        <w:t xml:space="preserve"> </w:t>
      </w:r>
      <w:r w:rsidR="00A62CA8">
        <w:rPr>
          <w:rFonts w:ascii="Bookman Old Style" w:hAnsi="Bookman Old Style"/>
        </w:rPr>
        <w:t>50</w:t>
      </w:r>
      <w:r>
        <w:rPr>
          <w:rFonts w:ascii="Bookman Old Style" w:hAnsi="Bookman Old Style"/>
        </w:rPr>
        <w:t>€</w:t>
      </w:r>
    </w:p>
    <w:p w14:paraId="407C50B6" w14:textId="2E5B912B" w:rsidP="000712B7" w:rsidR="004A03E8" w:rsidRDefault="004A03E8" w:rsidRPr="000712B7">
      <w:pPr>
        <w:pStyle w:val="Paragraphedeliste"/>
        <w:numPr>
          <w:ilvl w:val="0"/>
          <w:numId w:val="8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</w:rPr>
        <w:t xml:space="preserve">République Dominicaine / Haïti </w:t>
      </w:r>
      <w:r w:rsidR="00A076A4" w:rsidRPr="007142DF">
        <w:rPr>
          <w:rFonts w:ascii="Bookman Old Style" w:hAnsi="Bookman Old Style"/>
        </w:rPr>
        <w:sym w:char="F0E8" w:font="Wingdings"/>
      </w:r>
      <w:r w:rsidR="00A076A4">
        <w:rPr>
          <w:rFonts w:ascii="Bookman Old Style" w:hAnsi="Bookman Old Style"/>
        </w:rPr>
        <w:t xml:space="preserve"> 50€ (Hors circonstances exceptionnelles, dans ce cas passage en frais réel)</w:t>
      </w:r>
    </w:p>
    <w:p w14:paraId="48A5E23E" w14:textId="2D1FF1A3" w:rsidP="00E764D5" w:rsidR="00E764D5" w:rsidRDefault="00E764D5" w:rsidRPr="00E764D5">
      <w:pPr>
        <w:pStyle w:val="Paragraphedeliste"/>
        <w:numPr>
          <w:ilvl w:val="0"/>
          <w:numId w:val="8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Saint Barth </w:t>
      </w:r>
      <w:r w:rsidRPr="00E764D5">
        <w:rPr>
          <w:rFonts w:ascii="Bookman Old Style" w:hAnsi="Bookman Old Style"/>
          <w:sz w:val="24"/>
          <w:szCs w:val="24"/>
        </w:rPr>
        <w:sym w:char="F0E0" w:font="Wingdings"/>
      </w:r>
      <w:r>
        <w:rPr>
          <w:rFonts w:ascii="Bookman Old Style" w:hAnsi="Bookman Old Style"/>
          <w:sz w:val="24"/>
          <w:szCs w:val="24"/>
        </w:rPr>
        <w:t>50€</w:t>
      </w:r>
    </w:p>
    <w:p w14:paraId="031641A5" w14:textId="4FBA2EF8" w:rsidP="00C57209" w:rsidR="00C57209" w:rsidRDefault="00C57209" w:rsidRPr="00174A41">
      <w:pPr>
        <w:pStyle w:val="Paragraphedeliste"/>
        <w:numPr>
          <w:ilvl w:val="0"/>
          <w:numId w:val="8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</w:rPr>
        <w:t xml:space="preserve">Guyane </w:t>
      </w:r>
      <w:r w:rsidRPr="007142DF">
        <w:rPr>
          <w:rFonts w:ascii="Bookman Old Style" w:hAnsi="Bookman Old Style"/>
        </w:rPr>
        <w:sym w:char="F0E8" w:font="Wingdings"/>
      </w:r>
      <w:r>
        <w:rPr>
          <w:rFonts w:ascii="Bookman Old Style" w:hAnsi="Bookman Old Style"/>
        </w:rPr>
        <w:t xml:space="preserve"> </w:t>
      </w:r>
      <w:r w:rsidR="0052581F">
        <w:rPr>
          <w:rFonts w:ascii="Bookman Old Style" w:hAnsi="Bookman Old Style"/>
        </w:rPr>
        <w:t>60</w:t>
      </w:r>
      <w:r>
        <w:rPr>
          <w:rFonts w:ascii="Bookman Old Style" w:hAnsi="Bookman Old Style"/>
        </w:rPr>
        <w:t>€</w:t>
      </w:r>
    </w:p>
    <w:p w14:paraId="34A8CA7E" w14:textId="77777777" w:rsidP="00174A41" w:rsidR="00174A41" w:rsidRDefault="00174A41" w:rsidRPr="00174A41">
      <w:pPr>
        <w:pStyle w:val="Paragraphedeliste"/>
        <w:spacing w:line="360" w:lineRule="auto"/>
        <w:rPr>
          <w:rFonts w:ascii="Bookman Old Style" w:hAnsi="Bookman Old Style"/>
          <w:sz w:val="24"/>
          <w:szCs w:val="24"/>
        </w:rPr>
      </w:pPr>
    </w:p>
    <w:p w14:paraId="54725D7A" w14:textId="7A3194BA" w:rsidP="00174A41" w:rsidR="00174A41" w:rsidRDefault="00E764D5" w:rsidRPr="00EC795D">
      <w:pPr>
        <w:pStyle w:val="Paragraphedeliste"/>
        <w:numPr>
          <w:ilvl w:val="0"/>
          <w:numId w:val="4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u w:val="single"/>
        </w:rPr>
        <w:t>Mutuelle</w:t>
      </w:r>
    </w:p>
    <w:p w14:paraId="0123968C" w14:textId="7176F670" w:rsidP="00CC096E" w:rsidR="00E764D5" w:rsidRDefault="006128A1">
      <w:pPr>
        <w:pStyle w:val="Paragraphedeliste"/>
        <w:spacing w:line="360" w:lineRule="auto"/>
        <w:rPr>
          <w:rFonts w:ascii="Bookman Old Style" w:hAnsi="Bookman Old Style"/>
          <w:u w:val="single"/>
        </w:rPr>
      </w:pPr>
      <w:r>
        <w:rPr>
          <w:rFonts w:ascii="Bookman Old Style" w:hAnsi="Bookman Old Style"/>
        </w:rPr>
        <w:t>Prise en charge de 60% du montant de la cotisation de base : Soit 91,21x0,6 = 54,73€</w:t>
      </w:r>
      <w:r w:rsidR="00B0788C">
        <w:rPr>
          <w:rFonts w:ascii="Bookman Old Style" w:hAnsi="Bookman Old Style"/>
        </w:rPr>
        <w:t xml:space="preserve"> </w:t>
      </w:r>
      <w:r w:rsidR="0067474D" w:rsidRPr="0067474D">
        <w:rPr>
          <w:rFonts w:ascii="Bookman Old Style" w:hAnsi="Bookman Old Style"/>
          <w:u w:val="single"/>
        </w:rPr>
        <w:t>pris en charge par l’entreprise.</w:t>
      </w:r>
    </w:p>
    <w:p w14:paraId="7BD92B02" w14:textId="77777777" w:rsidP="00CC096E" w:rsidR="0067474D" w:rsidRDefault="0067474D" w:rsidRPr="0067474D">
      <w:pPr>
        <w:pStyle w:val="Paragraphedeliste"/>
        <w:spacing w:line="360" w:lineRule="auto"/>
        <w:rPr>
          <w:rFonts w:ascii="Bookman Old Style" w:hAnsi="Bookman Old Style"/>
          <w:u w:val="single"/>
        </w:rPr>
      </w:pPr>
    </w:p>
    <w:p w14:paraId="3463CE25" w14:textId="43E465E2" w:rsidP="00CC096E" w:rsidR="00CC096E" w:rsidRDefault="00CC096E" w:rsidRPr="00EC795D">
      <w:pPr>
        <w:pStyle w:val="Paragraphedeliste"/>
        <w:numPr>
          <w:ilvl w:val="0"/>
          <w:numId w:val="4"/>
        </w:numPr>
        <w:spacing w:line="360" w:lineRule="auto"/>
        <w:rPr>
          <w:rFonts w:ascii="Bookman Old Style" w:hAnsi="Bookman Old Style"/>
          <w:u w:val="single"/>
        </w:rPr>
      </w:pPr>
      <w:r w:rsidRPr="00EC795D">
        <w:rPr>
          <w:rFonts w:ascii="Bookman Old Style" w:hAnsi="Bookman Old Style"/>
          <w:u w:val="single"/>
        </w:rPr>
        <w:lastRenderedPageBreak/>
        <w:t>Les salaires et primes</w:t>
      </w:r>
    </w:p>
    <w:p w14:paraId="2C256412" w14:textId="77777777" w:rsidP="006B20C4" w:rsidR="006B20C4" w:rsidRDefault="006B20C4" w:rsidRPr="00EC795D">
      <w:pPr>
        <w:pStyle w:val="Paragraphedeliste"/>
        <w:spacing w:line="360" w:lineRule="auto"/>
        <w:rPr>
          <w:rFonts w:ascii="Bookman Old Style" w:hAnsi="Bookman Old Style"/>
          <w:u w:val="single"/>
        </w:rPr>
      </w:pPr>
    </w:p>
    <w:p w14:paraId="00E4B5DF" w14:textId="62E6A88C" w:rsidP="006B20C4" w:rsidR="005A2D41" w:rsidRDefault="00D30502">
      <w:pPr>
        <w:pStyle w:val="Paragraphedeliste"/>
        <w:numPr>
          <w:ilvl w:val="0"/>
          <w:numId w:val="5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Après négociation</w:t>
      </w:r>
      <w:r w:rsidR="009D7632">
        <w:rPr>
          <w:rFonts w:ascii="Bookman Old Style" w:hAnsi="Bookman Old Style"/>
        </w:rPr>
        <w:t>, l</w:t>
      </w:r>
      <w:r w:rsidR="005A2D41">
        <w:rPr>
          <w:rFonts w:ascii="Bookman Old Style" w:hAnsi="Bookman Old Style"/>
        </w:rPr>
        <w:t xml:space="preserve">’entreprise </w:t>
      </w:r>
      <w:r w:rsidR="0064093F">
        <w:rPr>
          <w:rFonts w:ascii="Bookman Old Style" w:hAnsi="Bookman Old Style"/>
        </w:rPr>
        <w:t xml:space="preserve">accorde </w:t>
      </w:r>
      <w:r w:rsidR="009D7632">
        <w:rPr>
          <w:rFonts w:ascii="Bookman Old Style" w:hAnsi="Bookman Old Style"/>
        </w:rPr>
        <w:t xml:space="preserve">une augmentation de </w:t>
      </w:r>
      <w:r w:rsidR="009A382B">
        <w:rPr>
          <w:rFonts w:ascii="Bookman Old Style" w:hAnsi="Bookman Old Style"/>
        </w:rPr>
        <w:t>2,5</w:t>
      </w:r>
      <w:r w:rsidR="005A2D41">
        <w:rPr>
          <w:rFonts w:ascii="Bookman Old Style" w:hAnsi="Bookman Old Style"/>
        </w:rPr>
        <w:t xml:space="preserve">% </w:t>
      </w:r>
      <w:r w:rsidR="009D7632">
        <w:rPr>
          <w:rFonts w:ascii="Bookman Old Style" w:hAnsi="Bookman Old Style"/>
        </w:rPr>
        <w:t>de la Masse Salariale</w:t>
      </w:r>
      <w:r w:rsidR="008F45E9">
        <w:rPr>
          <w:rFonts w:ascii="Bookman Old Style" w:hAnsi="Bookman Old Style"/>
        </w:rPr>
        <w:t>;</w:t>
      </w:r>
    </w:p>
    <w:p w14:paraId="3B54D3E9" w14:textId="5E242945" w:rsidP="007B1224" w:rsidR="00DB22CE" w:rsidRDefault="00754D56" w:rsidRPr="00EC795D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DB22CE" w:rsidRPr="00EC795D">
        <w:rPr>
          <w:rFonts w:ascii="Bookman Old Style" w:hAnsi="Bookman Old Style"/>
        </w:rPr>
        <w:t xml:space="preserve">Changement de qualification : </w:t>
      </w:r>
    </w:p>
    <w:p w14:paraId="47AA7DB1" w14:textId="5F141A28" w:rsidP="00E44545" w:rsidR="00A71257" w:rsidRDefault="002C646A">
      <w:pPr>
        <w:pStyle w:val="Paragraphedeliste"/>
        <w:numPr>
          <w:ilvl w:val="1"/>
          <w:numId w:val="17"/>
        </w:numPr>
        <w:spacing w:after="0" w:line="240" w:lineRule="auto"/>
        <w:contextualSpacing w:val="0"/>
        <w:rPr>
          <w:rFonts w:ascii="Bookman Old Style" w:hAnsi="Bookman Old Style"/>
        </w:rPr>
      </w:pPr>
      <w:r>
        <w:rPr>
          <w:rFonts w:ascii="Bookman Old Style" w:hAnsi="Bookman Old Style"/>
        </w:rPr>
        <w:t>1</w:t>
      </w:r>
      <w:r w:rsidR="009A382B">
        <w:rPr>
          <w:rFonts w:ascii="Bookman Old Style" w:hAnsi="Bookman Old Style"/>
        </w:rPr>
        <w:t> : Passage ETAM</w:t>
      </w:r>
      <w:r w:rsidR="007F6511">
        <w:rPr>
          <w:rFonts w:ascii="Bookman Old Style" w:hAnsi="Bookman Old Style"/>
        </w:rPr>
        <w:t xml:space="preserve"> (ETAM </w:t>
      </w:r>
      <w:r w:rsidR="00A71257">
        <w:rPr>
          <w:rFonts w:ascii="Bookman Old Style" w:hAnsi="Bookman Old Style"/>
        </w:rPr>
        <w:t>D)</w:t>
      </w:r>
    </w:p>
    <w:p w14:paraId="7670227F" w14:textId="44DED116" w:rsidP="00E44545" w:rsidR="009A382B" w:rsidRDefault="002C646A">
      <w:pPr>
        <w:pStyle w:val="Paragraphedeliste"/>
        <w:numPr>
          <w:ilvl w:val="1"/>
          <w:numId w:val="17"/>
        </w:numPr>
        <w:spacing w:after="0" w:line="240" w:lineRule="auto"/>
        <w:contextualSpacing w:val="0"/>
        <w:rPr>
          <w:rFonts w:ascii="Bookman Old Style" w:hAnsi="Bookman Old Style"/>
        </w:rPr>
      </w:pPr>
      <w:r>
        <w:rPr>
          <w:rFonts w:ascii="Bookman Old Style" w:hAnsi="Bookman Old Style"/>
        </w:rPr>
        <w:t>1</w:t>
      </w:r>
      <w:r w:rsidR="00A71257">
        <w:rPr>
          <w:rFonts w:ascii="Bookman Old Style" w:hAnsi="Bookman Old Style"/>
        </w:rPr>
        <w:t> : Passage ETAM F</w:t>
      </w:r>
    </w:p>
    <w:p w14:paraId="32CD6865" w14:textId="5B42619F" w:rsidP="00E44545" w:rsidR="00E44545" w:rsidRDefault="002C646A">
      <w:pPr>
        <w:pStyle w:val="Paragraphedeliste"/>
        <w:numPr>
          <w:ilvl w:val="1"/>
          <w:numId w:val="17"/>
        </w:numPr>
        <w:spacing w:after="0" w:line="240" w:lineRule="auto"/>
        <w:contextualSpacing w:val="0"/>
        <w:rPr>
          <w:rFonts w:ascii="Bookman Old Style" w:hAnsi="Bookman Old Style"/>
        </w:rPr>
      </w:pPr>
      <w:r>
        <w:rPr>
          <w:rFonts w:ascii="Bookman Old Style" w:hAnsi="Bookman Old Style"/>
        </w:rPr>
        <w:t>1</w:t>
      </w:r>
      <w:r w:rsidR="008331DE">
        <w:rPr>
          <w:rFonts w:ascii="Bookman Old Style" w:hAnsi="Bookman Old Style"/>
        </w:rPr>
        <w:t xml:space="preserve"> : Passage </w:t>
      </w:r>
      <w:r w:rsidR="007F6511">
        <w:rPr>
          <w:rFonts w:ascii="Bookman Old Style" w:hAnsi="Bookman Old Style"/>
        </w:rPr>
        <w:t>CE2</w:t>
      </w:r>
    </w:p>
    <w:p w14:paraId="5D688F9E" w14:textId="28292EE5" w:rsidP="00E44545" w:rsidR="0061417F" w:rsidRDefault="002C646A" w:rsidRPr="00FA5D22">
      <w:pPr>
        <w:pStyle w:val="Paragraphedeliste"/>
        <w:numPr>
          <w:ilvl w:val="1"/>
          <w:numId w:val="17"/>
        </w:numPr>
        <w:spacing w:after="0" w:line="240" w:lineRule="auto"/>
        <w:contextualSpacing w:val="0"/>
        <w:rPr>
          <w:rFonts w:ascii="Bookman Old Style" w:hAnsi="Bookman Old Style"/>
        </w:rPr>
      </w:pPr>
      <w:r>
        <w:rPr>
          <w:rFonts w:ascii="Bookman Old Style" w:hAnsi="Bookman Old Style"/>
        </w:rPr>
        <w:t>1</w:t>
      </w:r>
      <w:r w:rsidR="00F56C92">
        <w:rPr>
          <w:rFonts w:ascii="Bookman Old Style" w:hAnsi="Bookman Old Style"/>
        </w:rPr>
        <w:t> : Passage ETAM F</w:t>
      </w:r>
    </w:p>
    <w:p w14:paraId="3C6DB4A5" w14:textId="57B802DE" w:rsidP="00F06375" w:rsidR="00F06375" w:rsidRDefault="00F06375" w:rsidRPr="0016414B">
      <w:pPr>
        <w:pStyle w:val="Paragraphedeliste"/>
        <w:tabs>
          <w:tab w:pos="4848" w:val="left"/>
          <w:tab w:pos="5894" w:val="center"/>
        </w:tabs>
        <w:spacing w:line="360" w:lineRule="auto"/>
        <w:ind w:left="1440"/>
        <w:rPr>
          <w:rFonts w:ascii="Bookman Old Style" w:hAnsi="Bookman Old Style"/>
        </w:rPr>
      </w:pPr>
    </w:p>
    <w:p w14:paraId="2EB39649" w14:textId="4EF8D471" w:rsidP="008D440A" w:rsidR="00AB1DBB" w:rsidRDefault="00E54995">
      <w:pPr>
        <w:pStyle w:val="Paragraphedeliste"/>
        <w:numPr>
          <w:ilvl w:val="0"/>
          <w:numId w:val="5"/>
        </w:numPr>
        <w:tabs>
          <w:tab w:pos="4848" w:val="left"/>
          <w:tab w:pos="5894" w:val="center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 : </w:t>
      </w:r>
      <w:r w:rsidR="00D80546">
        <w:rPr>
          <w:rFonts w:ascii="Bookman Old Style" w:hAnsi="Bookman Old Style"/>
        </w:rPr>
        <w:t xml:space="preserve">Primes </w:t>
      </w:r>
      <w:r w:rsidR="00AB1DBB">
        <w:rPr>
          <w:rFonts w:ascii="Bookman Old Style" w:hAnsi="Bookman Old Style"/>
        </w:rPr>
        <w:t>exceptionnelle</w:t>
      </w:r>
      <w:r w:rsidR="00FE49CF">
        <w:rPr>
          <w:rFonts w:ascii="Bookman Old Style" w:hAnsi="Bookman Old Style"/>
        </w:rPr>
        <w:t>s</w:t>
      </w:r>
      <w:r w:rsidR="00AB1DBB">
        <w:rPr>
          <w:rFonts w:ascii="Bookman Old Style" w:hAnsi="Bookman Old Style"/>
        </w:rPr>
        <w:t xml:space="preserve"> </w:t>
      </w:r>
      <w:r w:rsidR="005B507E">
        <w:rPr>
          <w:rFonts w:ascii="Bookman Old Style" w:hAnsi="Bookman Old Style"/>
        </w:rPr>
        <w:t xml:space="preserve">ETAM et Monteurs : Une </w:t>
      </w:r>
      <w:r w:rsidR="00FE49CF">
        <w:rPr>
          <w:rFonts w:ascii="Bookman Old Style" w:hAnsi="Bookman Old Style"/>
        </w:rPr>
        <w:t xml:space="preserve">prime exceptionnelle </w:t>
      </w:r>
      <w:r w:rsidR="00510465">
        <w:rPr>
          <w:rFonts w:ascii="Bookman Old Style" w:hAnsi="Bookman Old Style"/>
        </w:rPr>
        <w:t xml:space="preserve">accordée au mérite </w:t>
      </w:r>
      <w:r w:rsidR="00FE49CF">
        <w:rPr>
          <w:rFonts w:ascii="Bookman Old Style" w:hAnsi="Bookman Old Style"/>
        </w:rPr>
        <w:t xml:space="preserve">pourra être versée </w:t>
      </w:r>
      <w:r w:rsidR="00815397">
        <w:rPr>
          <w:rFonts w:ascii="Bookman Old Style" w:hAnsi="Bookman Old Style"/>
        </w:rPr>
        <w:t xml:space="preserve">aux employés </w:t>
      </w:r>
      <w:r w:rsidR="00510465">
        <w:rPr>
          <w:rFonts w:ascii="Bookman Old Style" w:hAnsi="Bookman Old Style"/>
        </w:rPr>
        <w:t>sur</w:t>
      </w:r>
      <w:r w:rsidR="00815397">
        <w:rPr>
          <w:rFonts w:ascii="Bookman Old Style" w:hAnsi="Bookman Old Style"/>
        </w:rPr>
        <w:t xml:space="preserve"> </w:t>
      </w:r>
      <w:r w:rsidR="00C85836">
        <w:rPr>
          <w:rFonts w:ascii="Bookman Old Style" w:hAnsi="Bookman Old Style"/>
        </w:rPr>
        <w:t>proposi</w:t>
      </w:r>
      <w:r w:rsidR="00510465">
        <w:rPr>
          <w:rFonts w:ascii="Bookman Old Style" w:hAnsi="Bookman Old Style"/>
        </w:rPr>
        <w:t>tion de l’</w:t>
      </w:r>
      <w:r w:rsidR="00771907">
        <w:rPr>
          <w:rFonts w:ascii="Bookman Old Style" w:hAnsi="Bookman Old Style"/>
        </w:rPr>
        <w:t>encadrement pour validation par le CE.</w:t>
      </w:r>
    </w:p>
    <w:p w14:paraId="370822DC" w14:textId="3AFAD74E" w:rsidP="006016D5" w:rsidR="0016414B" w:rsidRDefault="00D632A7">
      <w:pPr>
        <w:pStyle w:val="Paragraphedeliste"/>
        <w:numPr>
          <w:ilvl w:val="0"/>
          <w:numId w:val="5"/>
        </w:numPr>
        <w:tabs>
          <w:tab w:pos="4848" w:val="left"/>
          <w:tab w:pos="5894" w:val="center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 : </w:t>
      </w:r>
      <w:r w:rsidR="008D440A" w:rsidRPr="0016414B">
        <w:rPr>
          <w:rFonts w:ascii="Bookman Old Style" w:hAnsi="Bookman Old Style"/>
        </w:rPr>
        <w:t>La prime d’activité et de bilan pour le personnel d’encadrement sera versé fin mars.</w:t>
      </w:r>
    </w:p>
    <w:p w14:paraId="746E6124" w14:textId="005B3EB2" w:rsidP="006016D5" w:rsidR="00201D66" w:rsidRDefault="00DB4AD8" w:rsidRPr="006016D5">
      <w:pPr>
        <w:pStyle w:val="Paragraphedeliste"/>
        <w:numPr>
          <w:ilvl w:val="0"/>
          <w:numId w:val="5"/>
        </w:numPr>
        <w:tabs>
          <w:tab w:pos="4848" w:val="left"/>
          <w:tab w:pos="5894" w:val="center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: La prime exceptionnelle sera accordée sur</w:t>
      </w:r>
      <w:r w:rsidR="00354582">
        <w:rPr>
          <w:rFonts w:ascii="Bookman Old Style" w:hAnsi="Bookman Old Style"/>
        </w:rPr>
        <w:t xml:space="preserve"> décision du CE</w:t>
      </w:r>
      <w:r w:rsidR="00A715EC">
        <w:rPr>
          <w:rFonts w:ascii="Bookman Old Style" w:hAnsi="Bookman Old Style"/>
        </w:rPr>
        <w:t>.</w:t>
      </w:r>
    </w:p>
    <w:p w14:paraId="058ABFFF" w14:textId="54F4030D" w:rsidP="008D440A" w:rsidR="003B2DA5" w:rsidRDefault="004A4707">
      <w:pPr>
        <w:pStyle w:val="Paragraphedeliste"/>
        <w:numPr>
          <w:ilvl w:val="0"/>
          <w:numId w:val="5"/>
        </w:numPr>
        <w:tabs>
          <w:tab w:pos="4848" w:val="left"/>
          <w:tab w:pos="5894" w:val="center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Pour 20</w:t>
      </w:r>
      <w:r w:rsidR="00372AE8">
        <w:rPr>
          <w:rFonts w:ascii="Bookman Old Style" w:hAnsi="Bookman Old Style"/>
        </w:rPr>
        <w:t>2</w:t>
      </w:r>
      <w:r w:rsidR="003E43FF">
        <w:rPr>
          <w:rFonts w:ascii="Bookman Old Style" w:hAnsi="Bookman Old Style"/>
        </w:rPr>
        <w:t>1</w:t>
      </w:r>
      <w:r>
        <w:rPr>
          <w:rFonts w:ascii="Bookman Old Style" w:hAnsi="Bookman Old Style"/>
        </w:rPr>
        <w:t xml:space="preserve">, </w:t>
      </w:r>
      <w:r w:rsidR="008D440A" w:rsidRPr="0016414B">
        <w:rPr>
          <w:rFonts w:ascii="Bookman Old Style" w:hAnsi="Bookman Old Style"/>
        </w:rPr>
        <w:t xml:space="preserve">L’intéressement </w:t>
      </w:r>
      <w:r w:rsidR="0040759C">
        <w:rPr>
          <w:rFonts w:ascii="Bookman Old Style" w:hAnsi="Bookman Old Style"/>
        </w:rPr>
        <w:t xml:space="preserve">Brut </w:t>
      </w:r>
      <w:r w:rsidR="008D440A" w:rsidRPr="0016414B">
        <w:rPr>
          <w:rFonts w:ascii="Bookman Old Style" w:hAnsi="Bookman Old Style"/>
        </w:rPr>
        <w:t>estimé</w:t>
      </w:r>
      <w:r w:rsidR="003B2DA5">
        <w:rPr>
          <w:rFonts w:ascii="Bookman Old Style" w:hAnsi="Bookman Old Style"/>
        </w:rPr>
        <w:t xml:space="preserve"> est de :</w:t>
      </w:r>
    </w:p>
    <w:p w14:paraId="57A126FD" w14:textId="70241F34" w:rsidP="003B2DA5" w:rsidR="006C2791" w:rsidRDefault="006C2791">
      <w:pPr>
        <w:pStyle w:val="Paragraphedeliste"/>
        <w:numPr>
          <w:ilvl w:val="1"/>
          <w:numId w:val="5"/>
        </w:numPr>
        <w:tabs>
          <w:tab w:pos="4848" w:val="left"/>
          <w:tab w:pos="5894" w:val="center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1</w:t>
      </w:r>
      <w:r w:rsidR="002E19C1">
        <w:rPr>
          <w:rFonts w:ascii="Bookman Old Style" w:hAnsi="Bookman Old Style"/>
        </w:rPr>
        <w:t>1</w:t>
      </w:r>
      <w:r>
        <w:rPr>
          <w:rFonts w:ascii="Bookman Old Style" w:hAnsi="Bookman Old Style"/>
        </w:rPr>
        <w:t> </w:t>
      </w:r>
      <w:r w:rsidR="002E19C1">
        <w:rPr>
          <w:rFonts w:ascii="Bookman Old Style" w:hAnsi="Bookman Old Style"/>
        </w:rPr>
        <w:t>200</w:t>
      </w:r>
      <w:r>
        <w:rPr>
          <w:rFonts w:ascii="Bookman Old Style" w:hAnsi="Bookman Old Style"/>
        </w:rPr>
        <w:t xml:space="preserve"> €uros pour </w:t>
      </w:r>
    </w:p>
    <w:p w14:paraId="4918D4EF" w14:textId="34CE0900" w:rsidP="003B2DA5" w:rsidR="008D440A" w:rsidRDefault="002E19C1">
      <w:pPr>
        <w:pStyle w:val="Paragraphedeliste"/>
        <w:numPr>
          <w:ilvl w:val="1"/>
          <w:numId w:val="5"/>
        </w:numPr>
        <w:tabs>
          <w:tab w:pos="4848" w:val="left"/>
          <w:tab w:pos="5894" w:val="center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8 000</w:t>
      </w:r>
      <w:r w:rsidR="006C2791">
        <w:rPr>
          <w:rFonts w:ascii="Bookman Old Style" w:hAnsi="Bookman Old Style"/>
        </w:rPr>
        <w:t xml:space="preserve"> €uros pour </w:t>
      </w:r>
    </w:p>
    <w:p w14:paraId="7CE15338" w14:textId="52355870" w:rsidP="00FA5D22" w:rsidR="008E0123" w:rsidRDefault="00A42118">
      <w:pPr>
        <w:pStyle w:val="Paragraphedeliste"/>
        <w:numPr>
          <w:ilvl w:val="0"/>
          <w:numId w:val="14"/>
        </w:numPr>
        <w:tabs>
          <w:tab w:pos="4848" w:val="left"/>
          <w:tab w:pos="5894" w:val="center"/>
        </w:tabs>
        <w:spacing w:line="360" w:lineRule="auto"/>
        <w:ind w:hanging="284" w:left="1418"/>
        <w:rPr>
          <w:rFonts w:ascii="Bookman Old Style" w:hAnsi="Bookman Old Style"/>
        </w:rPr>
      </w:pPr>
      <w:r>
        <w:rPr>
          <w:rFonts w:ascii="Bookman Old Style" w:hAnsi="Bookman Old Style"/>
        </w:rPr>
        <w:t>Pour 202</w:t>
      </w:r>
      <w:r w:rsidR="009A79FA">
        <w:rPr>
          <w:rFonts w:ascii="Bookman Old Style" w:hAnsi="Bookman Old Style"/>
        </w:rPr>
        <w:t>1</w:t>
      </w:r>
      <w:r>
        <w:rPr>
          <w:rFonts w:ascii="Bookman Old Style" w:hAnsi="Bookman Old Style"/>
        </w:rPr>
        <w:t xml:space="preserve">, la </w:t>
      </w:r>
      <w:r w:rsidR="008E0123" w:rsidRPr="0016414B">
        <w:rPr>
          <w:rFonts w:ascii="Bookman Old Style" w:hAnsi="Bookman Old Style"/>
        </w:rPr>
        <w:t>Participation</w:t>
      </w:r>
      <w:r w:rsidR="007875A4">
        <w:rPr>
          <w:rFonts w:ascii="Bookman Old Style" w:hAnsi="Bookman Old Style"/>
        </w:rPr>
        <w:t xml:space="preserve"> </w:t>
      </w:r>
      <w:r w:rsidR="0040759C">
        <w:rPr>
          <w:rFonts w:ascii="Bookman Old Style" w:hAnsi="Bookman Old Style"/>
        </w:rPr>
        <w:t xml:space="preserve">Brute </w:t>
      </w:r>
      <w:r w:rsidR="004D0E1A">
        <w:rPr>
          <w:rFonts w:ascii="Bookman Old Style" w:hAnsi="Bookman Old Style"/>
        </w:rPr>
        <w:t xml:space="preserve">est </w:t>
      </w:r>
      <w:r w:rsidR="007B02F0">
        <w:rPr>
          <w:rFonts w:ascii="Bookman Old Style" w:hAnsi="Bookman Old Style"/>
        </w:rPr>
        <w:t xml:space="preserve">estimée </w:t>
      </w:r>
      <w:r>
        <w:rPr>
          <w:rFonts w:ascii="Bookman Old Style" w:hAnsi="Bookman Old Style"/>
        </w:rPr>
        <w:t>:</w:t>
      </w:r>
      <w:r w:rsidR="00FA5D22">
        <w:rPr>
          <w:rFonts w:ascii="Bookman Old Style" w:hAnsi="Bookman Old Style"/>
        </w:rPr>
        <w:t xml:space="preserve"> </w:t>
      </w:r>
      <w:r w:rsidR="002E19C1">
        <w:rPr>
          <w:rFonts w:ascii="Bookman Old Style" w:hAnsi="Bookman Old Style"/>
        </w:rPr>
        <w:t>98 000</w:t>
      </w:r>
      <w:r w:rsidR="00FA5D22">
        <w:rPr>
          <w:rFonts w:ascii="Bookman Old Style" w:hAnsi="Bookman Old Style"/>
        </w:rPr>
        <w:t xml:space="preserve"> </w:t>
      </w:r>
      <w:r w:rsidR="008E0123" w:rsidRPr="00FA5D22">
        <w:rPr>
          <w:rFonts w:ascii="Bookman Old Style" w:hAnsi="Bookman Old Style"/>
        </w:rPr>
        <w:t>€</w:t>
      </w:r>
      <w:r w:rsidR="00DD3BF2" w:rsidRPr="00FA5D22">
        <w:rPr>
          <w:rFonts w:ascii="Bookman Old Style" w:hAnsi="Bookman Old Style"/>
        </w:rPr>
        <w:t>uros</w:t>
      </w:r>
      <w:r w:rsidR="0040759C">
        <w:rPr>
          <w:rFonts w:ascii="Bookman Old Style" w:hAnsi="Bookman Old Style"/>
        </w:rPr>
        <w:t xml:space="preserve"> </w:t>
      </w:r>
    </w:p>
    <w:p w14:paraId="27088E66" w14:textId="6F72C4E0" w:rsidR="0067474D" w:rsidRDefault="0067474D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20F7BA31" w14:textId="77777777" w:rsidP="00F72D60" w:rsidR="00593707" w:rsidRDefault="00593707" w:rsidRPr="00F72D60">
      <w:pPr>
        <w:tabs>
          <w:tab w:pos="4848" w:val="left"/>
          <w:tab w:pos="5894" w:val="center"/>
        </w:tabs>
        <w:spacing w:line="360" w:lineRule="auto"/>
        <w:rPr>
          <w:rFonts w:ascii="Bookman Old Style" w:hAnsi="Bookman Old Style"/>
        </w:rPr>
      </w:pPr>
    </w:p>
    <w:p w14:paraId="3040A5A6" w14:textId="731A2525" w:rsidP="008E0123" w:rsidR="008E0123" w:rsidRDefault="008E0123" w:rsidRPr="0016414B">
      <w:pPr>
        <w:tabs>
          <w:tab w:pos="4848" w:val="left"/>
          <w:tab w:pos="5894" w:val="center"/>
        </w:tabs>
        <w:spacing w:line="360" w:lineRule="auto"/>
        <w:rPr>
          <w:rFonts w:ascii="Bookman Old Style" w:hAnsi="Bookman Old Style"/>
          <w:b/>
        </w:rPr>
      </w:pPr>
      <w:r w:rsidRPr="0016414B">
        <w:rPr>
          <w:rFonts w:ascii="Bookman Old Style" w:hAnsi="Bookman Old Style"/>
          <w:b/>
        </w:rPr>
        <w:t>ARTICLE 3 : Durée et application de l’accord</w:t>
      </w:r>
    </w:p>
    <w:p w14:paraId="2F0A4E68" w14:textId="61B83890" w:rsidP="008E0123" w:rsidR="008E0123" w:rsidRDefault="008E0123" w:rsidRPr="0016414B">
      <w:pPr>
        <w:tabs>
          <w:tab w:pos="4848" w:val="left"/>
          <w:tab w:pos="5894" w:val="center"/>
        </w:tabs>
        <w:spacing w:line="360" w:lineRule="auto"/>
        <w:rPr>
          <w:rFonts w:ascii="Bookman Old Style" w:hAnsi="Bookman Old Style"/>
        </w:rPr>
      </w:pPr>
      <w:r w:rsidRPr="0016414B">
        <w:rPr>
          <w:rFonts w:ascii="Bookman Old Style" w:hAnsi="Bookman Old Style"/>
        </w:rPr>
        <w:t>Le présent accord est conclu pour une durée d’un an, soit du 01 janvier 20</w:t>
      </w:r>
      <w:r w:rsidR="0047336F">
        <w:rPr>
          <w:rFonts w:ascii="Bookman Old Style" w:hAnsi="Bookman Old Style"/>
        </w:rPr>
        <w:t>2</w:t>
      </w:r>
      <w:r w:rsidR="00B0788C">
        <w:rPr>
          <w:rFonts w:ascii="Bookman Old Style" w:hAnsi="Bookman Old Style"/>
        </w:rPr>
        <w:t>2</w:t>
      </w:r>
      <w:r w:rsidRPr="0016414B">
        <w:rPr>
          <w:rFonts w:ascii="Bookman Old Style" w:hAnsi="Bookman Old Style"/>
        </w:rPr>
        <w:t xml:space="preserve"> au 31 décembre 20</w:t>
      </w:r>
      <w:r w:rsidR="0047336F">
        <w:rPr>
          <w:rFonts w:ascii="Bookman Old Style" w:hAnsi="Bookman Old Style"/>
        </w:rPr>
        <w:t>2</w:t>
      </w:r>
      <w:r w:rsidR="00B0788C">
        <w:rPr>
          <w:rFonts w:ascii="Bookman Old Style" w:hAnsi="Bookman Old Style"/>
        </w:rPr>
        <w:t>2</w:t>
      </w:r>
      <w:r w:rsidRPr="0016414B">
        <w:rPr>
          <w:rFonts w:ascii="Bookman Old Style" w:hAnsi="Bookman Old Style"/>
        </w:rPr>
        <w:t xml:space="preserve">. A cette dernière date, il cessera automatiquement de produire effet.  </w:t>
      </w:r>
    </w:p>
    <w:p w14:paraId="0E3C5234" w14:textId="77777777" w:rsidP="008E0123" w:rsidR="00B501A9" w:rsidRDefault="00B501A9">
      <w:pPr>
        <w:tabs>
          <w:tab w:pos="4848" w:val="left"/>
          <w:tab w:pos="5894" w:val="center"/>
        </w:tabs>
        <w:spacing w:line="360" w:lineRule="auto"/>
        <w:rPr>
          <w:rFonts w:ascii="Bookman Old Style" w:hAnsi="Bookman Old Style"/>
          <w:b/>
        </w:rPr>
      </w:pPr>
    </w:p>
    <w:p w14:paraId="581816CD" w14:textId="18B0D2E3" w:rsidP="008E0123" w:rsidR="008E0123" w:rsidRDefault="008E0123" w:rsidRPr="0016414B">
      <w:pPr>
        <w:tabs>
          <w:tab w:pos="4848" w:val="left"/>
          <w:tab w:pos="5894" w:val="center"/>
        </w:tabs>
        <w:spacing w:line="360" w:lineRule="auto"/>
        <w:rPr>
          <w:rFonts w:ascii="Bookman Old Style" w:hAnsi="Bookman Old Style"/>
          <w:b/>
        </w:rPr>
      </w:pPr>
      <w:r w:rsidRPr="0016414B">
        <w:rPr>
          <w:rFonts w:ascii="Bookman Old Style" w:hAnsi="Bookman Old Style"/>
          <w:b/>
        </w:rPr>
        <w:t>ARTICLE 4 : Publicité de l’accord</w:t>
      </w:r>
    </w:p>
    <w:p w14:paraId="7D0E5A70" w14:textId="5532B071" w:rsidP="008E0123" w:rsidR="008E0123" w:rsidRDefault="00BE46F5" w:rsidRPr="0016414B">
      <w:pPr>
        <w:tabs>
          <w:tab w:pos="4848" w:val="left"/>
          <w:tab w:pos="5894" w:val="center"/>
        </w:tabs>
        <w:spacing w:line="360" w:lineRule="auto"/>
        <w:rPr>
          <w:rFonts w:ascii="Bookman Old Style" w:hAnsi="Bookman Old Style"/>
        </w:rPr>
      </w:pPr>
      <w:r w:rsidRPr="0016414B">
        <w:rPr>
          <w:rFonts w:ascii="Bookman Old Style" w:hAnsi="Bookman Old Style"/>
        </w:rPr>
        <w:t xml:space="preserve">Le présent accord sera déposé en deux exemplaires à la direction du Travail et de l’Emploie de Baie-Mahault dont dépend le siège social de la </w:t>
      </w:r>
      <w:proofErr w:type="gramStart"/>
      <w:r w:rsidRPr="0016414B">
        <w:rPr>
          <w:rFonts w:ascii="Bookman Old Style" w:hAnsi="Bookman Old Style"/>
        </w:rPr>
        <w:t>société ,</w:t>
      </w:r>
      <w:proofErr w:type="gramEnd"/>
      <w:r w:rsidRPr="0016414B">
        <w:rPr>
          <w:rFonts w:ascii="Bookman Old Style" w:hAnsi="Bookman Old Style"/>
        </w:rPr>
        <w:t xml:space="preserve"> dont un en version informatique.</w:t>
      </w:r>
    </w:p>
    <w:p w14:paraId="07FF5AA0" w14:textId="43DD0871" w:rsidP="008E0123" w:rsidR="00BE46F5" w:rsidRDefault="00BE46F5" w:rsidRPr="0016414B">
      <w:pPr>
        <w:tabs>
          <w:tab w:pos="4848" w:val="left"/>
          <w:tab w:pos="5894" w:val="center"/>
        </w:tabs>
        <w:spacing w:line="360" w:lineRule="auto"/>
        <w:rPr>
          <w:rFonts w:ascii="Bookman Old Style" w:hAnsi="Bookman Old Style"/>
        </w:rPr>
      </w:pPr>
      <w:r w:rsidRPr="0016414B">
        <w:rPr>
          <w:rFonts w:ascii="Bookman Old Style" w:hAnsi="Bookman Old Style"/>
        </w:rPr>
        <w:t>Un exemplaire sera affiché sur le tableau d’affichage réservé à cet effet.</w:t>
      </w:r>
    </w:p>
    <w:p w14:paraId="0F2881F2" w14:textId="200DE746" w:rsidP="008E0123" w:rsidR="00BE46F5" w:rsidRDefault="00BE46F5" w:rsidRPr="0016414B">
      <w:pPr>
        <w:tabs>
          <w:tab w:pos="4848" w:val="left"/>
          <w:tab w:pos="5894" w:val="center"/>
        </w:tabs>
        <w:spacing w:line="360" w:lineRule="auto"/>
        <w:rPr>
          <w:rFonts w:ascii="Bookman Old Style" w:hAnsi="Bookman Old Style"/>
        </w:rPr>
      </w:pPr>
    </w:p>
    <w:p w14:paraId="5E88CCE8" w14:textId="77777777" w:rsidP="008E0123" w:rsidR="002D56C9" w:rsidRDefault="002D56C9">
      <w:pPr>
        <w:tabs>
          <w:tab w:pos="4848" w:val="left"/>
          <w:tab w:pos="5894" w:val="center"/>
        </w:tabs>
        <w:spacing w:line="360" w:lineRule="auto"/>
        <w:rPr>
          <w:rFonts w:ascii="Bookman Old Style" w:hAnsi="Bookman Old Style"/>
        </w:rPr>
      </w:pPr>
    </w:p>
    <w:p w14:paraId="506E3169" w14:textId="76F4AB2D" w:rsidP="008E0123" w:rsidR="00BE46F5" w:rsidRDefault="00BE46F5" w:rsidRPr="0016414B">
      <w:pPr>
        <w:tabs>
          <w:tab w:pos="4848" w:val="left"/>
          <w:tab w:pos="5894" w:val="center"/>
        </w:tabs>
        <w:spacing w:line="360" w:lineRule="auto"/>
        <w:rPr>
          <w:rFonts w:ascii="Bookman Old Style" w:hAnsi="Bookman Old Style"/>
        </w:rPr>
      </w:pPr>
      <w:r w:rsidRPr="0016414B">
        <w:rPr>
          <w:rFonts w:ascii="Bookman Old Style" w:hAnsi="Bookman Old Style"/>
        </w:rPr>
        <w:t xml:space="preserve">Fait à Baie-Mahault, le </w:t>
      </w:r>
      <w:r w:rsidR="00B0788C">
        <w:rPr>
          <w:rFonts w:ascii="Bookman Old Style" w:hAnsi="Bookman Old Style"/>
        </w:rPr>
        <w:t>4</w:t>
      </w:r>
      <w:r w:rsidR="0047336F">
        <w:rPr>
          <w:rFonts w:ascii="Bookman Old Style" w:hAnsi="Bookman Old Style"/>
        </w:rPr>
        <w:t xml:space="preserve"> février</w:t>
      </w:r>
      <w:r w:rsidRPr="0016414B">
        <w:rPr>
          <w:rFonts w:ascii="Bookman Old Style" w:hAnsi="Bookman Old Style"/>
        </w:rPr>
        <w:t xml:space="preserve"> 20</w:t>
      </w:r>
      <w:r w:rsidR="00FA5D22">
        <w:rPr>
          <w:rFonts w:ascii="Bookman Old Style" w:hAnsi="Bookman Old Style"/>
        </w:rPr>
        <w:t>2</w:t>
      </w:r>
      <w:r w:rsidR="00B0788C">
        <w:rPr>
          <w:rFonts w:ascii="Bookman Old Style" w:hAnsi="Bookman Old Style"/>
        </w:rPr>
        <w:t>2</w:t>
      </w:r>
      <w:r w:rsidRPr="0016414B">
        <w:rPr>
          <w:rFonts w:ascii="Bookman Old Style" w:hAnsi="Bookman Old Style"/>
        </w:rPr>
        <w:t>.</w:t>
      </w:r>
    </w:p>
    <w:p w14:paraId="4052CAE6" w14:textId="433EB258" w:rsidP="008E0123" w:rsidR="00BE46F5" w:rsidRDefault="00BE46F5" w:rsidRPr="0016414B">
      <w:pPr>
        <w:tabs>
          <w:tab w:pos="4848" w:val="left"/>
          <w:tab w:pos="5894" w:val="center"/>
        </w:tabs>
        <w:spacing w:line="360" w:lineRule="auto"/>
        <w:rPr>
          <w:rFonts w:ascii="Bookman Old Style" w:hAnsi="Bookman Old Style"/>
        </w:rPr>
      </w:pPr>
    </w:p>
    <w:p w14:paraId="574CBD2C" w14:textId="4F9C31A6" w:rsidP="008E0123" w:rsidR="00BE46F5" w:rsidRDefault="00BE46F5" w:rsidRPr="0016414B">
      <w:pPr>
        <w:tabs>
          <w:tab w:pos="4848" w:val="left"/>
          <w:tab w:pos="5894" w:val="center"/>
        </w:tabs>
        <w:spacing w:line="360" w:lineRule="auto"/>
        <w:rPr>
          <w:rFonts w:ascii="Bookman Old Style" w:hAnsi="Bookman Old Style"/>
        </w:rPr>
      </w:pPr>
      <w:r w:rsidRPr="0016414B">
        <w:rPr>
          <w:rFonts w:ascii="Bookman Old Style" w:hAnsi="Bookman Old Style"/>
        </w:rPr>
        <w:t>En 4 exemplaires originaux</w:t>
      </w:r>
    </w:p>
    <w:p w14:paraId="36299143" w14:textId="73B676A7" w:rsidP="008E0123" w:rsidR="00BE46F5" w:rsidRDefault="00BE46F5" w:rsidRPr="0016414B">
      <w:pPr>
        <w:tabs>
          <w:tab w:pos="4848" w:val="left"/>
          <w:tab w:pos="5894" w:val="center"/>
        </w:tabs>
        <w:spacing w:line="360" w:lineRule="auto"/>
        <w:rPr>
          <w:rFonts w:ascii="Bookman Old Style" w:hAnsi="Bookman Old Style"/>
        </w:rPr>
      </w:pPr>
    </w:p>
    <w:p w14:paraId="39F2D12A" w14:textId="4A126DFC" w:rsidP="008E0123" w:rsidR="00BE46F5" w:rsidRDefault="00BE46F5" w:rsidRPr="0016414B">
      <w:pPr>
        <w:tabs>
          <w:tab w:pos="4848" w:val="left"/>
          <w:tab w:pos="5894" w:val="center"/>
        </w:tabs>
        <w:spacing w:line="360" w:lineRule="auto"/>
        <w:rPr>
          <w:rFonts w:ascii="Bookman Old Style" w:hAnsi="Bookman Old Style"/>
        </w:rPr>
      </w:pPr>
      <w:r w:rsidRPr="0016414B">
        <w:rPr>
          <w:rFonts w:ascii="Bookman Old Style" w:hAnsi="Bookman Old Style"/>
        </w:rPr>
        <w:t xml:space="preserve">Pour  </w:t>
      </w:r>
      <w:r w:rsidR="0016414B">
        <w:rPr>
          <w:rFonts w:ascii="Bookman Old Style" w:hAnsi="Bookman Old Style"/>
        </w:rPr>
        <w:t xml:space="preserve">                                                                                            </w:t>
      </w:r>
      <w:proofErr w:type="spellStart"/>
      <w:r w:rsidRPr="0016414B">
        <w:rPr>
          <w:rFonts w:ascii="Bookman Old Style" w:hAnsi="Bookman Old Style"/>
        </w:rPr>
        <w:t>Pour</w:t>
      </w:r>
      <w:proofErr w:type="spellEnd"/>
      <w:r w:rsidRPr="0016414B">
        <w:rPr>
          <w:rFonts w:ascii="Bookman Old Style" w:hAnsi="Bookman Old Style"/>
        </w:rPr>
        <w:t xml:space="preserve"> la </w:t>
      </w:r>
    </w:p>
    <w:p w14:paraId="3A70314D" w14:textId="7D203468" w:rsidP="008E0123" w:rsidR="00BE46F5" w:rsidRDefault="00BE46F5" w:rsidRPr="0016414B">
      <w:pPr>
        <w:tabs>
          <w:tab w:pos="4848" w:val="left"/>
          <w:tab w:pos="5894" w:val="center"/>
        </w:tabs>
        <w:spacing w:line="360" w:lineRule="auto"/>
        <w:rPr>
          <w:rFonts w:ascii="Bookman Old Style" w:hAnsi="Bookman Old Style"/>
        </w:rPr>
      </w:pPr>
    </w:p>
    <w:p w14:paraId="57876707" w14:textId="39CED70E" w:rsidP="008E0123" w:rsidR="00BE46F5" w:rsidRDefault="00BE46F5" w:rsidRPr="0016414B">
      <w:pPr>
        <w:tabs>
          <w:tab w:pos="4848" w:val="left"/>
          <w:tab w:pos="5894" w:val="center"/>
        </w:tabs>
        <w:spacing w:line="360" w:lineRule="auto"/>
        <w:rPr>
          <w:rFonts w:ascii="Bookman Old Style" w:hAnsi="Bookman Old Style"/>
        </w:rPr>
      </w:pPr>
      <w:r w:rsidRPr="0016414B">
        <w:rPr>
          <w:rFonts w:ascii="Bookman Old Style" w:hAnsi="Bookman Old Style"/>
        </w:rPr>
        <w:t xml:space="preserve"> </w:t>
      </w:r>
      <w:r w:rsidR="0016414B">
        <w:rPr>
          <w:rFonts w:ascii="Bookman Old Style" w:hAnsi="Bookman Old Style"/>
        </w:rPr>
        <w:t xml:space="preserve">                                                                                       </w:t>
      </w:r>
      <w:r w:rsidRPr="0016414B">
        <w:rPr>
          <w:rFonts w:ascii="Bookman Old Style" w:hAnsi="Bookman Old Style"/>
        </w:rPr>
        <w:t xml:space="preserve"> </w:t>
      </w:r>
    </w:p>
    <w:sectPr w:rsidR="00BE46F5" w:rsidRPr="0016414B" w:rsidSect="00BE46F5">
      <w:pgSz w:h="15840" w:w="12240"/>
      <w:pgMar w:bottom="568" w:footer="708" w:gutter="0" w:header="708" w:left="851" w:right="1041" w:top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A050CA9"/>
    <w:multiLevelType w:val="hybridMultilevel"/>
    <w:tmpl w:val="CEF29F3C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1">
    <w:nsid w:val="112558C6"/>
    <w:multiLevelType w:val="hybridMultilevel"/>
    <w:tmpl w:val="F160B394"/>
    <w:lvl w:ilvl="0" w:tplc="0409000B">
      <w:start w:val="1"/>
      <w:numFmt w:val="bullet"/>
      <w:lvlText w:val=""/>
      <w:lvlJc w:val="left"/>
      <w:pPr>
        <w:ind w:hanging="360" w:left="180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4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6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40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12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4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60"/>
      </w:pPr>
      <w:rPr>
        <w:rFonts w:ascii="Wingdings" w:hAnsi="Wingdings" w:hint="default"/>
      </w:rPr>
    </w:lvl>
  </w:abstractNum>
  <w:abstractNum w:abstractNumId="2">
    <w:nsid w:val="2E691E82"/>
    <w:multiLevelType w:val="hybridMultilevel"/>
    <w:tmpl w:val="4920A868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3E8E1852"/>
    <w:multiLevelType w:val="hybridMultilevel"/>
    <w:tmpl w:val="5CF0C6EC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3E950C91"/>
    <w:multiLevelType w:val="hybridMultilevel"/>
    <w:tmpl w:val="758CD5EA"/>
    <w:lvl w:ilvl="0" w:tplc="0409000B">
      <w:start w:val="1"/>
      <w:numFmt w:val="bullet"/>
      <w:lvlText w:val=""/>
      <w:lvlJc w:val="left"/>
      <w:pPr>
        <w:ind w:hanging="360" w:left="144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5">
    <w:nsid w:val="491A2742"/>
    <w:multiLevelType w:val="hybridMultilevel"/>
    <w:tmpl w:val="B1D8492C"/>
    <w:lvl w:ilvl="0" w:tplc="04090009">
      <w:start w:val="1"/>
      <w:numFmt w:val="bullet"/>
      <w:lvlText w:val="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4D1B5908"/>
    <w:multiLevelType w:val="hybridMultilevel"/>
    <w:tmpl w:val="BD4E0C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7">
    <w:nsid w:val="502135C7"/>
    <w:multiLevelType w:val="hybridMultilevel"/>
    <w:tmpl w:val="473C317C"/>
    <w:lvl w:ilvl="0" w:tplc="D17064EC">
      <w:numFmt w:val="bullet"/>
      <w:lvlText w:val="-"/>
      <w:lvlJc w:val="left"/>
      <w:pPr>
        <w:ind w:hanging="360" w:left="41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13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185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57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29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01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473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45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170"/>
      </w:pPr>
      <w:rPr>
        <w:rFonts w:ascii="Wingdings" w:hAnsi="Wingdings" w:hint="default"/>
      </w:rPr>
    </w:lvl>
  </w:abstractNum>
  <w:abstractNum w:abstractNumId="8">
    <w:nsid w:val="5C8C28EC"/>
    <w:multiLevelType w:val="hybridMultilevel"/>
    <w:tmpl w:val="4210BDF0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9">
    <w:nsid w:val="614C7BDE"/>
    <w:multiLevelType w:val="hybridMultilevel"/>
    <w:tmpl w:val="AA52BF24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0">
    <w:nsid w:val="61CF10F3"/>
    <w:multiLevelType w:val="hybridMultilevel"/>
    <w:tmpl w:val="C9E87170"/>
    <w:lvl w:ilvl="0" w:tplc="0409000B">
      <w:start w:val="1"/>
      <w:numFmt w:val="bullet"/>
      <w:lvlText w:val=""/>
      <w:lvlJc w:val="left"/>
      <w:pPr>
        <w:ind w:hanging="360" w:left="876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59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31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0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75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4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91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636"/>
      </w:pPr>
      <w:rPr>
        <w:rFonts w:ascii="Wingdings" w:hAnsi="Wingdings" w:hint="default"/>
      </w:rPr>
    </w:lvl>
  </w:abstractNum>
  <w:abstractNum w:abstractNumId="11">
    <w:nsid w:val="66E80ED9"/>
    <w:multiLevelType w:val="hybridMultilevel"/>
    <w:tmpl w:val="6C848C98"/>
    <w:lvl w:ilvl="0" w:tplc="6AE2E0A2">
      <w:start w:val="49"/>
      <w:numFmt w:val="bullet"/>
      <w:lvlText w:val="-"/>
      <w:lvlJc w:val="left"/>
      <w:pPr>
        <w:ind w:hanging="360" w:left="1133"/>
      </w:pPr>
      <w:rPr>
        <w:rFonts w:ascii="Bookman Old Style" w:cstheme="minorBidi" w:eastAsiaTheme="minorHAnsi" w:hAnsi="Bookman Old Style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53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73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93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013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733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53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73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93"/>
      </w:pPr>
      <w:rPr>
        <w:rFonts w:ascii="Wingdings" w:hAnsi="Wingdings" w:hint="default"/>
      </w:rPr>
    </w:lvl>
  </w:abstractNum>
  <w:abstractNum w:abstractNumId="12">
    <w:nsid w:val="67864E18"/>
    <w:multiLevelType w:val="hybridMultilevel"/>
    <w:tmpl w:val="6AD0466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3">
    <w:nsid w:val="6FC52B98"/>
    <w:multiLevelType w:val="hybridMultilevel"/>
    <w:tmpl w:val="FB28CE78"/>
    <w:lvl w:ilvl="0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:abstractNumId="14">
    <w:nsid w:val="71675F55"/>
    <w:multiLevelType w:val="hybridMultilevel"/>
    <w:tmpl w:val="1B12E3C2"/>
    <w:lvl w:ilvl="0" w:tplc="0409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5">
    <w:nsid w:val="73542709"/>
    <w:multiLevelType w:val="hybridMultilevel"/>
    <w:tmpl w:val="D9FC51C8"/>
    <w:lvl w:ilvl="0" w:tplc="04090013">
      <w:start w:val="1"/>
      <w:numFmt w:val="upperRoman"/>
      <w:lvlText w:val="%1."/>
      <w:lvlJc w:val="righ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6">
    <w:nsid w:val="7DAC0D13"/>
    <w:multiLevelType w:val="hybridMultilevel"/>
    <w:tmpl w:val="829AB192"/>
    <w:lvl w:ilvl="0" w:tplc="040C0003">
      <w:start w:val="1"/>
      <w:numFmt w:val="bullet"/>
      <w:lvlText w:val="o"/>
      <w:lvlJc w:val="left"/>
      <w:pPr>
        <w:ind w:hanging="360" w:left="2138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5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7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29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1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3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5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7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898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5"/>
  </w:num>
  <w:num w:numId="5">
    <w:abstractNumId w:val="4"/>
  </w:num>
  <w:num w:numId="6">
    <w:abstractNumId w:val="8"/>
  </w:num>
  <w:num w:numId="7">
    <w:abstractNumId w:val="0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3"/>
  </w:num>
  <w:num w:numId="13">
    <w:abstractNumId w:val="10"/>
  </w:num>
  <w:num w:numId="14">
    <w:abstractNumId w:val="1"/>
  </w:num>
  <w:num w:numId="15">
    <w:abstractNumId w:val="11"/>
  </w:num>
  <w:num w:numId="16">
    <w:abstractNumId w:val="16"/>
  </w:num>
  <w:num w:numId="17">
    <w:abstractNumId w:val="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33F"/>
    <w:rsid w:val="0001389A"/>
    <w:rsid w:val="00022D1B"/>
    <w:rsid w:val="00031864"/>
    <w:rsid w:val="000329A7"/>
    <w:rsid w:val="00033CD7"/>
    <w:rsid w:val="000712B7"/>
    <w:rsid w:val="00082009"/>
    <w:rsid w:val="000B5E8B"/>
    <w:rsid w:val="000D17D6"/>
    <w:rsid w:val="000D6798"/>
    <w:rsid w:val="000E656C"/>
    <w:rsid w:val="000F2774"/>
    <w:rsid w:val="00105A63"/>
    <w:rsid w:val="00111928"/>
    <w:rsid w:val="00111B12"/>
    <w:rsid w:val="0014638F"/>
    <w:rsid w:val="00160EF0"/>
    <w:rsid w:val="0016414B"/>
    <w:rsid w:val="00170671"/>
    <w:rsid w:val="00172B78"/>
    <w:rsid w:val="00174A41"/>
    <w:rsid w:val="001842BD"/>
    <w:rsid w:val="00197D76"/>
    <w:rsid w:val="001B558B"/>
    <w:rsid w:val="001E2F3B"/>
    <w:rsid w:val="001F17B5"/>
    <w:rsid w:val="001F7CF8"/>
    <w:rsid w:val="00201D66"/>
    <w:rsid w:val="002230CB"/>
    <w:rsid w:val="002262E6"/>
    <w:rsid w:val="00243458"/>
    <w:rsid w:val="00255866"/>
    <w:rsid w:val="0028038A"/>
    <w:rsid w:val="00282217"/>
    <w:rsid w:val="00283027"/>
    <w:rsid w:val="00283710"/>
    <w:rsid w:val="002C646A"/>
    <w:rsid w:val="002D56C9"/>
    <w:rsid w:val="002E19C1"/>
    <w:rsid w:val="002E4B46"/>
    <w:rsid w:val="00313CDA"/>
    <w:rsid w:val="003443B0"/>
    <w:rsid w:val="0035346A"/>
    <w:rsid w:val="00354582"/>
    <w:rsid w:val="003671A6"/>
    <w:rsid w:val="00372AE8"/>
    <w:rsid w:val="00376585"/>
    <w:rsid w:val="00383786"/>
    <w:rsid w:val="00385B52"/>
    <w:rsid w:val="00391783"/>
    <w:rsid w:val="003A1E44"/>
    <w:rsid w:val="003B2DA5"/>
    <w:rsid w:val="003C0542"/>
    <w:rsid w:val="003E3B2F"/>
    <w:rsid w:val="003E43FF"/>
    <w:rsid w:val="0040759C"/>
    <w:rsid w:val="00426092"/>
    <w:rsid w:val="0043070B"/>
    <w:rsid w:val="004325CE"/>
    <w:rsid w:val="00442AA3"/>
    <w:rsid w:val="00446886"/>
    <w:rsid w:val="00464194"/>
    <w:rsid w:val="00471596"/>
    <w:rsid w:val="0047336F"/>
    <w:rsid w:val="004810CE"/>
    <w:rsid w:val="0049112A"/>
    <w:rsid w:val="004A03E8"/>
    <w:rsid w:val="004A1393"/>
    <w:rsid w:val="004A4707"/>
    <w:rsid w:val="004D0E1A"/>
    <w:rsid w:val="004D1005"/>
    <w:rsid w:val="004D2FA3"/>
    <w:rsid w:val="004D7750"/>
    <w:rsid w:val="004E0398"/>
    <w:rsid w:val="0050304E"/>
    <w:rsid w:val="00510465"/>
    <w:rsid w:val="0052581F"/>
    <w:rsid w:val="005266ED"/>
    <w:rsid w:val="00563A6A"/>
    <w:rsid w:val="00567C60"/>
    <w:rsid w:val="005862B5"/>
    <w:rsid w:val="00593707"/>
    <w:rsid w:val="005A2D41"/>
    <w:rsid w:val="005B3FD7"/>
    <w:rsid w:val="005B507E"/>
    <w:rsid w:val="005E6B6A"/>
    <w:rsid w:val="005F072B"/>
    <w:rsid w:val="006016D5"/>
    <w:rsid w:val="00605966"/>
    <w:rsid w:val="0060778A"/>
    <w:rsid w:val="006128A1"/>
    <w:rsid w:val="0061417F"/>
    <w:rsid w:val="0064093F"/>
    <w:rsid w:val="00645A5A"/>
    <w:rsid w:val="006463C3"/>
    <w:rsid w:val="006553B5"/>
    <w:rsid w:val="0067474D"/>
    <w:rsid w:val="00683C51"/>
    <w:rsid w:val="00685402"/>
    <w:rsid w:val="00697391"/>
    <w:rsid w:val="006B20C4"/>
    <w:rsid w:val="006C1CEB"/>
    <w:rsid w:val="006C2791"/>
    <w:rsid w:val="006D1399"/>
    <w:rsid w:val="006D6429"/>
    <w:rsid w:val="00700645"/>
    <w:rsid w:val="007142DF"/>
    <w:rsid w:val="00727201"/>
    <w:rsid w:val="00754D56"/>
    <w:rsid w:val="007552BD"/>
    <w:rsid w:val="00757597"/>
    <w:rsid w:val="00771907"/>
    <w:rsid w:val="007875A4"/>
    <w:rsid w:val="007B02F0"/>
    <w:rsid w:val="007B1224"/>
    <w:rsid w:val="007C1C28"/>
    <w:rsid w:val="007D3D0F"/>
    <w:rsid w:val="007E488D"/>
    <w:rsid w:val="007F6511"/>
    <w:rsid w:val="00810603"/>
    <w:rsid w:val="00810F43"/>
    <w:rsid w:val="00815397"/>
    <w:rsid w:val="008211A2"/>
    <w:rsid w:val="008331DE"/>
    <w:rsid w:val="00836C22"/>
    <w:rsid w:val="0086766A"/>
    <w:rsid w:val="00871E92"/>
    <w:rsid w:val="00890BAC"/>
    <w:rsid w:val="00897663"/>
    <w:rsid w:val="008B295F"/>
    <w:rsid w:val="008C29D1"/>
    <w:rsid w:val="008D0DB0"/>
    <w:rsid w:val="008D440A"/>
    <w:rsid w:val="008D57CD"/>
    <w:rsid w:val="008D6E41"/>
    <w:rsid w:val="008E0123"/>
    <w:rsid w:val="008E57E5"/>
    <w:rsid w:val="008E5C29"/>
    <w:rsid w:val="008F2CF5"/>
    <w:rsid w:val="008F2F00"/>
    <w:rsid w:val="008F45E9"/>
    <w:rsid w:val="00902378"/>
    <w:rsid w:val="00903597"/>
    <w:rsid w:val="009170F4"/>
    <w:rsid w:val="00927A38"/>
    <w:rsid w:val="009307CF"/>
    <w:rsid w:val="00934639"/>
    <w:rsid w:val="00953211"/>
    <w:rsid w:val="0095441B"/>
    <w:rsid w:val="009550B9"/>
    <w:rsid w:val="009A382B"/>
    <w:rsid w:val="009A77A1"/>
    <w:rsid w:val="009A79FA"/>
    <w:rsid w:val="009C10F4"/>
    <w:rsid w:val="009D533F"/>
    <w:rsid w:val="009D7632"/>
    <w:rsid w:val="009E0F32"/>
    <w:rsid w:val="009E1B7A"/>
    <w:rsid w:val="00A076A4"/>
    <w:rsid w:val="00A23218"/>
    <w:rsid w:val="00A34FFB"/>
    <w:rsid w:val="00A361E8"/>
    <w:rsid w:val="00A40892"/>
    <w:rsid w:val="00A40E1C"/>
    <w:rsid w:val="00A42118"/>
    <w:rsid w:val="00A453C9"/>
    <w:rsid w:val="00A53079"/>
    <w:rsid w:val="00A577BF"/>
    <w:rsid w:val="00A62CA8"/>
    <w:rsid w:val="00A67A23"/>
    <w:rsid w:val="00A71257"/>
    <w:rsid w:val="00A715EC"/>
    <w:rsid w:val="00A72312"/>
    <w:rsid w:val="00A93F65"/>
    <w:rsid w:val="00AA22D6"/>
    <w:rsid w:val="00AA2DA4"/>
    <w:rsid w:val="00AA42EB"/>
    <w:rsid w:val="00AB1DBB"/>
    <w:rsid w:val="00AC176A"/>
    <w:rsid w:val="00AD3943"/>
    <w:rsid w:val="00AE7684"/>
    <w:rsid w:val="00AF04ED"/>
    <w:rsid w:val="00B0788C"/>
    <w:rsid w:val="00B501A9"/>
    <w:rsid w:val="00B9739C"/>
    <w:rsid w:val="00BA1634"/>
    <w:rsid w:val="00BA1D21"/>
    <w:rsid w:val="00BB047E"/>
    <w:rsid w:val="00BB1BAC"/>
    <w:rsid w:val="00BC58DA"/>
    <w:rsid w:val="00BD7AB2"/>
    <w:rsid w:val="00BE46F5"/>
    <w:rsid w:val="00BF4ADF"/>
    <w:rsid w:val="00C06E59"/>
    <w:rsid w:val="00C57209"/>
    <w:rsid w:val="00C85836"/>
    <w:rsid w:val="00C86B10"/>
    <w:rsid w:val="00C92F5E"/>
    <w:rsid w:val="00C95A70"/>
    <w:rsid w:val="00C96981"/>
    <w:rsid w:val="00CB4583"/>
    <w:rsid w:val="00CC096E"/>
    <w:rsid w:val="00CC66BA"/>
    <w:rsid w:val="00CD1345"/>
    <w:rsid w:val="00CD257F"/>
    <w:rsid w:val="00D05A86"/>
    <w:rsid w:val="00D25217"/>
    <w:rsid w:val="00D30502"/>
    <w:rsid w:val="00D35A29"/>
    <w:rsid w:val="00D469C0"/>
    <w:rsid w:val="00D47856"/>
    <w:rsid w:val="00D50BBB"/>
    <w:rsid w:val="00D632A7"/>
    <w:rsid w:val="00D7734F"/>
    <w:rsid w:val="00D80546"/>
    <w:rsid w:val="00D86A76"/>
    <w:rsid w:val="00D969E4"/>
    <w:rsid w:val="00DB22CE"/>
    <w:rsid w:val="00DB4AD8"/>
    <w:rsid w:val="00DC2B1B"/>
    <w:rsid w:val="00DD3BF2"/>
    <w:rsid w:val="00DE2FDC"/>
    <w:rsid w:val="00DF0B50"/>
    <w:rsid w:val="00DF72B1"/>
    <w:rsid w:val="00E20819"/>
    <w:rsid w:val="00E44545"/>
    <w:rsid w:val="00E54995"/>
    <w:rsid w:val="00E764D5"/>
    <w:rsid w:val="00E85C89"/>
    <w:rsid w:val="00E938E1"/>
    <w:rsid w:val="00EA74E3"/>
    <w:rsid w:val="00EB2342"/>
    <w:rsid w:val="00EC032E"/>
    <w:rsid w:val="00EC795D"/>
    <w:rsid w:val="00F06375"/>
    <w:rsid w:val="00F56C92"/>
    <w:rsid w:val="00F72D60"/>
    <w:rsid w:val="00F82B9E"/>
    <w:rsid w:val="00FA0F4A"/>
    <w:rsid w:val="00FA5D22"/>
    <w:rsid w:val="00FB3DF4"/>
    <w:rsid w:val="00FD1419"/>
    <w:rsid w:val="00FE49CF"/>
    <w:rsid w:val="00FF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fr-F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2131EC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CD1345"/>
    <w:pPr>
      <w:ind w:left="720"/>
      <w:contextualSpacing/>
    </w:pPr>
  </w:style>
  <w:style w:styleId="Grilledutableau" w:type="table">
    <w:name w:val="Table Grid"/>
    <w:basedOn w:val="TableauNormal"/>
    <w:uiPriority w:val="39"/>
    <w:rsid w:val="00871E9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extedelespacerserv" w:type="character">
    <w:name w:val="Placeholder Text"/>
    <w:basedOn w:val="Policepardfaut"/>
    <w:uiPriority w:val="99"/>
    <w:semiHidden/>
    <w:rsid w:val="007142DF"/>
    <w:rPr>
      <w:color w:val="808080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605966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05966"/>
    <w:rPr>
      <w:rFonts w:ascii="Segoe UI" w:cs="Segoe UI" w:hAnsi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1345"/>
    <w:pPr>
      <w:ind w:left="720"/>
      <w:contextualSpacing/>
    </w:pPr>
  </w:style>
  <w:style w:type="table" w:styleId="Grilledutableau">
    <w:name w:val="Table Grid"/>
    <w:basedOn w:val="TableauNormal"/>
    <w:uiPriority w:val="39"/>
    <w:rsid w:val="00871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142D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5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59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tylesWithEffects.xml" Type="http://schemas.microsoft.com/office/2007/relationships/stylesWithEffect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D77142DD544049B67AE6927349D213" ma:contentTypeVersion="10" ma:contentTypeDescription="Crée un document." ma:contentTypeScope="" ma:versionID="0afbca920a529188af27bf0f54d0a97c">
  <xsd:schema xmlns:xsd="http://www.w3.org/2001/XMLSchema" xmlns:xs="http://www.w3.org/2001/XMLSchema" xmlns:p="http://schemas.microsoft.com/office/2006/metadata/properties" xmlns:ns3="36bf8192-8587-4240-a40d-1e8665b72ce9" xmlns:ns4="f826987c-65ad-4eb2-ac34-e2798c28113b" targetNamespace="http://schemas.microsoft.com/office/2006/metadata/properties" ma:root="true" ma:fieldsID="083c8e7ac4082e640c4391144d982c07" ns3:_="" ns4:_="">
    <xsd:import namespace="36bf8192-8587-4240-a40d-1e8665b72ce9"/>
    <xsd:import namespace="f826987c-65ad-4eb2-ac34-e2798c2811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f8192-8587-4240-a40d-1e8665b72c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26987c-65ad-4eb2-ac34-e2798c28113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8C05A-C1DD-49CA-BBF7-AB35EEE54A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8E06A4-DD09-493C-8CF2-332D683A8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bf8192-8587-4240-a40d-1e8665b72ce9"/>
    <ds:schemaRef ds:uri="f826987c-65ad-4eb2-ac34-e2798c2811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A43D03-975F-4C8C-91A4-3B44C1631E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916</Words>
  <Characters>5042</Characters>
  <Application>Microsoft Office Word</Application>
  <DocSecurity>0</DocSecurity>
  <Lines>42</Lines>
  <Paragraphs>11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Ministères Chargés des Affaires Sociales</Company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2022-05-20T12:33:00Z</dcterms:created>
  <cp:lastPrinted>2022-02-11T15:44:00Z</cp:lastPrinted>
  <dcterms:modified xsi:type="dcterms:W3CDTF">2022-05-20T12:33:00Z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0x01010026D77142DD544049B67AE6927349D213</vt:lpwstr>
  </property>
</Properties>
</file>