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Workforce Structural Ordering &amp; Visibility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code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-- 1.1 Order employees by Age (Ascending)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EmployeeID, Age, Department, YearsAtCompany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Age ASC;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-- 1.2 Order employees by Department (Ascending)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EmployeeID, Department, Age, YearsAtCompany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Department ASC;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-- 1.3 Order employees by YearsAtCompany (Ascending)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EmployeeID, YearsAtCompany, Department, Age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YearsAtCompany ASC;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-- 1.4 Order employees by Age (Descending)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EmployeeID, Age, Department, YearsAtCompany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Age DESC;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-- 1.5 Order employees by Department (Descending)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EmployeeID, Department, Age, YearsAtCompany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Department DESC;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-- 1.6 Order employees by YearsAtCompany (Descending)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EmployeeID, YearsAtCompany, Department, Age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YearsAtCompany DESC;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Workforce Experience &amp; Cumulative Metrics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code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-- 2.1 Total Years at Company (All Employees)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SUM(YearsAtCompany) AS Total_YearsAtCompany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-- 2.2 Total Companies Worked by all Employees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SUM(NumCompaniesWorked) AS Total_CompaniesWorked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-- 2.3 Total Age of Employees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SUM(Age) AS Total_Age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-- 2.4 Total Attrition (Yes)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AS Total_Attrition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Attrition = 'Yes';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-- 2.5 Total Years at Company (Medical Education Field)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SUM(YearsAtCompany) AS Total_Years_Medical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EducationField = 'Medical';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Workforce Averages &amp; Demographics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code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-- 3.1 Average Age (All Employees)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AVG(Age) AS Avg_Age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-- 3.2 Average Years at Company (All Employees)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AVG(YearsAtCompany) AS Avg_Tenure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-- 3.3 Average Companies Worked (All Employees)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AVG(NumCompaniesWorked) AS Avg_CompaniesWorked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-- 3.4 Average Age by Department (Research &amp; Development)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AVG(Age) AS Avg_Age_RnD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Department = 'Research &amp; Development';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-- 3.5 Average Years at Company (Male Employees)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AVG(YearsAtCompany) AS Avg_Tenure_Male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Gender = 'Male';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-- 3.6 Average Age by Education Field (Life Sciences)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AVG(Age) AS Avg_Age_LifeSciences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EducationField = 'Life Sciences';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Workforce Size &amp; Distribution Analysis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code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-- 4.1 Total Number of Employees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AS Total_Employees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-- 4.2 Attrition Count (Yes/No)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Attrition, COUNT(*) AS Employee_Count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Attrition;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-- 4.3 Employees per Department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Department, COUNT(*) AS Employee_Count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Department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Employee_Count DESC;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-- 4.4 Employees from Marketing Education Field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AS Marketing_Employees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EducationField = 'Marketing';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-- 4.5 Married Employees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AS Married_Employees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MaritalStatus = 'Married';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Workforce Extremes &amp; Risk Indicators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Sql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code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-- 5.1 Minimum Age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MIN(Age) AS Min_Age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-- 5.2 Minimum Years at Company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MIN(YearsAtCompany) AS Min_Tenure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-- 5.3 Minimum Age in Human Resources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MIN(Age) AS Min_Age_HR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Department = 'Human Resources';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-- 5.4 Maximum Age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MAX(Age) AS Max_Age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-- 5.5 Maximum Years at Company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MAX(YearsAtCompany) AS Max_Tenure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-- 5.6 Maximum Age in Human Resources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MAX(Age) AS Max_Age_HR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Department = 'Human Resources';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