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Encrypted Terminal Chat Application</w:t>
      </w:r>
    </w:p>
    <w:p>
      <w:pPr>
        <w:jc w:val="center"/>
      </w:pPr>
      <w:r>
        <w:rPr>
          <w:i/>
          <w:sz w:val="24"/>
        </w:rPr>
        <w:t>Architecture, Stack Decisions, and Usage Design</w:t>
      </w:r>
    </w:p>
    <w:p>
      <w:r>
        <w:rPr>
          <w:b/>
        </w:rPr>
        <w:t>Project Vision</w:t>
        <w:br/>
      </w:r>
      <w:r>
        <w:t>Build a modern terminal-native encrypted chat application focused on privacy, minimal infrastructure, RAM-only operation, and strong modern cryptography.</w:t>
      </w:r>
    </w:p>
    <w:p>
      <w:pPr>
        <w:pStyle w:val="Heading2"/>
      </w:pPr>
      <w:r>
        <w:rPr>
          <w:color w:val="141414"/>
        </w:rPr>
        <w:t>Core Goals</w:t>
      </w:r>
    </w:p>
    <w:p>
      <w:pPr>
        <w:pStyle w:val="ListBullet"/>
      </w:pPr>
      <w:r>
        <w:rPr>
          <w:sz w:val="22"/>
        </w:rPr>
        <w:t>Terminal-native experience</w:t>
      </w:r>
    </w:p>
    <w:p>
      <w:pPr>
        <w:pStyle w:val="ListBullet"/>
      </w:pPr>
      <w:r>
        <w:rPr>
          <w:sz w:val="22"/>
        </w:rPr>
        <w:t>End-to-end encryption</w:t>
      </w:r>
    </w:p>
    <w:p>
      <w:pPr>
        <w:pStyle w:val="ListBullet"/>
      </w:pPr>
      <w:r>
        <w:rPr>
          <w:sz w:val="22"/>
        </w:rPr>
        <w:t>RAM-only message handling</w:t>
      </w:r>
    </w:p>
    <w:p>
      <w:pPr>
        <w:pStyle w:val="ListBullet"/>
      </w:pPr>
      <w:r>
        <w:rPr>
          <w:sz w:val="22"/>
        </w:rPr>
        <w:t>No message persistence</w:t>
      </w:r>
    </w:p>
    <w:p>
      <w:pPr>
        <w:pStyle w:val="ListBullet"/>
      </w:pPr>
      <w:r>
        <w:rPr>
          <w:sz w:val="22"/>
        </w:rPr>
        <w:t>Minimal infrastructure</w:t>
      </w:r>
    </w:p>
    <w:p>
      <w:pPr>
        <w:pStyle w:val="ListBullet"/>
      </w:pPr>
      <w:r>
        <w:rPr>
          <w:sz w:val="22"/>
        </w:rPr>
        <w:t>Modern cryptographic standards</w:t>
      </w:r>
    </w:p>
    <w:p>
      <w:pPr>
        <w:pStyle w:val="ListBullet"/>
      </w:pPr>
      <w:r>
        <w:rPr>
          <w:sz w:val="22"/>
        </w:rPr>
        <w:t>Lightweight and fast operation</w:t>
      </w:r>
    </w:p>
    <w:p>
      <w:pPr>
        <w:pStyle w:val="ListBullet"/>
      </w:pPr>
      <w:r>
        <w:rPr>
          <w:sz w:val="22"/>
        </w:rPr>
        <w:t>Future peer-to-peer capabilities</w:t>
      </w:r>
    </w:p>
    <w:p>
      <w:pPr>
        <w:pStyle w:val="Heading2"/>
      </w:pPr>
      <w:r>
        <w:rPr>
          <w:color w:val="141414"/>
        </w:rPr>
        <w:t>Selected Stack</w:t>
      </w:r>
    </w:p>
    <w:p>
      <w:pPr>
        <w:pStyle w:val="ListBullet"/>
      </w:pPr>
      <w:r>
        <w:rPr>
          <w:sz w:val="22"/>
        </w:rPr>
        <w:t>Language: Go</w:t>
      </w:r>
    </w:p>
    <w:p>
      <w:pPr>
        <w:pStyle w:val="ListBullet"/>
      </w:pPr>
      <w:r>
        <w:rPr>
          <w:sz w:val="22"/>
        </w:rPr>
        <w:t>TUI: Bubble Tea + Lip Gloss</w:t>
      </w:r>
    </w:p>
    <w:p>
      <w:pPr>
        <w:pStyle w:val="ListBullet"/>
      </w:pPr>
      <w:r>
        <w:rPr>
          <w:sz w:val="22"/>
        </w:rPr>
        <w:t>Transport: TCP (v1)</w:t>
      </w:r>
    </w:p>
    <w:p>
      <w:pPr>
        <w:pStyle w:val="ListBullet"/>
      </w:pPr>
      <w:r>
        <w:rPr>
          <w:sz w:val="22"/>
        </w:rPr>
        <w:t>Handshake: Noise Protocol XX</w:t>
      </w:r>
    </w:p>
    <w:p>
      <w:pPr>
        <w:pStyle w:val="ListBullet"/>
      </w:pPr>
      <w:r>
        <w:rPr>
          <w:sz w:val="22"/>
        </w:rPr>
        <w:t>Encryption: ChaCha20-Poly1305</w:t>
      </w:r>
    </w:p>
    <w:p>
      <w:pPr>
        <w:pStyle w:val="ListBullet"/>
      </w:pPr>
      <w:r>
        <w:rPr>
          <w:sz w:val="22"/>
        </w:rPr>
        <w:t>Identity Keys: Ed25519</w:t>
      </w:r>
    </w:p>
    <w:p>
      <w:pPr>
        <w:pStyle w:val="ListBullet"/>
      </w:pPr>
      <w:r>
        <w:rPr>
          <w:sz w:val="22"/>
        </w:rPr>
        <w:t>Key Exchange: X25519</w:t>
      </w:r>
    </w:p>
    <w:p>
      <w:pPr>
        <w:pStyle w:val="ListBullet"/>
      </w:pPr>
      <w:r>
        <w:rPr>
          <w:sz w:val="22"/>
        </w:rPr>
        <w:t>Concurrency: Goroutines + channels</w:t>
      </w:r>
    </w:p>
    <w:p>
      <w:pPr>
        <w:pStyle w:val="Heading2"/>
      </w:pPr>
      <w:r>
        <w:rPr>
          <w:color w:val="141414"/>
        </w:rPr>
        <w:t>Primary Libraries</w:t>
      </w:r>
    </w:p>
    <w:p>
      <w:pPr>
        <w:pStyle w:val="ListBullet"/>
      </w:pPr>
      <w:r>
        <w:rPr>
          <w:sz w:val="22"/>
        </w:rPr>
        <w:t>github.com/charmbracelet/bubbletea</w:t>
      </w:r>
    </w:p>
    <w:p>
      <w:pPr>
        <w:pStyle w:val="ListBullet"/>
      </w:pPr>
      <w:r>
        <w:rPr>
          <w:sz w:val="22"/>
        </w:rPr>
        <w:t>github.com/charmbracelet/lipgloss</w:t>
      </w:r>
    </w:p>
    <w:p>
      <w:pPr>
        <w:pStyle w:val="ListBullet"/>
      </w:pPr>
      <w:r>
        <w:rPr>
          <w:sz w:val="22"/>
        </w:rPr>
        <w:t>github.com/charmbracelet/bubbles</w:t>
      </w:r>
    </w:p>
    <w:p>
      <w:pPr>
        <w:pStyle w:val="ListBullet"/>
      </w:pPr>
      <w:r>
        <w:rPr>
          <w:sz w:val="22"/>
        </w:rPr>
        <w:t>github.com/flynn/noise</w:t>
      </w:r>
    </w:p>
    <w:p>
      <w:pPr>
        <w:pStyle w:val="ListBullet"/>
      </w:pPr>
      <w:r>
        <w:rPr>
          <w:sz w:val="22"/>
        </w:rPr>
        <w:t>golang.org/x/crypto/chacha20poly1305</w:t>
      </w:r>
    </w:p>
    <w:p>
      <w:pPr>
        <w:pStyle w:val="ListBullet"/>
      </w:pPr>
      <w:r>
        <w:rPr>
          <w:sz w:val="22"/>
        </w:rPr>
        <w:t>crypto/ed25519</w:t>
      </w:r>
    </w:p>
    <w:p>
      <w:pPr>
        <w:pStyle w:val="Heading2"/>
      </w:pPr>
      <w:r>
        <w:rPr>
          <w:color w:val="141414"/>
        </w:rPr>
        <w:t>Security Decisions</w:t>
      </w:r>
    </w:p>
    <w:p>
      <w:pPr>
        <w:pStyle w:val="ListBullet"/>
      </w:pPr>
      <w:r>
        <w:rPr>
          <w:sz w:val="22"/>
        </w:rPr>
        <w:t>No shared room password model</w:t>
      </w:r>
    </w:p>
    <w:p>
      <w:pPr>
        <w:pStyle w:val="ListBullet"/>
      </w:pPr>
      <w:r>
        <w:rPr>
          <w:sz w:val="22"/>
        </w:rPr>
        <w:t>No plaintext logs</w:t>
      </w:r>
    </w:p>
    <w:p>
      <w:pPr>
        <w:pStyle w:val="ListBullet"/>
      </w:pPr>
      <w:r>
        <w:rPr>
          <w:sz w:val="22"/>
        </w:rPr>
        <w:t>No AES-CBC usage</w:t>
      </w:r>
    </w:p>
    <w:p>
      <w:pPr>
        <w:pStyle w:val="ListBullet"/>
      </w:pPr>
      <w:r>
        <w:rPr>
          <w:sz w:val="22"/>
        </w:rPr>
        <w:t>No custom cryptographic primitives</w:t>
      </w:r>
    </w:p>
    <w:p>
      <w:pPr>
        <w:pStyle w:val="ListBullet"/>
      </w:pPr>
      <w:r>
        <w:rPr>
          <w:sz w:val="22"/>
        </w:rPr>
        <w:t>Future secure memory wiping</w:t>
      </w:r>
    </w:p>
    <w:p>
      <w:pPr>
        <w:pStyle w:val="ListBullet"/>
      </w:pPr>
      <w:r>
        <w:rPr>
          <w:sz w:val="22"/>
        </w:rPr>
        <w:t>Future panic wipe support</w:t>
      </w:r>
    </w:p>
    <w:p>
      <w:pPr>
        <w:pStyle w:val="Heading2"/>
      </w:pPr>
      <w:r>
        <w:rPr>
          <w:color w:val="141414"/>
        </w:rPr>
        <w:t>Planned Architecture</w:t>
      </w:r>
    </w:p>
    <w:p>
      <w:pPr>
        <w:pStyle w:val="ListBullet"/>
      </w:pPr>
      <w:r>
        <w:rPr>
          <w:sz w:val="22"/>
        </w:rPr>
        <w:t>Direct peer-to-peer encrypted TCP connections</w:t>
      </w:r>
    </w:p>
    <w:p>
      <w:pPr>
        <w:pStyle w:val="ListBullet"/>
      </w:pPr>
      <w:r>
        <w:rPr>
          <w:sz w:val="22"/>
        </w:rPr>
        <w:t>Noise XX secure session establishment</w:t>
      </w:r>
    </w:p>
    <w:p>
      <w:pPr>
        <w:pStyle w:val="ListBullet"/>
      </w:pPr>
      <w:r>
        <w:rPr>
          <w:sz w:val="22"/>
        </w:rPr>
        <w:t>Manual peer fingerprint verification</w:t>
      </w:r>
    </w:p>
    <w:p>
      <w:pPr>
        <w:pStyle w:val="ListBullet"/>
      </w:pPr>
      <w:r>
        <w:rPr>
          <w:sz w:val="22"/>
        </w:rPr>
        <w:t>Encrypted framed message protocol</w:t>
      </w:r>
    </w:p>
    <w:p>
      <w:pPr>
        <w:pStyle w:val="ListBullet"/>
      </w:pPr>
      <w:r>
        <w:rPr>
          <w:sz w:val="22"/>
        </w:rPr>
        <w:t>In-memory ring buffers only</w:t>
      </w:r>
    </w:p>
    <w:p>
      <w:pPr>
        <w:pStyle w:val="Heading2"/>
      </w:pPr>
      <w:r>
        <w:rPr>
          <w:color w:val="141414"/>
        </w:rPr>
        <w:t>Future Enhancements</w:t>
      </w:r>
    </w:p>
    <w:p>
      <w:pPr>
        <w:pStyle w:val="ListBullet"/>
      </w:pPr>
      <w:r>
        <w:rPr>
          <w:sz w:val="22"/>
        </w:rPr>
        <w:t>LAN discovery with mDNS</w:t>
      </w:r>
    </w:p>
    <w:p>
      <w:pPr>
        <w:pStyle w:val="ListBullet"/>
      </w:pPr>
      <w:r>
        <w:rPr>
          <w:sz w:val="22"/>
        </w:rPr>
        <w:t>NAT traversal</w:t>
      </w:r>
    </w:p>
    <w:p>
      <w:pPr>
        <w:pStyle w:val="ListBullet"/>
      </w:pPr>
      <w:r>
        <w:rPr>
          <w:sz w:val="22"/>
        </w:rPr>
        <w:t>libp2p integration</w:t>
      </w:r>
    </w:p>
    <w:p>
      <w:pPr>
        <w:pStyle w:val="ListBullet"/>
      </w:pPr>
      <w:r>
        <w:rPr>
          <w:sz w:val="22"/>
        </w:rPr>
        <w:t>WireGuard/Tailscale support</w:t>
      </w:r>
    </w:p>
    <w:p>
      <w:pPr>
        <w:pStyle w:val="ListBullet"/>
      </w:pPr>
      <w:r>
        <w:rPr>
          <w:sz w:val="22"/>
        </w:rPr>
        <w:t>Group encrypted chat</w:t>
      </w:r>
    </w:p>
    <w:p>
      <w:pPr>
        <w:pStyle w:val="ListBullet"/>
      </w:pPr>
      <w:r>
        <w:rPr>
          <w:sz w:val="22"/>
        </w:rPr>
        <w:t>Double Ratchet support</w:t>
      </w:r>
    </w:p>
    <w:p>
      <w:pPr>
        <w:pStyle w:val="ListBullet"/>
      </w:pPr>
      <w:r>
        <w:rPr>
          <w:sz w:val="22"/>
        </w:rPr>
        <w:t>MLS-inspired group security</w:t>
      </w:r>
    </w:p>
    <w:p>
      <w:pPr>
        <w:pStyle w:val="ListBullet"/>
      </w:pPr>
      <w:r>
        <w:rPr>
          <w:sz w:val="22"/>
        </w:rPr>
        <w:t>Encrypted file transfers</w:t>
      </w:r>
    </w:p>
    <w:p>
      <w:pPr>
        <w:pStyle w:val="Heading2"/>
      </w:pPr>
      <w:r>
        <w:t>Architecture Overview</w:t>
      </w:r>
    </w:p>
    <w:p>
      <w:r>
        <w:rPr>
          <w:rFonts w:ascii="Courier New" w:hAnsi="Courier New"/>
          <w:sz w:val="20"/>
        </w:rPr>
        <w:br/>
        <w:t>Peer A Terminal</w:t>
        <w:br/>
        <w:t xml:space="preserve">       │</w:t>
        <w:br/>
        <w:t xml:space="preserve">       │ Encrypted TCP + Noise XX</w:t>
        <w:br/>
        <w:t xml:space="preserve">       │</w:t>
        <w:br/>
        <w:t>Peer B Terminal</w:t>
        <w:br/>
        <w:br/>
        <w:t>• No database</w:t>
        <w:br/>
        <w:t>• No cloud dependency</w:t>
        <w:br/>
        <w:t>• No message persistence</w:t>
        <w:br/>
        <w:t>• Messages remain in RAM only</w:t>
        <w:br/>
      </w:r>
    </w:p>
    <w:p>
      <w:pPr>
        <w:pStyle w:val="Heading2"/>
      </w:pPr>
      <w:r>
        <w:t>Example Usage</w:t>
      </w:r>
    </w:p>
    <w:p>
      <w:pPr>
        <w:pStyle w:val="Heading3"/>
      </w:pPr>
      <w:r>
        <w:t>Starting a Listener</w:t>
      </w:r>
    </w:p>
    <w:p>
      <w:r>
        <w:rPr>
          <w:rFonts w:ascii="Courier New" w:hAnsi="Courier New"/>
          <w:sz w:val="20"/>
        </w:rPr>
        <w:t>chat serve --listen 0.0.0.0:7777</w:t>
        <w:br/>
        <w:br/>
        <w:t>Listening on 0.0.0.0:7777</w:t>
        <w:br/>
        <w:t>Waiting for peer...</w:t>
        <w:br/>
      </w:r>
    </w:p>
    <w:p>
      <w:pPr>
        <w:pStyle w:val="Heading3"/>
      </w:pPr>
      <w:r>
        <w:t>Connecting to a Peer</w:t>
      </w:r>
    </w:p>
    <w:p>
      <w:r>
        <w:rPr>
          <w:rFonts w:ascii="Courier New" w:hAnsi="Courier New"/>
          <w:sz w:val="20"/>
        </w:rPr>
        <w:t>chat connect 192.168.1.50:7777</w:t>
        <w:br/>
        <w:br/>
        <w:t>Peer fingerprint:</w:t>
        <w:br/>
        <w:t>7F:2A:91:CC:18:AF...</w:t>
        <w:br/>
        <w:br/>
        <w:t>Trust this peer? (y/n):</w:t>
        <w:br/>
      </w:r>
    </w:p>
    <w:p>
      <w:pPr>
        <w:pStyle w:val="Heading3"/>
      </w:pPr>
      <w:r>
        <w:t>Secure Session</w:t>
      </w:r>
    </w:p>
    <w:p>
      <w:r>
        <w:rPr>
          <w:rFonts w:ascii="Courier New" w:hAnsi="Courier New"/>
          <w:sz w:val="20"/>
        </w:rPr>
        <w:t>Secure Noise session established.</w:t>
        <w:br/>
        <w:t>Encryption: ChaCha20-Poly1305</w:t>
        <w:br/>
        <w:t>Forward secrecy enabled.</w:t>
        <w:br/>
      </w:r>
    </w:p>
    <w:p>
      <w:pPr>
        <w:pStyle w:val="Heading3"/>
      </w:pPr>
      <w:r>
        <w:t>Panic Wipe</w:t>
      </w:r>
    </w:p>
    <w:p>
      <w:r>
        <w:rPr>
          <w:rFonts w:ascii="Courier New" w:hAnsi="Courier New"/>
          <w:sz w:val="20"/>
        </w:rPr>
        <w:t>CTRL+SHIFT+W</w:t>
        <w:br/>
        <w:br/>
        <w:t>Secure wipe initiated...</w:t>
        <w:br/>
        <w:t>Session keys zeroized.</w:t>
        <w:br/>
        <w:t>Connection terminated.</w:t>
        <w:br/>
      </w:r>
    </w:p>
    <w:p>
      <w:pPr>
        <w:pStyle w:val="Heading2"/>
      </w:pPr>
      <w:r>
        <w:t>Suggested Project Layout</w:t>
      </w:r>
    </w:p>
    <w:p>
      <w:r>
        <w:rPr>
          <w:rFonts w:ascii="Courier New" w:hAnsi="Courier New"/>
          <w:sz w:val="20"/>
        </w:rPr>
        <w:br/>
        <w:t>cmd/</w:t>
        <w:br/>
        <w:t xml:space="preserve">  chat/</w:t>
        <w:br/>
        <w:t xml:space="preserve">    main.go</w:t>
        <w:br/>
        <w:br/>
        <w:t>internal/</w:t>
        <w:br/>
        <w:t xml:space="preserve">  ui/</w:t>
        <w:br/>
        <w:t xml:space="preserve">  net/</w:t>
        <w:br/>
        <w:t xml:space="preserve">  crypto/</w:t>
        <w:br/>
        <w:t xml:space="preserve">  protocol/</w:t>
        <w:br/>
        <w:t xml:space="preserve">  memory/</w:t>
        <w:br/>
      </w:r>
    </w:p>
    <w:p>
      <w:pPr>
        <w:pStyle w:val="Heading2"/>
      </w:pPr>
      <w:r>
        <w:t>Recommended Initial Milestone</w:t>
      </w:r>
    </w:p>
    <w:p>
      <w:r>
        <w:t>Build a 1-on-1 encrypted terminal chat application using Go, Bubble Tea, Noise XX, and direct TCP sockets before expanding into advanced networking features such as NAT traversal, relays, and distributed peer discovery.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