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EDE3" w14:textId="7E9FFEA1" w:rsidR="00BF22EF" w:rsidRPr="00BF22EF" w:rsidRDefault="00BF22EF" w:rsidP="00BF22EF">
      <w:pPr>
        <w:shd w:val="clear" w:color="auto" w:fill="FFFFFF"/>
        <w:spacing w:before="720" w:after="300" w:line="660" w:lineRule="atLeast"/>
        <w:outlineLvl w:val="1"/>
        <w:rPr>
          <w:rFonts w:ascii="Helvetica" w:eastAsia="Times New Roman" w:hAnsi="Helvetica" w:cs="Helvetica"/>
          <w:b/>
          <w:bCs/>
          <w:color w:val="242424"/>
          <w:sz w:val="54"/>
          <w:szCs w:val="54"/>
          <w:lang w:eastAsia="es-AR"/>
        </w:rPr>
      </w:pPr>
      <w:r w:rsidRPr="00A97E8C">
        <w:rPr>
          <w:rFonts w:ascii="Helvetica" w:eastAsia="Times New Roman" w:hAnsi="Helvetica" w:cs="Helvetica"/>
          <w:b/>
          <w:bCs/>
          <w:color w:val="242424"/>
          <w:sz w:val="54"/>
          <w:szCs w:val="54"/>
          <w:lang w:eastAsia="es-AR"/>
        </w:rPr>
        <w:t xml:space="preserve">Pytest vs </w:t>
      </w:r>
      <w:r>
        <w:rPr>
          <w:rFonts w:ascii="Helvetica" w:eastAsia="Times New Roman" w:hAnsi="Helvetica" w:cs="Helvetica"/>
          <w:b/>
          <w:bCs/>
          <w:color w:val="242424"/>
          <w:sz w:val="54"/>
          <w:szCs w:val="54"/>
          <w:lang w:eastAsia="es-AR"/>
        </w:rPr>
        <w:t>Junit</w:t>
      </w:r>
      <w:r w:rsidRPr="00A97E8C">
        <w:rPr>
          <w:rFonts w:ascii="Helvetica" w:eastAsia="Times New Roman" w:hAnsi="Helvetica" w:cs="Helvetica"/>
          <w:b/>
          <w:bCs/>
          <w:color w:val="242424"/>
          <w:sz w:val="54"/>
          <w:szCs w:val="54"/>
          <w:lang w:eastAsia="es-AR"/>
        </w:rPr>
        <w:t>: comparación</w:t>
      </w:r>
    </w:p>
    <w:p w14:paraId="03C06409" w14:textId="20434DA8" w:rsidR="00650903" w:rsidRPr="002B4F46" w:rsidRDefault="00650903" w:rsidP="002F7110">
      <w:pPr>
        <w:spacing w:before="100" w:beforeAutospacing="1" w:after="100" w:afterAutospacing="1" w:line="240" w:lineRule="auto"/>
        <w:jc w:val="both"/>
        <w:rPr>
          <w:rFonts w:ascii="Times New Roman" w:eastAsia="Times New Roman" w:hAnsi="Times New Roman" w:cs="Times New Roman"/>
          <w:sz w:val="24"/>
          <w:szCs w:val="24"/>
          <w:lang w:eastAsia="es-AR"/>
        </w:rPr>
      </w:pPr>
      <w:r w:rsidRPr="002B4F46">
        <w:rPr>
          <w:rFonts w:ascii="Times New Roman" w:eastAsia="Times New Roman" w:hAnsi="Times New Roman" w:cs="Times New Roman"/>
          <w:sz w:val="24"/>
          <w:szCs w:val="24"/>
          <w:lang w:eastAsia="es-AR"/>
        </w:rPr>
        <w:t xml:space="preserve">El desarrollo de software moderno requiere no solo una correcta implementación de la lógica del sistema, sino también mecanismos eficaces para asegurar su calidad. En este contexto, las </w:t>
      </w:r>
      <w:r w:rsidRPr="002B4F46">
        <w:rPr>
          <w:rFonts w:ascii="Times New Roman" w:eastAsia="Times New Roman" w:hAnsi="Times New Roman" w:cs="Times New Roman"/>
          <w:b/>
          <w:bCs/>
          <w:sz w:val="24"/>
          <w:szCs w:val="24"/>
          <w:lang w:eastAsia="es-AR"/>
        </w:rPr>
        <w:t>pruebas automatizadas</w:t>
      </w:r>
      <w:r w:rsidRPr="002B4F46">
        <w:rPr>
          <w:rFonts w:ascii="Times New Roman" w:eastAsia="Times New Roman" w:hAnsi="Times New Roman" w:cs="Times New Roman"/>
          <w:sz w:val="24"/>
          <w:szCs w:val="24"/>
          <w:lang w:eastAsia="es-AR"/>
        </w:rPr>
        <w:t xml:space="preserve"> se han convertido en una práctica fundamental dentro de la Programación Orientada a Objetos (POO), facilitando la detección temprana de errores y promoviendo un código mantenible.</w:t>
      </w:r>
    </w:p>
    <w:p w14:paraId="318FAB90" w14:textId="4370D60B" w:rsidR="00A97E8C" w:rsidRDefault="00650903" w:rsidP="002F7110">
      <w:pPr>
        <w:spacing w:before="100" w:beforeAutospacing="1" w:after="100" w:afterAutospacing="1" w:line="240" w:lineRule="auto"/>
        <w:jc w:val="both"/>
        <w:rPr>
          <w:rFonts w:ascii="Times New Roman" w:eastAsia="Times New Roman" w:hAnsi="Times New Roman" w:cs="Times New Roman"/>
          <w:sz w:val="24"/>
          <w:szCs w:val="24"/>
          <w:lang w:eastAsia="es-AR"/>
        </w:rPr>
      </w:pPr>
      <w:r w:rsidRPr="002B4F46">
        <w:rPr>
          <w:rFonts w:ascii="Times New Roman" w:eastAsia="Times New Roman" w:hAnsi="Times New Roman" w:cs="Times New Roman"/>
          <w:sz w:val="24"/>
          <w:szCs w:val="24"/>
          <w:lang w:eastAsia="es-AR"/>
        </w:rPr>
        <w:t xml:space="preserve">Este trabajo compara dos herramientas ampliamente utilizadas para </w:t>
      </w:r>
      <w:proofErr w:type="spellStart"/>
      <w:r w:rsidRPr="002B4F46">
        <w:rPr>
          <w:rFonts w:ascii="Times New Roman" w:eastAsia="Times New Roman" w:hAnsi="Times New Roman" w:cs="Times New Roman"/>
          <w:sz w:val="24"/>
          <w:szCs w:val="24"/>
          <w:lang w:eastAsia="es-AR"/>
        </w:rPr>
        <w:t>testing</w:t>
      </w:r>
      <w:proofErr w:type="spellEnd"/>
      <w:r w:rsidRPr="002B4F46">
        <w:rPr>
          <w:rFonts w:ascii="Times New Roman" w:eastAsia="Times New Roman" w:hAnsi="Times New Roman" w:cs="Times New Roman"/>
          <w:sz w:val="24"/>
          <w:szCs w:val="24"/>
          <w:lang w:eastAsia="es-AR"/>
        </w:rPr>
        <w:t xml:space="preserve"> automatizado: </w:t>
      </w:r>
      <w:r w:rsidRPr="002B4F46">
        <w:rPr>
          <w:rFonts w:ascii="Times New Roman" w:eastAsia="Times New Roman" w:hAnsi="Times New Roman" w:cs="Times New Roman"/>
          <w:b/>
          <w:bCs/>
          <w:sz w:val="24"/>
          <w:szCs w:val="24"/>
          <w:lang w:eastAsia="es-AR"/>
        </w:rPr>
        <w:t>JUnit</w:t>
      </w:r>
      <w:r w:rsidRPr="002B4F46">
        <w:rPr>
          <w:rFonts w:ascii="Times New Roman" w:eastAsia="Times New Roman" w:hAnsi="Times New Roman" w:cs="Times New Roman"/>
          <w:sz w:val="24"/>
          <w:szCs w:val="24"/>
          <w:lang w:eastAsia="es-AR"/>
        </w:rPr>
        <w:t xml:space="preserve"> (en Java) y </w:t>
      </w:r>
      <w:proofErr w:type="spellStart"/>
      <w:r w:rsidRPr="002B4F46">
        <w:rPr>
          <w:rFonts w:ascii="Times New Roman" w:eastAsia="Times New Roman" w:hAnsi="Times New Roman" w:cs="Times New Roman"/>
          <w:b/>
          <w:bCs/>
          <w:sz w:val="24"/>
          <w:szCs w:val="24"/>
          <w:lang w:eastAsia="es-AR"/>
        </w:rPr>
        <w:t>pytest</w:t>
      </w:r>
      <w:proofErr w:type="spellEnd"/>
      <w:r w:rsidRPr="002B4F46">
        <w:rPr>
          <w:rFonts w:ascii="Times New Roman" w:eastAsia="Times New Roman" w:hAnsi="Times New Roman" w:cs="Times New Roman"/>
          <w:sz w:val="24"/>
          <w:szCs w:val="24"/>
          <w:lang w:eastAsia="es-AR"/>
        </w:rPr>
        <w:t xml:space="preserve"> (en Python). A través de esta investigación, analizaremos sus estructuras, capacidades, tipos de aserciones, manejo de excepciones, soporte para pruebas parametrizadas y uso de mocks.</w:t>
      </w:r>
    </w:p>
    <w:p w14:paraId="3AA69F32" w14:textId="77777777" w:rsidR="00413F1F" w:rsidRPr="00A97E8C" w:rsidRDefault="00413F1F" w:rsidP="00413F1F">
      <w:pPr>
        <w:shd w:val="clear" w:color="auto" w:fill="FFFFFF"/>
        <w:spacing w:before="720" w:after="300" w:line="540" w:lineRule="atLeast"/>
        <w:outlineLvl w:val="2"/>
        <w:rPr>
          <w:rFonts w:ascii="Helvetica" w:eastAsia="Times New Roman" w:hAnsi="Helvetica" w:cs="Helvetica"/>
          <w:b/>
          <w:bCs/>
          <w:color w:val="242424"/>
          <w:sz w:val="45"/>
          <w:szCs w:val="45"/>
          <w:lang w:eastAsia="es-AR"/>
        </w:rPr>
      </w:pPr>
      <w:r w:rsidRPr="00A97E8C">
        <w:rPr>
          <w:rFonts w:ascii="Helvetica" w:eastAsia="Times New Roman" w:hAnsi="Helvetica" w:cs="Helvetica"/>
          <w:b/>
          <w:bCs/>
          <w:color w:val="242424"/>
          <w:sz w:val="45"/>
          <w:szCs w:val="45"/>
          <w:lang w:eastAsia="es-AR"/>
        </w:rPr>
        <w:t xml:space="preserve">¿Qué es </w:t>
      </w:r>
      <w:r>
        <w:rPr>
          <w:rFonts w:ascii="Helvetica" w:eastAsia="Times New Roman" w:hAnsi="Helvetica" w:cs="Helvetica"/>
          <w:b/>
          <w:bCs/>
          <w:color w:val="242424"/>
          <w:sz w:val="45"/>
          <w:szCs w:val="45"/>
          <w:lang w:eastAsia="es-AR"/>
        </w:rPr>
        <w:t>Junit</w:t>
      </w:r>
      <w:r w:rsidRPr="00A97E8C">
        <w:rPr>
          <w:rFonts w:ascii="Helvetica" w:eastAsia="Times New Roman" w:hAnsi="Helvetica" w:cs="Helvetica"/>
          <w:b/>
          <w:bCs/>
          <w:color w:val="242424"/>
          <w:sz w:val="45"/>
          <w:szCs w:val="45"/>
          <w:lang w:eastAsia="es-AR"/>
        </w:rPr>
        <w:t>?</w:t>
      </w:r>
    </w:p>
    <w:p w14:paraId="253615C3" w14:textId="77777777" w:rsidR="00413F1F" w:rsidRPr="00081ACC" w:rsidRDefault="00413F1F" w:rsidP="00413F1F">
      <w:pPr>
        <w:shd w:val="clear" w:color="auto" w:fill="FFFFFF"/>
        <w:spacing w:after="480" w:line="48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Junit es un Framework de Java que proporciona un conjunto de herramientas y convenciones para escribir y ejecutar casos de prueba y validar la corrección y el comportamiento del código Java.</w:t>
      </w:r>
    </w:p>
    <w:p w14:paraId="26ED9017" w14:textId="690ED1F7" w:rsidR="00413F1F" w:rsidRPr="00081ACC" w:rsidRDefault="00413F1F" w:rsidP="00413F1F">
      <w:pPr>
        <w:shd w:val="clear" w:color="auto" w:fill="FFFFFF"/>
        <w:spacing w:after="480" w:line="48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Es adecuado para una amplia gama de escenarios de prueba, desde pequeños scripts hasta proyectos más grandes. Por lo tanto, algunos desarrolladores consideran que la sintaxis de Junit es ligeramente más detallada que la de otros Framework de pruebas como Pytest.</w:t>
      </w:r>
    </w:p>
    <w:p w14:paraId="1063257B" w14:textId="60E032BE" w:rsidR="00A97E8C" w:rsidRPr="00081ACC" w:rsidRDefault="00413F1F" w:rsidP="00413F1F">
      <w:pPr>
        <w:shd w:val="clear" w:color="auto" w:fill="FFFFFF"/>
        <w:spacing w:after="480" w:line="48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Si bien Junit ofrece una manera de escribir y ejecutar pruebas utilizando la biblioteca estándar incorporada de java, es posible que no proporcione el mismo nivel de conveniencia, expresividad y funciones avanzadas que Pytest.</w:t>
      </w:r>
    </w:p>
    <w:tbl>
      <w:tblPr>
        <w:tblpPr w:leftFromText="141" w:rightFromText="141" w:vertAnchor="text" w:horzAnchor="margin" w:tblpXSpec="center" w:tblpY="-861"/>
        <w:tblW w:w="112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51"/>
        <w:gridCol w:w="4597"/>
        <w:gridCol w:w="4402"/>
      </w:tblGrid>
      <w:tr w:rsidR="00C4320B" w:rsidRPr="00081ACC" w14:paraId="5E778B17" w14:textId="77777777" w:rsidTr="00594BA6">
        <w:trPr>
          <w:tblCellSpacing w:w="15" w:type="dxa"/>
        </w:trPr>
        <w:tc>
          <w:tcPr>
            <w:tcW w:w="0" w:type="auto"/>
            <w:tcBorders>
              <w:top w:val="nil"/>
              <w:left w:val="nil"/>
              <w:bottom w:val="nil"/>
              <w:right w:val="nil"/>
            </w:tcBorders>
            <w:shd w:val="clear" w:color="auto" w:fill="F8FAFC"/>
            <w:tcMar>
              <w:top w:w="300" w:type="dxa"/>
              <w:left w:w="300" w:type="dxa"/>
              <w:bottom w:w="300" w:type="dxa"/>
              <w:right w:w="300" w:type="dxa"/>
            </w:tcMar>
            <w:hideMark/>
          </w:tcPr>
          <w:p w14:paraId="7A904F53" w14:textId="77777777" w:rsidR="00A97E8C" w:rsidRPr="00081ACC" w:rsidRDefault="00A97E8C" w:rsidP="00A97E8C">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lastRenderedPageBreak/>
              <w:t>Parámetro</w:t>
            </w:r>
          </w:p>
        </w:tc>
        <w:tc>
          <w:tcPr>
            <w:tcW w:w="4567" w:type="dxa"/>
            <w:tcBorders>
              <w:top w:val="nil"/>
              <w:left w:val="nil"/>
              <w:bottom w:val="nil"/>
              <w:right w:val="nil"/>
            </w:tcBorders>
            <w:shd w:val="clear" w:color="auto" w:fill="F8FAFC"/>
            <w:tcMar>
              <w:top w:w="300" w:type="dxa"/>
              <w:left w:w="300" w:type="dxa"/>
              <w:bottom w:w="300" w:type="dxa"/>
              <w:right w:w="300" w:type="dxa"/>
            </w:tcMar>
            <w:hideMark/>
          </w:tcPr>
          <w:p w14:paraId="0D402C6D" w14:textId="55A6C3A5" w:rsidR="00A97E8C" w:rsidRPr="00081ACC" w:rsidRDefault="00A97E8C" w:rsidP="00A97E8C">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prueba de </w:t>
            </w:r>
            <w:r w:rsidR="001C3E19" w:rsidRPr="00081ACC">
              <w:rPr>
                <w:rFonts w:ascii="Times New Roman" w:eastAsia="Times New Roman" w:hAnsi="Times New Roman" w:cs="Times New Roman"/>
                <w:sz w:val="24"/>
                <w:szCs w:val="24"/>
                <w:lang w:eastAsia="es-AR"/>
              </w:rPr>
              <w:t>P</w:t>
            </w:r>
            <w:r w:rsidRPr="00081ACC">
              <w:rPr>
                <w:rFonts w:ascii="Times New Roman" w:eastAsia="Times New Roman" w:hAnsi="Times New Roman" w:cs="Times New Roman"/>
                <w:sz w:val="24"/>
                <w:szCs w:val="24"/>
                <w:lang w:eastAsia="es-AR"/>
              </w:rPr>
              <w:t>yt</w:t>
            </w:r>
            <w:r w:rsidR="001C3E19" w:rsidRPr="00081ACC">
              <w:rPr>
                <w:rFonts w:ascii="Times New Roman" w:eastAsia="Times New Roman" w:hAnsi="Times New Roman" w:cs="Times New Roman"/>
                <w:sz w:val="24"/>
                <w:szCs w:val="24"/>
                <w:lang w:eastAsia="es-AR"/>
              </w:rPr>
              <w:t>est</w:t>
            </w:r>
          </w:p>
        </w:tc>
        <w:tc>
          <w:tcPr>
            <w:tcW w:w="4357" w:type="dxa"/>
            <w:tcBorders>
              <w:top w:val="nil"/>
              <w:left w:val="nil"/>
              <w:bottom w:val="nil"/>
              <w:right w:val="nil"/>
            </w:tcBorders>
            <w:shd w:val="clear" w:color="auto" w:fill="F8FAFC"/>
            <w:tcMar>
              <w:top w:w="300" w:type="dxa"/>
              <w:left w:w="300" w:type="dxa"/>
              <w:bottom w:w="300" w:type="dxa"/>
              <w:right w:w="300" w:type="dxa"/>
            </w:tcMar>
            <w:hideMark/>
          </w:tcPr>
          <w:p w14:paraId="71F4FC14" w14:textId="71DB5ABC" w:rsidR="00A97E8C" w:rsidRPr="00081ACC" w:rsidRDefault="00A97E8C" w:rsidP="00A97E8C">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prueba unitaria</w:t>
            </w:r>
            <w:r w:rsidR="001C3E19" w:rsidRPr="00081ACC">
              <w:rPr>
                <w:rFonts w:ascii="Times New Roman" w:eastAsia="Times New Roman" w:hAnsi="Times New Roman" w:cs="Times New Roman"/>
                <w:sz w:val="24"/>
                <w:szCs w:val="24"/>
                <w:lang w:eastAsia="es-AR"/>
              </w:rPr>
              <w:t xml:space="preserve"> de JUnit</w:t>
            </w:r>
          </w:p>
        </w:tc>
      </w:tr>
      <w:tr w:rsidR="001C3E19" w:rsidRPr="00081ACC" w14:paraId="76FA902A" w14:textId="77777777" w:rsidTr="00594BA6">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tcPr>
          <w:p w14:paraId="0BEADD00" w14:textId="6933FB5C" w:rsidR="001C3E19" w:rsidRPr="00081ACC" w:rsidRDefault="001C3E19" w:rsidP="001C3E19">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Sintaxis de aserción</w:t>
            </w:r>
          </w:p>
        </w:tc>
        <w:tc>
          <w:tcPr>
            <w:tcW w:w="4567" w:type="dxa"/>
            <w:tcBorders>
              <w:top w:val="single" w:sz="6" w:space="0" w:color="E4EBF2"/>
              <w:left w:val="nil"/>
              <w:bottom w:val="nil"/>
              <w:right w:val="nil"/>
            </w:tcBorders>
            <w:shd w:val="clear" w:color="auto" w:fill="FFFFFF"/>
            <w:tcMar>
              <w:top w:w="300" w:type="dxa"/>
              <w:left w:w="300" w:type="dxa"/>
              <w:bottom w:w="300" w:type="dxa"/>
              <w:right w:w="300" w:type="dxa"/>
            </w:tcMar>
          </w:tcPr>
          <w:p w14:paraId="4C2D03AB" w14:textId="49B1E365" w:rsidR="001C3E19" w:rsidRPr="00081ACC" w:rsidRDefault="00901D5E" w:rsidP="001C3E19">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Pytest utiliza la palabra clave estándar de Python </w:t>
            </w:r>
            <w:proofErr w:type="spellStart"/>
            <w:r w:rsidRPr="00081ACC">
              <w:rPr>
                <w:rFonts w:ascii="Times New Roman" w:eastAsia="Times New Roman" w:hAnsi="Times New Roman" w:cs="Times New Roman"/>
                <w:sz w:val="24"/>
                <w:szCs w:val="24"/>
                <w:lang w:eastAsia="es-AR"/>
              </w:rPr>
              <w:t>assert</w:t>
            </w:r>
            <w:proofErr w:type="spellEnd"/>
            <w:r w:rsidRPr="00081ACC">
              <w:rPr>
                <w:rFonts w:ascii="Times New Roman" w:eastAsia="Times New Roman" w:hAnsi="Times New Roman" w:cs="Times New Roman"/>
                <w:sz w:val="24"/>
                <w:szCs w:val="24"/>
                <w:lang w:eastAsia="es-AR"/>
              </w:rPr>
              <w:t>, que gracias a su introspección permite mensajes de error detallados sin necesidad de funciones adicionales. Esto facilita el diagnóstico de fallos.</w:t>
            </w:r>
          </w:p>
        </w:tc>
        <w:tc>
          <w:tcPr>
            <w:tcW w:w="4357" w:type="dxa"/>
            <w:tcBorders>
              <w:top w:val="single" w:sz="6" w:space="0" w:color="E4EBF2"/>
              <w:left w:val="nil"/>
              <w:bottom w:val="nil"/>
              <w:right w:val="nil"/>
            </w:tcBorders>
            <w:shd w:val="clear" w:color="auto" w:fill="FFFFFF"/>
            <w:tcMar>
              <w:top w:w="300" w:type="dxa"/>
              <w:left w:w="300" w:type="dxa"/>
              <w:bottom w:w="300" w:type="dxa"/>
              <w:right w:w="300" w:type="dxa"/>
            </w:tcMar>
          </w:tcPr>
          <w:p w14:paraId="75F29993" w14:textId="444D7724" w:rsidR="001C3E19" w:rsidRPr="00081ACC" w:rsidRDefault="00901D5E" w:rsidP="001C3E19">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JUnit proporciona múltiples métodos de aserción específicos como </w:t>
            </w:r>
            <w:proofErr w:type="spellStart"/>
            <w:r w:rsidRPr="00081ACC">
              <w:rPr>
                <w:rFonts w:ascii="Times New Roman" w:eastAsia="Times New Roman" w:hAnsi="Times New Roman" w:cs="Times New Roman"/>
                <w:sz w:val="24"/>
                <w:szCs w:val="24"/>
                <w:lang w:eastAsia="es-AR"/>
              </w:rPr>
              <w:t>assertEquals</w:t>
            </w:r>
            <w:proofErr w:type="spellEnd"/>
            <w:r w:rsidRPr="00081ACC">
              <w:rPr>
                <w:rFonts w:ascii="Times New Roman" w:eastAsia="Times New Roman" w:hAnsi="Times New Roman" w:cs="Times New Roman"/>
                <w:sz w:val="24"/>
                <w:szCs w:val="24"/>
                <w:lang w:eastAsia="es-AR"/>
              </w:rPr>
              <w:t xml:space="preserve">, </w:t>
            </w:r>
            <w:proofErr w:type="spellStart"/>
            <w:r w:rsidRPr="00081ACC">
              <w:rPr>
                <w:rFonts w:ascii="Times New Roman" w:eastAsia="Times New Roman" w:hAnsi="Times New Roman" w:cs="Times New Roman"/>
                <w:sz w:val="24"/>
                <w:szCs w:val="24"/>
                <w:lang w:eastAsia="es-AR"/>
              </w:rPr>
              <w:t>assertTrue</w:t>
            </w:r>
            <w:proofErr w:type="spellEnd"/>
            <w:r w:rsidRPr="00081ACC">
              <w:rPr>
                <w:rFonts w:ascii="Times New Roman" w:eastAsia="Times New Roman" w:hAnsi="Times New Roman" w:cs="Times New Roman"/>
                <w:sz w:val="24"/>
                <w:szCs w:val="24"/>
                <w:lang w:eastAsia="es-AR"/>
              </w:rPr>
              <w:t xml:space="preserve">, </w:t>
            </w:r>
            <w:proofErr w:type="spellStart"/>
            <w:r w:rsidRPr="00081ACC">
              <w:rPr>
                <w:rFonts w:ascii="Times New Roman" w:eastAsia="Times New Roman" w:hAnsi="Times New Roman" w:cs="Times New Roman"/>
                <w:sz w:val="24"/>
                <w:szCs w:val="24"/>
                <w:lang w:eastAsia="es-AR"/>
              </w:rPr>
              <w:t>assertFalse</w:t>
            </w:r>
            <w:proofErr w:type="spellEnd"/>
            <w:r w:rsidRPr="00081ACC">
              <w:rPr>
                <w:rFonts w:ascii="Times New Roman" w:eastAsia="Times New Roman" w:hAnsi="Times New Roman" w:cs="Times New Roman"/>
                <w:sz w:val="24"/>
                <w:szCs w:val="24"/>
                <w:lang w:eastAsia="es-AR"/>
              </w:rPr>
              <w:t>, etc., que permiten verificar condiciones esperadas. Estos métodos son más verbosos, pero explícitos.</w:t>
            </w:r>
          </w:p>
        </w:tc>
      </w:tr>
      <w:tr w:rsidR="001C3E19" w:rsidRPr="00081ACC" w14:paraId="3EA82B11" w14:textId="77777777" w:rsidTr="00594BA6">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tcPr>
          <w:p w14:paraId="5960E71A" w14:textId="58D019BD" w:rsidR="001C3E19" w:rsidRPr="00081ACC" w:rsidRDefault="001C3E19" w:rsidP="001C3E19">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Escritura de pruebas</w:t>
            </w:r>
          </w:p>
        </w:tc>
        <w:tc>
          <w:tcPr>
            <w:tcW w:w="4567" w:type="dxa"/>
            <w:tcBorders>
              <w:top w:val="single" w:sz="6" w:space="0" w:color="E4EBF2"/>
              <w:left w:val="nil"/>
              <w:bottom w:val="nil"/>
              <w:right w:val="nil"/>
            </w:tcBorders>
            <w:shd w:val="clear" w:color="auto" w:fill="FFFFFF"/>
            <w:tcMar>
              <w:top w:w="300" w:type="dxa"/>
              <w:left w:w="300" w:type="dxa"/>
              <w:bottom w:w="300" w:type="dxa"/>
              <w:right w:w="300" w:type="dxa"/>
            </w:tcMar>
          </w:tcPr>
          <w:p w14:paraId="758EAFE7" w14:textId="1D6B4086" w:rsidR="00901D5E" w:rsidRPr="00081ACC" w:rsidRDefault="00901D5E" w:rsidP="001C3E19">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Pytest permite escribir pruebas como funciones simples, sin necesidad de clases. Ofrece gran flexibilidad mediante fixtures para configuración, pruebas parametrizadas e introspección avanzada de aserciones. Esto lo hace ideal para quienes prefieren un estilo más funcional.</w:t>
            </w:r>
          </w:p>
        </w:tc>
        <w:tc>
          <w:tcPr>
            <w:tcW w:w="4357" w:type="dxa"/>
            <w:tcBorders>
              <w:top w:val="single" w:sz="6" w:space="0" w:color="E4EBF2"/>
              <w:left w:val="nil"/>
              <w:bottom w:val="nil"/>
              <w:right w:val="nil"/>
            </w:tcBorders>
            <w:shd w:val="clear" w:color="auto" w:fill="FFFFFF"/>
            <w:tcMar>
              <w:top w:w="300" w:type="dxa"/>
              <w:left w:w="300" w:type="dxa"/>
              <w:bottom w:w="300" w:type="dxa"/>
              <w:right w:w="300" w:type="dxa"/>
            </w:tcMar>
          </w:tcPr>
          <w:p w14:paraId="5B1258D9" w14:textId="6369B780" w:rsidR="00901D5E" w:rsidRPr="00081ACC" w:rsidRDefault="00901D5E" w:rsidP="001C3E19">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JUnit organiza las pruebas en clases y métodos, lo que aporta una estructura clara. Aunque la sintaxis puede ser más extensa, esta organización ayuda a mantener una separación precisa entre el código de prueba y el de producción. Algunos desarrolladores pueden encontrar este enfoque menos flexible si provienen de entornos sin orientación a objetos.</w:t>
            </w:r>
          </w:p>
          <w:p w14:paraId="7DFF1A7D" w14:textId="77777777" w:rsidR="001C3E19" w:rsidRPr="00081ACC" w:rsidRDefault="001C3E19" w:rsidP="001C3E19">
            <w:pPr>
              <w:spacing w:after="0" w:line="300" w:lineRule="atLeast"/>
              <w:rPr>
                <w:rFonts w:ascii="Times New Roman" w:eastAsia="Times New Roman" w:hAnsi="Times New Roman" w:cs="Times New Roman"/>
                <w:sz w:val="24"/>
                <w:szCs w:val="24"/>
                <w:lang w:eastAsia="es-AR"/>
              </w:rPr>
            </w:pPr>
          </w:p>
        </w:tc>
      </w:tr>
      <w:tr w:rsidR="003A6219" w:rsidRPr="00081ACC" w14:paraId="4DBE2D34" w14:textId="77777777" w:rsidTr="00594BA6">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0346AA63" w14:textId="77777777" w:rsidR="001C3E19" w:rsidRPr="00081ACC" w:rsidRDefault="001C3E19" w:rsidP="001C3E19">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Descubrimiento de pruebas</w:t>
            </w:r>
          </w:p>
        </w:tc>
        <w:tc>
          <w:tcPr>
            <w:tcW w:w="4567"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4903442C" w14:textId="45146180" w:rsidR="00901D5E" w:rsidRPr="00081ACC" w:rsidRDefault="00901D5E" w:rsidP="001C3E19">
            <w:pPr>
              <w:spacing w:after="0" w:line="300" w:lineRule="atLeast"/>
              <w:jc w:val="both"/>
              <w:rPr>
                <w:rFonts w:ascii="Times New Roman" w:eastAsia="Times New Roman" w:hAnsi="Times New Roman" w:cs="Times New Roman"/>
                <w:sz w:val="24"/>
                <w:szCs w:val="24"/>
                <w:lang w:eastAsia="es-AR"/>
              </w:rPr>
            </w:pPr>
            <w:bookmarkStart w:id="0" w:name="_Hlk199161648"/>
            <w:r w:rsidRPr="00081ACC">
              <w:rPr>
                <w:rFonts w:ascii="Times New Roman" w:eastAsia="Times New Roman" w:hAnsi="Times New Roman" w:cs="Times New Roman"/>
                <w:sz w:val="24"/>
                <w:szCs w:val="24"/>
                <w:lang w:eastAsia="es-AR"/>
              </w:rPr>
              <w:t>Pytest detecta automáticamente funciones, clases y métodos de prueba en el directorio del proyecto y sus subdirectorios, basándose en convenciones de nomenclatura (por ejemplo, nombres que comienzan con test_). No requiere configuración explícita, lo que simplifica su uso. Además, permite aplicar filtros para ejecutar subconjuntos de pruebas.</w:t>
            </w:r>
            <w:bookmarkEnd w:id="0"/>
            <w:r w:rsidR="00DE437E" w:rsidRPr="00081ACC">
              <w:rPr>
                <w:rFonts w:ascii="Times New Roman" w:eastAsia="Times New Roman" w:hAnsi="Times New Roman" w:cs="Times New Roman"/>
                <w:sz w:val="24"/>
                <w:szCs w:val="24"/>
                <w:lang w:eastAsia="es-AR"/>
              </w:rPr>
              <w:br/>
            </w:r>
          </w:p>
        </w:tc>
        <w:tc>
          <w:tcPr>
            <w:tcW w:w="4357"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69587412" w14:textId="638C4EDF" w:rsidR="001C3E19" w:rsidRPr="00081ACC" w:rsidRDefault="00000CAF" w:rsidP="001C3E19">
            <w:pPr>
              <w:spacing w:after="0" w:line="300" w:lineRule="atLeast"/>
              <w:jc w:val="both"/>
              <w:rPr>
                <w:rFonts w:ascii="Times New Roman" w:eastAsia="Times New Roman" w:hAnsi="Times New Roman" w:cs="Times New Roman"/>
                <w:sz w:val="24"/>
                <w:szCs w:val="24"/>
                <w:lang w:eastAsia="es-AR"/>
              </w:rPr>
            </w:pPr>
            <w:bookmarkStart w:id="1" w:name="_Hlk199161689"/>
            <w:r w:rsidRPr="00081ACC">
              <w:rPr>
                <w:rFonts w:ascii="Times New Roman" w:eastAsia="Times New Roman" w:hAnsi="Times New Roman" w:cs="Times New Roman"/>
                <w:sz w:val="24"/>
                <w:szCs w:val="24"/>
                <w:lang w:eastAsia="es-AR"/>
              </w:rPr>
              <w:t>J</w:t>
            </w:r>
            <w:r w:rsidR="00014BD6" w:rsidRPr="00081ACC">
              <w:rPr>
                <w:rFonts w:ascii="Times New Roman" w:eastAsia="Times New Roman" w:hAnsi="Times New Roman" w:cs="Times New Roman"/>
                <w:sz w:val="24"/>
                <w:szCs w:val="24"/>
                <w:lang w:eastAsia="es-AR"/>
              </w:rPr>
              <w:t>u</w:t>
            </w:r>
            <w:r w:rsidRPr="00081ACC">
              <w:rPr>
                <w:rFonts w:ascii="Times New Roman" w:eastAsia="Times New Roman" w:hAnsi="Times New Roman" w:cs="Times New Roman"/>
                <w:sz w:val="24"/>
                <w:szCs w:val="24"/>
                <w:lang w:eastAsia="es-AR"/>
              </w:rPr>
              <w:t>nit</w:t>
            </w:r>
            <w:r w:rsidR="00014BD6" w:rsidRPr="00081ACC">
              <w:rPr>
                <w:rFonts w:ascii="Times New Roman" w:eastAsia="Times New Roman" w:hAnsi="Times New Roman" w:cs="Times New Roman"/>
                <w:sz w:val="24"/>
                <w:szCs w:val="24"/>
                <w:lang w:eastAsia="es-AR"/>
              </w:rPr>
              <w:t xml:space="preserve">, puede implicar más configuración que Pytest, ya que, </w:t>
            </w:r>
            <w:r w:rsidRPr="00081ACC">
              <w:rPr>
                <w:rFonts w:ascii="Times New Roman" w:eastAsia="Times New Roman" w:hAnsi="Times New Roman" w:cs="Times New Roman"/>
                <w:sz w:val="24"/>
                <w:szCs w:val="24"/>
                <w:lang w:eastAsia="es-AR"/>
              </w:rPr>
              <w:t xml:space="preserve">también admite descubrimiento de pruebas, pero requiere que los métodos </w:t>
            </w:r>
            <w:r w:rsidR="00014BD6" w:rsidRPr="00081ACC">
              <w:rPr>
                <w:rFonts w:ascii="Times New Roman" w:eastAsia="Times New Roman" w:hAnsi="Times New Roman" w:cs="Times New Roman"/>
                <w:sz w:val="24"/>
                <w:szCs w:val="24"/>
                <w:lang w:eastAsia="es-AR"/>
              </w:rPr>
              <w:t>tengan encima la anotación</w:t>
            </w:r>
            <w:r w:rsidRPr="00081ACC">
              <w:rPr>
                <w:rFonts w:ascii="Times New Roman" w:eastAsia="Times New Roman" w:hAnsi="Times New Roman" w:cs="Times New Roman"/>
                <w:sz w:val="24"/>
                <w:szCs w:val="24"/>
                <w:lang w:eastAsia="es-AR"/>
              </w:rPr>
              <w:t xml:space="preserve"> @Test y definidos dentro de clases públicas. </w:t>
            </w:r>
            <w:r w:rsidR="00014BD6" w:rsidRPr="00081ACC">
              <w:rPr>
                <w:rFonts w:ascii="Times New Roman" w:eastAsia="Times New Roman" w:hAnsi="Times New Roman" w:cs="Times New Roman"/>
                <w:sz w:val="24"/>
                <w:szCs w:val="24"/>
                <w:lang w:eastAsia="es-AR"/>
              </w:rPr>
              <w:t>R</w:t>
            </w:r>
            <w:r w:rsidRPr="00081ACC">
              <w:rPr>
                <w:rFonts w:ascii="Times New Roman" w:eastAsia="Times New Roman" w:hAnsi="Times New Roman" w:cs="Times New Roman"/>
                <w:sz w:val="24"/>
                <w:szCs w:val="24"/>
                <w:lang w:eastAsia="es-AR"/>
              </w:rPr>
              <w:t xml:space="preserve">equiere una estructura clara y </w:t>
            </w:r>
            <w:r w:rsidR="00014BD6" w:rsidRPr="00081ACC">
              <w:rPr>
                <w:rFonts w:ascii="Times New Roman" w:eastAsia="Times New Roman" w:hAnsi="Times New Roman" w:cs="Times New Roman"/>
                <w:sz w:val="24"/>
                <w:szCs w:val="24"/>
                <w:lang w:eastAsia="es-AR"/>
              </w:rPr>
              <w:t>una configuración</w:t>
            </w:r>
            <w:r w:rsidRPr="00081ACC">
              <w:rPr>
                <w:rFonts w:ascii="Times New Roman" w:eastAsia="Times New Roman" w:hAnsi="Times New Roman" w:cs="Times New Roman"/>
                <w:sz w:val="24"/>
                <w:szCs w:val="24"/>
                <w:lang w:eastAsia="es-AR"/>
              </w:rPr>
              <w:t xml:space="preserve"> correct</w:t>
            </w:r>
            <w:r w:rsidR="00014BD6" w:rsidRPr="00081ACC">
              <w:rPr>
                <w:rFonts w:ascii="Times New Roman" w:eastAsia="Times New Roman" w:hAnsi="Times New Roman" w:cs="Times New Roman"/>
                <w:sz w:val="24"/>
                <w:szCs w:val="24"/>
                <w:lang w:eastAsia="es-AR"/>
              </w:rPr>
              <w:t>a</w:t>
            </w:r>
            <w:r w:rsidRPr="00081ACC">
              <w:rPr>
                <w:rFonts w:ascii="Times New Roman" w:eastAsia="Times New Roman" w:hAnsi="Times New Roman" w:cs="Times New Roman"/>
                <w:sz w:val="24"/>
                <w:szCs w:val="24"/>
                <w:lang w:eastAsia="es-AR"/>
              </w:rPr>
              <w:t>.</w:t>
            </w:r>
          </w:p>
          <w:bookmarkEnd w:id="1"/>
          <w:p w14:paraId="1D5B2C46" w14:textId="031146AB" w:rsidR="001C3E19" w:rsidRPr="00081ACC" w:rsidRDefault="001C3E19" w:rsidP="001C3E19">
            <w:pPr>
              <w:spacing w:after="0" w:line="300" w:lineRule="atLeast"/>
              <w:rPr>
                <w:rFonts w:ascii="Times New Roman" w:eastAsia="Times New Roman" w:hAnsi="Times New Roman" w:cs="Times New Roman"/>
                <w:sz w:val="24"/>
                <w:szCs w:val="24"/>
                <w:lang w:eastAsia="es-AR"/>
              </w:rPr>
            </w:pPr>
          </w:p>
        </w:tc>
      </w:tr>
      <w:tr w:rsidR="00594BA6" w:rsidRPr="00081ACC" w14:paraId="0806872F" w14:textId="77777777" w:rsidTr="00594BA6">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tcPr>
          <w:p w14:paraId="06C07C08" w14:textId="77777777" w:rsidR="00594BA6" w:rsidRPr="00594BA6" w:rsidRDefault="00594BA6" w:rsidP="00594BA6">
            <w:pPr>
              <w:spacing w:after="0" w:line="300" w:lineRule="atLeast"/>
              <w:rPr>
                <w:rFonts w:ascii="Times New Roman" w:eastAsia="Times New Roman" w:hAnsi="Times New Roman" w:cs="Times New Roman"/>
                <w:sz w:val="24"/>
                <w:szCs w:val="24"/>
                <w:lang w:eastAsia="es-AR"/>
              </w:rPr>
            </w:pPr>
            <w:bookmarkStart w:id="2" w:name="_Hlk199162378"/>
            <w:r w:rsidRPr="00594BA6">
              <w:rPr>
                <w:rFonts w:ascii="Times New Roman" w:eastAsia="Times New Roman" w:hAnsi="Times New Roman" w:cs="Times New Roman"/>
                <w:sz w:val="24"/>
                <w:szCs w:val="24"/>
                <w:lang w:eastAsia="es-AR"/>
              </w:rPr>
              <w:t xml:space="preserve">Informes de Prueba </w:t>
            </w:r>
          </w:p>
          <w:p w14:paraId="611AFC92" w14:textId="08396F88" w:rsidR="00594BA6" w:rsidRPr="00081ACC" w:rsidRDefault="00594BA6" w:rsidP="00594BA6">
            <w:pPr>
              <w:spacing w:after="0" w:line="300" w:lineRule="atLeast"/>
              <w:rPr>
                <w:rFonts w:ascii="Times New Roman" w:eastAsia="Times New Roman" w:hAnsi="Times New Roman" w:cs="Times New Roman"/>
                <w:sz w:val="24"/>
                <w:szCs w:val="24"/>
                <w:lang w:eastAsia="es-AR"/>
              </w:rPr>
            </w:pPr>
          </w:p>
        </w:tc>
        <w:tc>
          <w:tcPr>
            <w:tcW w:w="4567" w:type="dxa"/>
            <w:tcBorders>
              <w:top w:val="single" w:sz="6" w:space="0" w:color="E4EBF2"/>
              <w:left w:val="nil"/>
              <w:bottom w:val="nil"/>
              <w:right w:val="nil"/>
            </w:tcBorders>
            <w:shd w:val="clear" w:color="auto" w:fill="FFFFFF"/>
            <w:tcMar>
              <w:top w:w="300" w:type="dxa"/>
              <w:left w:w="300" w:type="dxa"/>
              <w:bottom w:w="300" w:type="dxa"/>
              <w:right w:w="300" w:type="dxa"/>
            </w:tcMar>
          </w:tcPr>
          <w:p w14:paraId="380C9506" w14:textId="0A61DDB9" w:rsidR="00594BA6" w:rsidRPr="00594BA6" w:rsidRDefault="00594BA6" w:rsidP="00594BA6">
            <w:pPr>
              <w:spacing w:after="0" w:line="300" w:lineRule="atLeast"/>
              <w:rPr>
                <w:rFonts w:ascii="Times New Roman" w:eastAsia="Times New Roman" w:hAnsi="Times New Roman" w:cs="Times New Roman"/>
                <w:sz w:val="24"/>
                <w:szCs w:val="24"/>
                <w:lang w:eastAsia="es-AR"/>
              </w:rPr>
            </w:pPr>
            <w:bookmarkStart w:id="3" w:name="_Hlk199162325"/>
            <w:r w:rsidRPr="00594BA6">
              <w:rPr>
                <w:rFonts w:ascii="Times New Roman" w:eastAsia="Times New Roman" w:hAnsi="Times New Roman" w:cs="Times New Roman"/>
                <w:sz w:val="24"/>
                <w:szCs w:val="24"/>
                <w:lang w:eastAsia="es-AR"/>
              </w:rPr>
              <w:t xml:space="preserve">Pytest proporciona resultados detallados e informativos durante la ejecución de las pruebas, destacando los resultados individuales y cualquier fallo. </w:t>
            </w:r>
          </w:p>
          <w:bookmarkEnd w:id="3"/>
          <w:p w14:paraId="55BDE79D" w14:textId="77777777" w:rsidR="00594BA6" w:rsidRPr="00594BA6" w:rsidRDefault="00594BA6" w:rsidP="00594BA6">
            <w:pPr>
              <w:spacing w:after="0" w:line="300" w:lineRule="atLeast"/>
              <w:rPr>
                <w:rFonts w:ascii="Times New Roman" w:eastAsia="Times New Roman" w:hAnsi="Times New Roman" w:cs="Times New Roman"/>
                <w:sz w:val="24"/>
                <w:szCs w:val="24"/>
                <w:lang w:eastAsia="es-AR"/>
              </w:rPr>
            </w:pPr>
            <w:r w:rsidRPr="00594BA6">
              <w:rPr>
                <w:rFonts w:ascii="Times New Roman" w:eastAsia="Times New Roman" w:hAnsi="Times New Roman" w:cs="Times New Roman"/>
                <w:sz w:val="24"/>
                <w:szCs w:val="24"/>
                <w:lang w:eastAsia="es-AR"/>
              </w:rPr>
              <w:t>Se pueden generar diversas opciones de informes, incluyendo informes XML/HTML/JSON, para una mejor visibilidad.</w:t>
            </w:r>
          </w:p>
          <w:p w14:paraId="63585423" w14:textId="2162EE57"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594BA6">
              <w:rPr>
                <w:rFonts w:ascii="Times New Roman" w:eastAsia="Times New Roman" w:hAnsi="Times New Roman" w:cs="Times New Roman"/>
                <w:sz w:val="24"/>
                <w:szCs w:val="24"/>
                <w:lang w:eastAsia="es-AR"/>
              </w:rPr>
              <w:tab/>
            </w:r>
          </w:p>
        </w:tc>
        <w:tc>
          <w:tcPr>
            <w:tcW w:w="4357" w:type="dxa"/>
            <w:tcBorders>
              <w:top w:val="single" w:sz="6" w:space="0" w:color="E4EBF2"/>
              <w:left w:val="nil"/>
              <w:bottom w:val="nil"/>
              <w:right w:val="nil"/>
            </w:tcBorders>
            <w:shd w:val="clear" w:color="auto" w:fill="FFFFFF"/>
            <w:tcMar>
              <w:top w:w="300" w:type="dxa"/>
              <w:left w:w="300" w:type="dxa"/>
              <w:bottom w:w="300" w:type="dxa"/>
              <w:right w:w="300" w:type="dxa"/>
            </w:tcMar>
          </w:tcPr>
          <w:p w14:paraId="4EA0C085" w14:textId="5A38CD14"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594BA6">
              <w:rPr>
                <w:rFonts w:ascii="Times New Roman" w:eastAsia="Times New Roman" w:hAnsi="Times New Roman" w:cs="Times New Roman"/>
                <w:sz w:val="24"/>
                <w:szCs w:val="24"/>
                <w:lang w:eastAsia="es-AR"/>
              </w:rPr>
              <w:tab/>
              <w:t xml:space="preserve">Junit proporciona una salida basada en texto que indica el éxito/fracaso de cada método de prueba, pero podría no ofrecer mensajes de error tan simples como otros Frameworks, lo que puede dificultar el diagnóstico de problemas cuando las pruebas fallan. El formato nativo es XML estándar Junit, es decir, la personalización es rígida </w:t>
            </w:r>
            <w:r w:rsidRPr="00594BA6">
              <w:rPr>
                <w:rFonts w:ascii="Times New Roman" w:eastAsia="Times New Roman" w:hAnsi="Times New Roman" w:cs="Times New Roman"/>
                <w:sz w:val="24"/>
                <w:szCs w:val="24"/>
                <w:lang w:eastAsia="es-AR"/>
              </w:rPr>
              <w:lastRenderedPageBreak/>
              <w:t>dependiendo del ecosistema (Maven/</w:t>
            </w:r>
            <w:proofErr w:type="spellStart"/>
            <w:r w:rsidRPr="00594BA6">
              <w:rPr>
                <w:rFonts w:ascii="Times New Roman" w:eastAsia="Times New Roman" w:hAnsi="Times New Roman" w:cs="Times New Roman"/>
                <w:sz w:val="24"/>
                <w:szCs w:val="24"/>
                <w:lang w:eastAsia="es-AR"/>
              </w:rPr>
              <w:t>Gradle</w:t>
            </w:r>
            <w:proofErr w:type="spellEnd"/>
            <w:r w:rsidRPr="00594BA6">
              <w:rPr>
                <w:rFonts w:ascii="Times New Roman" w:eastAsia="Times New Roman" w:hAnsi="Times New Roman" w:cs="Times New Roman"/>
                <w:sz w:val="24"/>
                <w:szCs w:val="24"/>
                <w:lang w:eastAsia="es-AR"/>
              </w:rPr>
              <w:t>).</w:t>
            </w:r>
          </w:p>
        </w:tc>
      </w:tr>
      <w:bookmarkEnd w:id="2"/>
      <w:tr w:rsidR="00594BA6" w:rsidRPr="00081ACC" w14:paraId="3E76FAD2" w14:textId="77777777" w:rsidTr="00594BA6">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620B33DB"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lastRenderedPageBreak/>
              <w:t>Flexibilidad y extensibilidad</w:t>
            </w:r>
          </w:p>
        </w:tc>
        <w:tc>
          <w:tcPr>
            <w:tcW w:w="4567"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62D15204" w14:textId="7F182DB1"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bookmarkStart w:id="4" w:name="_Hlk199162927"/>
            <w:r w:rsidRPr="00081ACC">
              <w:rPr>
                <w:rFonts w:ascii="Times New Roman" w:eastAsia="Times New Roman" w:hAnsi="Times New Roman" w:cs="Times New Roman"/>
                <w:sz w:val="24"/>
                <w:szCs w:val="24"/>
                <w:lang w:eastAsia="es-AR"/>
              </w:rPr>
              <w:t xml:space="preserve">Pytest es altamente extensible mediante una gran variedad de complementos (plugins) oficiales y de terceros, lo que permite adaptar el framework a necesidades muy específicas. </w:t>
            </w:r>
            <w:bookmarkEnd w:id="4"/>
            <w:r w:rsidRPr="00081ACC">
              <w:rPr>
                <w:rFonts w:ascii="Times New Roman" w:eastAsia="Times New Roman" w:hAnsi="Times New Roman" w:cs="Times New Roman"/>
                <w:sz w:val="24"/>
                <w:szCs w:val="24"/>
                <w:lang w:eastAsia="es-AR"/>
              </w:rPr>
              <w:t xml:space="preserve">Ofrece introspección avanzada de aserciones, parametrización, y ejecución paralela de pruebas con herramientas como </w:t>
            </w:r>
            <w:proofErr w:type="spellStart"/>
            <w:r w:rsidRPr="00081ACC">
              <w:rPr>
                <w:rFonts w:ascii="Times New Roman" w:eastAsia="Times New Roman" w:hAnsi="Times New Roman" w:cs="Times New Roman"/>
                <w:sz w:val="24"/>
                <w:szCs w:val="24"/>
                <w:lang w:eastAsia="es-AR"/>
              </w:rPr>
              <w:t>pytest-xdist</w:t>
            </w:r>
            <w:proofErr w:type="spellEnd"/>
            <w:r w:rsidRPr="00081ACC">
              <w:rPr>
                <w:rFonts w:ascii="Times New Roman" w:eastAsia="Times New Roman" w:hAnsi="Times New Roman" w:cs="Times New Roman"/>
                <w:sz w:val="24"/>
                <w:szCs w:val="24"/>
                <w:lang w:eastAsia="es-AR"/>
              </w:rPr>
              <w:t>. Esto lo hace muy adecuado para proyectos con pruebas complejas y variadas.</w:t>
            </w:r>
          </w:p>
        </w:tc>
        <w:tc>
          <w:tcPr>
            <w:tcW w:w="4357"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624BDF87" w14:textId="77777777"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JUnit, aunque menos flexible por defecto, es estable, estructurado y ampliamente adoptado en el ecosistema Java. </w:t>
            </w:r>
            <w:bookmarkStart w:id="5" w:name="_Hlk199162979"/>
            <w:r w:rsidRPr="00081ACC">
              <w:rPr>
                <w:rFonts w:ascii="Times New Roman" w:eastAsia="Times New Roman" w:hAnsi="Times New Roman" w:cs="Times New Roman"/>
                <w:sz w:val="24"/>
                <w:szCs w:val="24"/>
                <w:lang w:eastAsia="es-AR"/>
              </w:rPr>
              <w:t xml:space="preserve">Puede extenderse usando bibliotecas externas como AssertJ, Mockito o integrarse con marcos como Spring Test (que permite el uso de bases de datos embebidas y el mejor uso de pruebas). </w:t>
            </w:r>
          </w:p>
          <w:p w14:paraId="33B93AD4" w14:textId="7459C880"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Sin embargo, su configuración tiende a ser más explícita y menos dinámica que la de Pytest, lo cual puede percibirse como más rígido para ciertos escenarios avanzados o específicos.</w:t>
            </w:r>
          </w:p>
          <w:bookmarkEnd w:id="5"/>
          <w:p w14:paraId="13444E27" w14:textId="7579D455"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p>
        </w:tc>
      </w:tr>
      <w:tr w:rsidR="00594BA6" w:rsidRPr="00081ACC" w14:paraId="26697556" w14:textId="77777777" w:rsidTr="00594BA6">
        <w:trPr>
          <w:trHeight w:val="1933"/>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75811D28"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bookmarkStart w:id="6" w:name="_Hlk199163188"/>
            <w:r w:rsidRPr="00081ACC">
              <w:rPr>
                <w:rFonts w:ascii="Times New Roman" w:eastAsia="Times New Roman" w:hAnsi="Times New Roman" w:cs="Times New Roman"/>
                <w:sz w:val="24"/>
                <w:szCs w:val="24"/>
                <w:lang w:eastAsia="es-AR"/>
              </w:rPr>
              <w:t>Comunidad y ecosistema</w:t>
            </w:r>
          </w:p>
        </w:tc>
        <w:tc>
          <w:tcPr>
            <w:tcW w:w="4567"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24A9B6EA" w14:textId="77777777"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bookmarkStart w:id="7" w:name="_Hlk199163096"/>
            <w:r w:rsidRPr="00081ACC">
              <w:rPr>
                <w:rFonts w:ascii="Times New Roman" w:eastAsia="Times New Roman" w:hAnsi="Times New Roman" w:cs="Times New Roman"/>
                <w:sz w:val="24"/>
                <w:szCs w:val="24"/>
                <w:lang w:eastAsia="es-AR"/>
              </w:rPr>
              <w:t xml:space="preserve">Pytest cuenta con una comunidad muy activa y en crecimiento, especialmente dentro del ecosistema Python. Es ampliamente adoptado tanto en proyectos empresariales como de código abierto, y su diseño flexible ha fomentado el desarrollo de una gran cantidad de complementos (plugins) que extienden su funcionalidad (por ejemplo: </w:t>
            </w:r>
            <w:proofErr w:type="spellStart"/>
            <w:r w:rsidRPr="00081ACC">
              <w:rPr>
                <w:rFonts w:ascii="Times New Roman" w:eastAsia="Times New Roman" w:hAnsi="Times New Roman" w:cs="Times New Roman"/>
                <w:sz w:val="24"/>
                <w:szCs w:val="24"/>
                <w:lang w:eastAsia="es-AR"/>
              </w:rPr>
              <w:t>pytest-django</w:t>
            </w:r>
            <w:proofErr w:type="spellEnd"/>
            <w:r w:rsidRPr="00081ACC">
              <w:rPr>
                <w:rFonts w:ascii="Times New Roman" w:eastAsia="Times New Roman" w:hAnsi="Times New Roman" w:cs="Times New Roman"/>
                <w:sz w:val="24"/>
                <w:szCs w:val="24"/>
                <w:lang w:eastAsia="es-AR"/>
              </w:rPr>
              <w:t xml:space="preserve">, </w:t>
            </w:r>
            <w:proofErr w:type="spellStart"/>
            <w:r w:rsidRPr="00081ACC">
              <w:rPr>
                <w:rFonts w:ascii="Times New Roman" w:eastAsia="Times New Roman" w:hAnsi="Times New Roman" w:cs="Times New Roman"/>
                <w:sz w:val="24"/>
                <w:szCs w:val="24"/>
                <w:lang w:eastAsia="es-AR"/>
              </w:rPr>
              <w:t>pytest-flask</w:t>
            </w:r>
            <w:proofErr w:type="spellEnd"/>
            <w:r w:rsidRPr="00081ACC">
              <w:rPr>
                <w:rFonts w:ascii="Times New Roman" w:eastAsia="Times New Roman" w:hAnsi="Times New Roman" w:cs="Times New Roman"/>
                <w:sz w:val="24"/>
                <w:szCs w:val="24"/>
                <w:lang w:eastAsia="es-AR"/>
              </w:rPr>
              <w:t xml:space="preserve"> para frameworks web). </w:t>
            </w:r>
          </w:p>
          <w:p w14:paraId="5BA8C057" w14:textId="21827405"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Esto lo convierte en una herramienta poderosa y adaptable. Sin embargo, esta amplia dependencia de plugins de terceros también puede generar desafíos de compatibilidad, especialmente cuando hay cambios en versiones mayores o conflictos entre extensiones.</w:t>
            </w:r>
          </w:p>
          <w:bookmarkEnd w:id="7"/>
          <w:p w14:paraId="754883AF" w14:textId="7EBC6897" w:rsidR="00594BA6" w:rsidRPr="00081ACC" w:rsidRDefault="00594BA6" w:rsidP="00594BA6">
            <w:pPr>
              <w:spacing w:after="0" w:line="300" w:lineRule="atLeast"/>
              <w:rPr>
                <w:rFonts w:ascii="Times New Roman" w:eastAsia="Times New Roman" w:hAnsi="Times New Roman" w:cs="Times New Roman"/>
                <w:sz w:val="24"/>
                <w:szCs w:val="24"/>
                <w:lang w:eastAsia="es-AR"/>
              </w:rPr>
            </w:pPr>
          </w:p>
        </w:tc>
        <w:tc>
          <w:tcPr>
            <w:tcW w:w="4357"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324279F8" w14:textId="77777777"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JUnit tiene una comunidad madura, consolidada y bien soportada, siendo uno de los frameworks de pruebas más antiguos en el ecosistema Java. </w:t>
            </w:r>
          </w:p>
          <w:p w14:paraId="3C28A6A1" w14:textId="3D3125C3"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Si bien no cuenta con tantos plugins de terceros como Pytest, está respaldado oficialmente por herramientas del ecosistema Java (como Maven y </w:t>
            </w:r>
            <w:proofErr w:type="spellStart"/>
            <w:r w:rsidRPr="00081ACC">
              <w:rPr>
                <w:rFonts w:ascii="Times New Roman" w:eastAsia="Times New Roman" w:hAnsi="Times New Roman" w:cs="Times New Roman"/>
                <w:sz w:val="24"/>
                <w:szCs w:val="24"/>
                <w:lang w:eastAsia="es-AR"/>
              </w:rPr>
              <w:t>Gradle</w:t>
            </w:r>
            <w:proofErr w:type="spellEnd"/>
            <w:r w:rsidRPr="00081ACC">
              <w:rPr>
                <w:rFonts w:ascii="Times New Roman" w:eastAsia="Times New Roman" w:hAnsi="Times New Roman" w:cs="Times New Roman"/>
                <w:sz w:val="24"/>
                <w:szCs w:val="24"/>
                <w:lang w:eastAsia="es-AR"/>
              </w:rPr>
              <w:t xml:space="preserve"> con integración directa o Eclipse de soporte nativo).</w:t>
            </w:r>
          </w:p>
          <w:p w14:paraId="1EF54937" w14:textId="2C46465A"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Esto garantiza alta estabilidad, consistencia y compatibilidad, lo que es muy valorado en entornos empresariales grandes y sistemas heredados. Además, el hecho de tener pocas dependencias externas lo hace menos vulnerable a incompatibilidades por terceros.</w:t>
            </w:r>
          </w:p>
          <w:p w14:paraId="79F0D006" w14:textId="775D8982"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p>
        </w:tc>
      </w:tr>
      <w:bookmarkEnd w:id="6"/>
      <w:tr w:rsidR="00594BA6" w:rsidRPr="00081ACC" w14:paraId="3ECFEBBE" w14:textId="77777777" w:rsidTr="00594BA6">
        <w:trPr>
          <w:tblCellSpacing w:w="15" w:type="dxa"/>
        </w:trPr>
        <w:tc>
          <w:tcPr>
            <w:tcW w:w="0" w:type="auto"/>
            <w:tcBorders>
              <w:top w:val="single" w:sz="6" w:space="0" w:color="E4EBF2"/>
              <w:left w:val="nil"/>
              <w:bottom w:val="single" w:sz="6" w:space="0" w:color="E4EBF2"/>
              <w:right w:val="nil"/>
            </w:tcBorders>
            <w:shd w:val="clear" w:color="auto" w:fill="FFFFFF"/>
            <w:tcMar>
              <w:top w:w="300" w:type="dxa"/>
              <w:left w:w="300" w:type="dxa"/>
              <w:bottom w:w="300" w:type="dxa"/>
              <w:right w:w="300" w:type="dxa"/>
            </w:tcMar>
            <w:hideMark/>
          </w:tcPr>
          <w:p w14:paraId="07FFE8BC"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57C00F32"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36C72129" w14:textId="7F9023F3"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Casos de uso</w:t>
            </w:r>
          </w:p>
        </w:tc>
        <w:tc>
          <w:tcPr>
            <w:tcW w:w="456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hideMark/>
          </w:tcPr>
          <w:p w14:paraId="3D3690CD"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4CDD228C" w14:textId="70BD0490"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bookmarkStart w:id="8" w:name="_Hlk199164302"/>
            <w:bookmarkStart w:id="9" w:name="_GoBack"/>
            <w:r w:rsidRPr="00081ACC">
              <w:rPr>
                <w:rFonts w:ascii="Times New Roman" w:eastAsia="Times New Roman" w:hAnsi="Times New Roman" w:cs="Times New Roman"/>
                <w:sz w:val="24"/>
                <w:szCs w:val="24"/>
                <w:lang w:eastAsia="es-AR"/>
              </w:rPr>
              <w:t xml:space="preserve">Pytest es una excelente opción si desea un Framework simple y poderoso que fomente el desarrollo rápido de pruebas y </w:t>
            </w:r>
            <w:r w:rsidRPr="00081ACC">
              <w:rPr>
                <w:rFonts w:ascii="Times New Roman" w:eastAsia="Times New Roman" w:hAnsi="Times New Roman" w:cs="Times New Roman"/>
                <w:sz w:val="24"/>
                <w:szCs w:val="24"/>
                <w:lang w:eastAsia="es-AR"/>
              </w:rPr>
              <w:lastRenderedPageBreak/>
              <w:t>proporcione funciones útiles listas para usar. Es especialmente útil para quienes quieren comenzar a hacer pruebas sin demasiada configuración.</w:t>
            </w:r>
          </w:p>
          <w:bookmarkEnd w:id="8"/>
          <w:bookmarkEnd w:id="9"/>
          <w:p w14:paraId="104FEF39" w14:textId="78025490" w:rsidR="00594BA6" w:rsidRPr="00081ACC" w:rsidRDefault="00594BA6" w:rsidP="00594BA6">
            <w:pPr>
              <w:spacing w:after="0" w:line="300" w:lineRule="atLeast"/>
              <w:rPr>
                <w:rFonts w:ascii="Times New Roman" w:eastAsia="Times New Roman" w:hAnsi="Times New Roman" w:cs="Times New Roman"/>
                <w:sz w:val="24"/>
                <w:szCs w:val="24"/>
                <w:lang w:eastAsia="es-AR"/>
              </w:rPr>
            </w:pPr>
          </w:p>
        </w:tc>
        <w:tc>
          <w:tcPr>
            <w:tcW w:w="435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hideMark/>
          </w:tcPr>
          <w:p w14:paraId="384759AD"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65992290" w14:textId="5B63783B"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bookmarkStart w:id="10" w:name="_Hlk199164126"/>
            <w:r w:rsidRPr="00081ACC">
              <w:rPr>
                <w:rFonts w:ascii="Times New Roman" w:eastAsia="Times New Roman" w:hAnsi="Times New Roman" w:cs="Times New Roman"/>
                <w:sz w:val="24"/>
                <w:szCs w:val="24"/>
                <w:lang w:eastAsia="es-AR"/>
              </w:rPr>
              <w:t xml:space="preserve">Junit se adapta a proyectos que requieren dependencias solo de bibliotecas estándar y con un enfoque </w:t>
            </w:r>
            <w:r w:rsidRPr="00081ACC">
              <w:rPr>
                <w:rFonts w:ascii="Times New Roman" w:eastAsia="Times New Roman" w:hAnsi="Times New Roman" w:cs="Times New Roman"/>
                <w:sz w:val="24"/>
                <w:szCs w:val="24"/>
                <w:lang w:eastAsia="es-AR"/>
              </w:rPr>
              <w:lastRenderedPageBreak/>
              <w:t>conservador. En proyectos grandes, puede ser preferible seguir el marco estándar Junit para mantener la uniformidad y la coherencia en todo el código base.</w:t>
            </w:r>
            <w:bookmarkEnd w:id="10"/>
            <w:r w:rsidRPr="00081ACC">
              <w:rPr>
                <w:rFonts w:ascii="Times New Roman" w:eastAsia="Times New Roman" w:hAnsi="Times New Roman" w:cs="Times New Roman"/>
                <w:sz w:val="24"/>
                <w:szCs w:val="24"/>
                <w:lang w:eastAsia="es-AR"/>
              </w:rPr>
              <w:t xml:space="preserve"> Puede servir como una excelente herramienta de aprendizaje para principiantes que desean comprender los conceptos básicos de las pruebas sin la complejidad de los marcos de terceros.</w:t>
            </w:r>
          </w:p>
        </w:tc>
      </w:tr>
      <w:tr w:rsidR="00594BA6" w:rsidRPr="00081ACC" w14:paraId="1248F1D2" w14:textId="77777777" w:rsidTr="00594BA6">
        <w:trPr>
          <w:tblCellSpacing w:w="15" w:type="dxa"/>
        </w:trPr>
        <w:tc>
          <w:tcPr>
            <w:tcW w:w="0" w:type="auto"/>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6698E9F0"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09757C13"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6AA4664F"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10F10889" w14:textId="7B258D23"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Fijaciones</w:t>
            </w:r>
          </w:p>
        </w:tc>
        <w:tc>
          <w:tcPr>
            <w:tcW w:w="456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5230FF14"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42140ED7"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42506D65" w14:textId="3CB68B8A"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Las fijaciones (fixtures) en Pytest permiten configurar y gestionar el contexto de pruebas para preparar el entorno previo a la ejecución de las pruebas. Permiten crear y compartir recursos, como conexiones a bases de datos o datos de prueba, entre varias pruebas.</w:t>
            </w:r>
          </w:p>
          <w:p w14:paraId="09E132AF" w14:textId="720E9E8D" w:rsidR="00594BA6" w:rsidRPr="00081ACC" w:rsidRDefault="00594BA6" w:rsidP="00594BA6">
            <w:pPr>
              <w:spacing w:after="0" w:line="300" w:lineRule="atLeast"/>
              <w:rPr>
                <w:rFonts w:ascii="Times New Roman" w:eastAsia="Times New Roman" w:hAnsi="Times New Roman" w:cs="Times New Roman"/>
                <w:sz w:val="24"/>
                <w:szCs w:val="24"/>
                <w:lang w:eastAsia="es-AR"/>
              </w:rPr>
            </w:pPr>
          </w:p>
        </w:tc>
        <w:tc>
          <w:tcPr>
            <w:tcW w:w="435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4C5C49E6"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0D1484BB"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p>
          <w:p w14:paraId="1F621EEB" w14:textId="347DB338"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En JUnit, el uso de fijaciones se logra mediante los métodos </w:t>
            </w:r>
            <w:proofErr w:type="spellStart"/>
            <w:r w:rsidRPr="00081ACC">
              <w:rPr>
                <w:rFonts w:ascii="Times New Roman" w:eastAsia="Times New Roman" w:hAnsi="Times New Roman" w:cs="Times New Roman"/>
                <w:sz w:val="24"/>
                <w:szCs w:val="24"/>
                <w:lang w:eastAsia="es-AR"/>
              </w:rPr>
              <w:t>setUp</w:t>
            </w:r>
            <w:proofErr w:type="spellEnd"/>
            <w:r w:rsidRPr="00081ACC">
              <w:rPr>
                <w:rFonts w:ascii="Times New Roman" w:eastAsia="Times New Roman" w:hAnsi="Times New Roman" w:cs="Times New Roman"/>
                <w:sz w:val="24"/>
                <w:szCs w:val="24"/>
                <w:lang w:eastAsia="es-AR"/>
              </w:rPr>
              <w:t xml:space="preserve"> y </w:t>
            </w:r>
            <w:proofErr w:type="spellStart"/>
            <w:r w:rsidRPr="00081ACC">
              <w:rPr>
                <w:rFonts w:ascii="Times New Roman" w:eastAsia="Times New Roman" w:hAnsi="Times New Roman" w:cs="Times New Roman"/>
                <w:sz w:val="24"/>
                <w:szCs w:val="24"/>
                <w:lang w:eastAsia="es-AR"/>
              </w:rPr>
              <w:t>tearDown</w:t>
            </w:r>
            <w:proofErr w:type="spellEnd"/>
            <w:r w:rsidRPr="00081ACC">
              <w:rPr>
                <w:rFonts w:ascii="Times New Roman" w:eastAsia="Times New Roman" w:hAnsi="Times New Roman" w:cs="Times New Roman"/>
                <w:sz w:val="24"/>
                <w:szCs w:val="24"/>
                <w:lang w:eastAsia="es-AR"/>
              </w:rPr>
              <w:t>, que se anotan con @</w:t>
            </w:r>
            <w:proofErr w:type="spellStart"/>
            <w:r w:rsidRPr="00081ACC">
              <w:rPr>
                <w:rFonts w:ascii="Times New Roman" w:eastAsia="Times New Roman" w:hAnsi="Times New Roman" w:cs="Times New Roman"/>
                <w:sz w:val="24"/>
                <w:szCs w:val="24"/>
                <w:lang w:eastAsia="es-AR"/>
              </w:rPr>
              <w:t>BeforeEach</w:t>
            </w:r>
            <w:proofErr w:type="spellEnd"/>
            <w:r w:rsidRPr="00081ACC">
              <w:rPr>
                <w:rFonts w:ascii="Times New Roman" w:eastAsia="Times New Roman" w:hAnsi="Times New Roman" w:cs="Times New Roman"/>
                <w:sz w:val="24"/>
                <w:szCs w:val="24"/>
                <w:lang w:eastAsia="es-AR"/>
              </w:rPr>
              <w:t xml:space="preserve"> y @</w:t>
            </w:r>
            <w:proofErr w:type="spellStart"/>
            <w:r w:rsidRPr="00081ACC">
              <w:rPr>
                <w:rFonts w:ascii="Times New Roman" w:eastAsia="Times New Roman" w:hAnsi="Times New Roman" w:cs="Times New Roman"/>
                <w:sz w:val="24"/>
                <w:szCs w:val="24"/>
                <w:lang w:eastAsia="es-AR"/>
              </w:rPr>
              <w:t>AfterEach</w:t>
            </w:r>
            <w:proofErr w:type="spellEnd"/>
            <w:r w:rsidRPr="00081ACC">
              <w:rPr>
                <w:rFonts w:ascii="Times New Roman" w:eastAsia="Times New Roman" w:hAnsi="Times New Roman" w:cs="Times New Roman"/>
                <w:sz w:val="24"/>
                <w:szCs w:val="24"/>
                <w:lang w:eastAsia="es-AR"/>
              </w:rPr>
              <w:t>, respectivamente. Estos métodos se ejecutan antes y después de cada prueba, lo que permite preparar y limpiar el entorno de forma controlada para asegurar la independencia de los test.</w:t>
            </w:r>
          </w:p>
        </w:tc>
      </w:tr>
      <w:tr w:rsidR="00594BA6" w:rsidRPr="00081ACC" w14:paraId="1DE04938" w14:textId="77777777" w:rsidTr="00594BA6">
        <w:trPr>
          <w:tblCellSpacing w:w="15" w:type="dxa"/>
        </w:trPr>
        <w:tc>
          <w:tcPr>
            <w:tcW w:w="0" w:type="auto"/>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1371AD9B" w14:textId="3FDF98CC"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Suites de pruebas</w:t>
            </w:r>
          </w:p>
        </w:tc>
        <w:tc>
          <w:tcPr>
            <w:tcW w:w="456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0B1DBC26" w14:textId="06B74734"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Pytest no requiere crear suites de forma explícita. Los </w:t>
            </w:r>
            <w:proofErr w:type="spellStart"/>
            <w:r w:rsidRPr="00081ACC">
              <w:rPr>
                <w:rFonts w:ascii="Times New Roman" w:eastAsia="Times New Roman" w:hAnsi="Times New Roman" w:cs="Times New Roman"/>
                <w:sz w:val="24"/>
                <w:szCs w:val="24"/>
                <w:lang w:eastAsia="es-AR"/>
              </w:rPr>
              <w:t>tests</w:t>
            </w:r>
            <w:proofErr w:type="spellEnd"/>
            <w:r w:rsidRPr="00081ACC">
              <w:rPr>
                <w:rFonts w:ascii="Times New Roman" w:eastAsia="Times New Roman" w:hAnsi="Times New Roman" w:cs="Times New Roman"/>
                <w:sz w:val="24"/>
                <w:szCs w:val="24"/>
                <w:lang w:eastAsia="es-AR"/>
              </w:rPr>
              <w:t xml:space="preserve"> se pueden agrupar automáticamente por nombre de archivo, estructura de carpetas o mediante marcadores (@</w:t>
            </w:r>
            <w:proofErr w:type="spellStart"/>
            <w:proofErr w:type="gramStart"/>
            <w:r w:rsidRPr="00081ACC">
              <w:rPr>
                <w:rFonts w:ascii="Times New Roman" w:eastAsia="Times New Roman" w:hAnsi="Times New Roman" w:cs="Times New Roman"/>
                <w:sz w:val="24"/>
                <w:szCs w:val="24"/>
                <w:lang w:eastAsia="es-AR"/>
              </w:rPr>
              <w:t>pytest.mark</w:t>
            </w:r>
            <w:proofErr w:type="spellEnd"/>
            <w:proofErr w:type="gramEnd"/>
            <w:r w:rsidRPr="00081ACC">
              <w:rPr>
                <w:rFonts w:ascii="Times New Roman" w:eastAsia="Times New Roman" w:hAnsi="Times New Roman" w:cs="Times New Roman"/>
                <w:sz w:val="24"/>
                <w:szCs w:val="24"/>
                <w:lang w:eastAsia="es-AR"/>
              </w:rPr>
              <w:t>). Al ejecutar Pytest sobre un directorio o aplicar filtros, las suites se construyen implícitamente, lo que hace que la organización sea flexible y dinámica.</w:t>
            </w:r>
          </w:p>
        </w:tc>
        <w:tc>
          <w:tcPr>
            <w:tcW w:w="435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0EC7B10F" w14:textId="206E010C"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JUnit, en cambio, utiliza clases de tipo suite, definidas con anotaciones como @Suite y @</w:t>
            </w:r>
            <w:proofErr w:type="spellStart"/>
            <w:r w:rsidRPr="00081ACC">
              <w:rPr>
                <w:rFonts w:ascii="Times New Roman" w:eastAsia="Times New Roman" w:hAnsi="Times New Roman" w:cs="Times New Roman"/>
                <w:sz w:val="24"/>
                <w:szCs w:val="24"/>
                <w:lang w:eastAsia="es-AR"/>
              </w:rPr>
              <w:t>SelectClasses</w:t>
            </w:r>
            <w:proofErr w:type="spellEnd"/>
            <w:r w:rsidRPr="00081ACC">
              <w:rPr>
                <w:rFonts w:ascii="Times New Roman" w:eastAsia="Times New Roman" w:hAnsi="Times New Roman" w:cs="Times New Roman"/>
                <w:sz w:val="24"/>
                <w:szCs w:val="24"/>
                <w:lang w:eastAsia="es-AR"/>
              </w:rPr>
              <w:t>, para agrupar explícitamente casos de prueba. El desarrollador especifica qué clases forman parte de la suite, y esta se ejecuta como una clase contenedora que invoca a las pruebas agrupadas.</w:t>
            </w:r>
          </w:p>
        </w:tc>
      </w:tr>
      <w:tr w:rsidR="00594BA6" w:rsidRPr="00081ACC" w14:paraId="20292BF2" w14:textId="77777777" w:rsidTr="00594BA6">
        <w:trPr>
          <w:tblCellSpacing w:w="15" w:type="dxa"/>
        </w:trPr>
        <w:tc>
          <w:tcPr>
            <w:tcW w:w="0" w:type="auto"/>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4065A8BC" w14:textId="2222DA40"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Condiciones de omisión</w:t>
            </w:r>
          </w:p>
        </w:tc>
        <w:tc>
          <w:tcPr>
            <w:tcW w:w="456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60750A3C" w14:textId="4C9B18FD"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Omitir incondicionalmente:</w:t>
            </w:r>
          </w:p>
          <w:p w14:paraId="226DF62D" w14:textId="744AE34E"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w:t>
            </w:r>
            <w:proofErr w:type="spellStart"/>
            <w:proofErr w:type="gramStart"/>
            <w:r w:rsidRPr="00081ACC">
              <w:rPr>
                <w:rFonts w:ascii="Times New Roman" w:eastAsia="Times New Roman" w:hAnsi="Times New Roman" w:cs="Times New Roman"/>
                <w:sz w:val="24"/>
                <w:szCs w:val="24"/>
                <w:lang w:eastAsia="es-AR"/>
              </w:rPr>
              <w:t>pytest.mark</w:t>
            </w:r>
            <w:proofErr w:type="gramEnd"/>
            <w:r w:rsidRPr="00081ACC">
              <w:rPr>
                <w:rFonts w:ascii="Times New Roman" w:eastAsia="Times New Roman" w:hAnsi="Times New Roman" w:cs="Times New Roman"/>
                <w:sz w:val="24"/>
                <w:szCs w:val="24"/>
                <w:lang w:eastAsia="es-AR"/>
              </w:rPr>
              <w:t>.skip</w:t>
            </w:r>
            <w:proofErr w:type="spellEnd"/>
            <w:r w:rsidRPr="00081ACC">
              <w:rPr>
                <w:rFonts w:ascii="Times New Roman" w:eastAsia="Times New Roman" w:hAnsi="Times New Roman" w:cs="Times New Roman"/>
                <w:sz w:val="24"/>
                <w:szCs w:val="24"/>
                <w:lang w:eastAsia="es-AR"/>
              </w:rPr>
              <w:t xml:space="preserve"> omite el test sin condiciones o la clase entera.</w:t>
            </w:r>
          </w:p>
          <w:p w14:paraId="7AEA72C2"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Omitir condicionalmente:</w:t>
            </w:r>
          </w:p>
          <w:p w14:paraId="17070167" w14:textId="1F9C248A"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w:t>
            </w:r>
            <w:proofErr w:type="spellStart"/>
            <w:proofErr w:type="gramStart"/>
            <w:r w:rsidRPr="00081ACC">
              <w:rPr>
                <w:rFonts w:ascii="Times New Roman" w:eastAsia="Times New Roman" w:hAnsi="Times New Roman" w:cs="Times New Roman"/>
                <w:sz w:val="24"/>
                <w:szCs w:val="24"/>
                <w:lang w:eastAsia="es-AR"/>
              </w:rPr>
              <w:t>pytest.mark</w:t>
            </w:r>
            <w:proofErr w:type="gramEnd"/>
            <w:r w:rsidRPr="00081ACC">
              <w:rPr>
                <w:rFonts w:ascii="Times New Roman" w:eastAsia="Times New Roman" w:hAnsi="Times New Roman" w:cs="Times New Roman"/>
                <w:sz w:val="24"/>
                <w:szCs w:val="24"/>
                <w:lang w:eastAsia="es-AR"/>
              </w:rPr>
              <w:t>.skipif</w:t>
            </w:r>
            <w:proofErr w:type="spellEnd"/>
            <w:r w:rsidRPr="00081ACC">
              <w:rPr>
                <w:rFonts w:ascii="Times New Roman" w:eastAsia="Times New Roman" w:hAnsi="Times New Roman" w:cs="Times New Roman"/>
                <w:sz w:val="24"/>
                <w:szCs w:val="24"/>
                <w:lang w:eastAsia="es-AR"/>
              </w:rPr>
              <w:t xml:space="preserve">: permite omitir </w:t>
            </w:r>
            <w:proofErr w:type="spellStart"/>
            <w:r w:rsidRPr="00081ACC">
              <w:rPr>
                <w:rFonts w:ascii="Times New Roman" w:eastAsia="Times New Roman" w:hAnsi="Times New Roman" w:cs="Times New Roman"/>
                <w:sz w:val="24"/>
                <w:szCs w:val="24"/>
                <w:lang w:eastAsia="es-AR"/>
              </w:rPr>
              <w:t>tests</w:t>
            </w:r>
            <w:proofErr w:type="spellEnd"/>
            <w:r w:rsidRPr="00081ACC">
              <w:rPr>
                <w:rFonts w:ascii="Times New Roman" w:eastAsia="Times New Roman" w:hAnsi="Times New Roman" w:cs="Times New Roman"/>
                <w:sz w:val="24"/>
                <w:szCs w:val="24"/>
                <w:lang w:eastAsia="es-AR"/>
              </w:rPr>
              <w:t xml:space="preserve"> según condiciones (SO, variables, etc.).</w:t>
            </w:r>
          </w:p>
        </w:tc>
        <w:tc>
          <w:tcPr>
            <w:tcW w:w="435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139726D7" w14:textId="5B886577"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Omitir incondicionalmente:</w:t>
            </w:r>
          </w:p>
          <w:p w14:paraId="793FE8D1" w14:textId="77777777"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w:t>
            </w:r>
            <w:proofErr w:type="spellStart"/>
            <w:r w:rsidRPr="00081ACC">
              <w:rPr>
                <w:rFonts w:ascii="Times New Roman" w:eastAsia="Times New Roman" w:hAnsi="Times New Roman" w:cs="Times New Roman"/>
                <w:sz w:val="24"/>
                <w:szCs w:val="24"/>
                <w:lang w:eastAsia="es-AR"/>
              </w:rPr>
              <w:t>Disabled</w:t>
            </w:r>
            <w:proofErr w:type="spellEnd"/>
            <w:r w:rsidRPr="00081ACC">
              <w:rPr>
                <w:rFonts w:ascii="Times New Roman" w:eastAsia="Times New Roman" w:hAnsi="Times New Roman" w:cs="Times New Roman"/>
                <w:sz w:val="24"/>
                <w:szCs w:val="24"/>
                <w:lang w:eastAsia="es-AR"/>
              </w:rPr>
              <w:t>: omite el test o incluso una clase entera de pruebas.</w:t>
            </w:r>
          </w:p>
          <w:p w14:paraId="02CD7C60" w14:textId="1F596CCD"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Omitir condicionalmente:   Anotaciones como @</w:t>
            </w:r>
            <w:proofErr w:type="spellStart"/>
            <w:r w:rsidRPr="00081ACC">
              <w:rPr>
                <w:rFonts w:ascii="Times New Roman" w:eastAsia="Times New Roman" w:hAnsi="Times New Roman" w:cs="Times New Roman"/>
                <w:sz w:val="24"/>
                <w:szCs w:val="24"/>
                <w:lang w:eastAsia="es-AR"/>
              </w:rPr>
              <w:t>EnabledOnOs</w:t>
            </w:r>
            <w:proofErr w:type="spellEnd"/>
            <w:r w:rsidRPr="00081ACC">
              <w:rPr>
                <w:rFonts w:ascii="Times New Roman" w:eastAsia="Times New Roman" w:hAnsi="Times New Roman" w:cs="Times New Roman"/>
                <w:sz w:val="24"/>
                <w:szCs w:val="24"/>
                <w:lang w:eastAsia="es-AR"/>
              </w:rPr>
              <w:t>, @</w:t>
            </w:r>
            <w:proofErr w:type="spellStart"/>
            <w:r w:rsidRPr="00081ACC">
              <w:rPr>
                <w:rFonts w:ascii="Times New Roman" w:eastAsia="Times New Roman" w:hAnsi="Times New Roman" w:cs="Times New Roman"/>
                <w:sz w:val="24"/>
                <w:szCs w:val="24"/>
                <w:lang w:eastAsia="es-AR"/>
              </w:rPr>
              <w:t>DisabledIf</w:t>
            </w:r>
            <w:proofErr w:type="spellEnd"/>
            <w:r w:rsidRPr="00081ACC">
              <w:rPr>
                <w:rFonts w:ascii="Times New Roman" w:eastAsia="Times New Roman" w:hAnsi="Times New Roman" w:cs="Times New Roman"/>
                <w:sz w:val="24"/>
                <w:szCs w:val="24"/>
                <w:lang w:eastAsia="es-AR"/>
              </w:rPr>
              <w:t xml:space="preserve">, permiten condicionar la </w:t>
            </w:r>
            <w:r w:rsidRPr="00081ACC">
              <w:rPr>
                <w:rFonts w:ascii="Times New Roman" w:eastAsia="Times New Roman" w:hAnsi="Times New Roman" w:cs="Times New Roman"/>
                <w:sz w:val="24"/>
                <w:szCs w:val="24"/>
                <w:lang w:eastAsia="es-AR"/>
              </w:rPr>
              <w:lastRenderedPageBreak/>
              <w:t>ejecución según OS, versiones, propiedades, etc.</w:t>
            </w:r>
          </w:p>
        </w:tc>
      </w:tr>
      <w:tr w:rsidR="00594BA6" w:rsidRPr="00081ACC" w14:paraId="65D83BEA" w14:textId="77777777" w:rsidTr="00594BA6">
        <w:trPr>
          <w:tblCellSpacing w:w="15" w:type="dxa"/>
        </w:trPr>
        <w:tc>
          <w:tcPr>
            <w:tcW w:w="0" w:type="auto"/>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668797D0" w14:textId="493CAB94"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lastRenderedPageBreak/>
              <w:t>Pruebas parametrizadas</w:t>
            </w:r>
          </w:p>
        </w:tc>
        <w:tc>
          <w:tcPr>
            <w:tcW w:w="456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7AD8008B" w14:textId="228F9698"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Soporta pruebas parametrizadas de forma nativa mediante el decorador @</w:t>
            </w:r>
            <w:proofErr w:type="spellStart"/>
            <w:proofErr w:type="gramStart"/>
            <w:r w:rsidRPr="00081ACC">
              <w:rPr>
                <w:rFonts w:ascii="Times New Roman" w:eastAsia="Times New Roman" w:hAnsi="Times New Roman" w:cs="Times New Roman"/>
                <w:sz w:val="24"/>
                <w:szCs w:val="24"/>
                <w:lang w:eastAsia="es-AR"/>
              </w:rPr>
              <w:t>pytest.mark</w:t>
            </w:r>
            <w:proofErr w:type="gramEnd"/>
            <w:r w:rsidRPr="00081ACC">
              <w:rPr>
                <w:rFonts w:ascii="Times New Roman" w:eastAsia="Times New Roman" w:hAnsi="Times New Roman" w:cs="Times New Roman"/>
                <w:sz w:val="24"/>
                <w:szCs w:val="24"/>
                <w:lang w:eastAsia="es-AR"/>
              </w:rPr>
              <w:t>.parametrize</w:t>
            </w:r>
            <w:proofErr w:type="spellEnd"/>
            <w:r w:rsidRPr="00081ACC">
              <w:rPr>
                <w:rFonts w:ascii="Times New Roman" w:eastAsia="Times New Roman" w:hAnsi="Times New Roman" w:cs="Times New Roman"/>
                <w:sz w:val="24"/>
                <w:szCs w:val="24"/>
                <w:lang w:eastAsia="es-AR"/>
              </w:rPr>
              <w:t>. Esto permite ejecutar una misma función de prueba con distintos valores de entrada, facilitando la cobertura de múltiples casos sin duplicar código.</w:t>
            </w:r>
          </w:p>
        </w:tc>
        <w:tc>
          <w:tcPr>
            <w:tcW w:w="435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4B99C99C" w14:textId="6190D1DD"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También permite realizar pruebas parametrizadas, aunque su implementación puede requerir técnicas adicionales como el uso de anotaciones específicas (@</w:t>
            </w:r>
            <w:proofErr w:type="spellStart"/>
            <w:r w:rsidRPr="00081ACC">
              <w:rPr>
                <w:rFonts w:ascii="Times New Roman" w:eastAsia="Times New Roman" w:hAnsi="Times New Roman" w:cs="Times New Roman"/>
                <w:sz w:val="24"/>
                <w:szCs w:val="24"/>
                <w:lang w:eastAsia="es-AR"/>
              </w:rPr>
              <w:t>ParameterizedTest</w:t>
            </w:r>
            <w:proofErr w:type="spellEnd"/>
            <w:r w:rsidRPr="00081ACC">
              <w:rPr>
                <w:rFonts w:ascii="Times New Roman" w:eastAsia="Times New Roman" w:hAnsi="Times New Roman" w:cs="Times New Roman"/>
                <w:sz w:val="24"/>
                <w:szCs w:val="24"/>
                <w:lang w:eastAsia="es-AR"/>
              </w:rPr>
              <w:t>) y fuentes de datos (@</w:t>
            </w:r>
            <w:proofErr w:type="spellStart"/>
            <w:r w:rsidRPr="00081ACC">
              <w:rPr>
                <w:rFonts w:ascii="Times New Roman" w:eastAsia="Times New Roman" w:hAnsi="Times New Roman" w:cs="Times New Roman"/>
                <w:sz w:val="24"/>
                <w:szCs w:val="24"/>
                <w:lang w:eastAsia="es-AR"/>
              </w:rPr>
              <w:t>ValueSource</w:t>
            </w:r>
            <w:proofErr w:type="spellEnd"/>
            <w:r w:rsidRPr="00081ACC">
              <w:rPr>
                <w:rFonts w:ascii="Times New Roman" w:eastAsia="Times New Roman" w:hAnsi="Times New Roman" w:cs="Times New Roman"/>
                <w:sz w:val="24"/>
                <w:szCs w:val="24"/>
                <w:lang w:eastAsia="es-AR"/>
              </w:rPr>
              <w:t>, @</w:t>
            </w:r>
            <w:proofErr w:type="spellStart"/>
            <w:r w:rsidRPr="00081ACC">
              <w:rPr>
                <w:rFonts w:ascii="Times New Roman" w:eastAsia="Times New Roman" w:hAnsi="Times New Roman" w:cs="Times New Roman"/>
                <w:sz w:val="24"/>
                <w:szCs w:val="24"/>
                <w:lang w:eastAsia="es-AR"/>
              </w:rPr>
              <w:t>CsvSource</w:t>
            </w:r>
            <w:proofErr w:type="spellEnd"/>
            <w:r w:rsidRPr="00081ACC">
              <w:rPr>
                <w:rFonts w:ascii="Times New Roman" w:eastAsia="Times New Roman" w:hAnsi="Times New Roman" w:cs="Times New Roman"/>
                <w:sz w:val="24"/>
                <w:szCs w:val="24"/>
                <w:lang w:eastAsia="es-AR"/>
              </w:rPr>
              <w:t>, etc.). Si bien es más estructurado, también es más verboso que en Pytest.</w:t>
            </w:r>
          </w:p>
        </w:tc>
      </w:tr>
      <w:tr w:rsidR="00594BA6" w:rsidRPr="00081ACC" w14:paraId="03257BF0" w14:textId="77777777" w:rsidTr="00594BA6">
        <w:trPr>
          <w:tblCellSpacing w:w="15" w:type="dxa"/>
        </w:trPr>
        <w:tc>
          <w:tcPr>
            <w:tcW w:w="0" w:type="auto"/>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337F5C78" w14:textId="03AC4426" w:rsidR="00594BA6" w:rsidRPr="00081ACC" w:rsidRDefault="00594BA6" w:rsidP="00594BA6">
            <w:pPr>
              <w:spacing w:after="0" w:line="30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Documentación oficial</w:t>
            </w:r>
          </w:p>
        </w:tc>
        <w:tc>
          <w:tcPr>
            <w:tcW w:w="456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06D2FB98" w14:textId="77777777" w:rsidR="00594BA6" w:rsidRDefault="00594BA6" w:rsidP="00594BA6">
            <w:pPr>
              <w:spacing w:after="0" w:line="300" w:lineRule="atLeast"/>
              <w:jc w:val="both"/>
              <w:rPr>
                <w:rFonts w:ascii="Times New Roman" w:eastAsia="Times New Roman" w:hAnsi="Times New Roman" w:cs="Times New Roman"/>
                <w:sz w:val="24"/>
                <w:szCs w:val="24"/>
                <w:lang w:eastAsia="es-AR"/>
              </w:rPr>
            </w:pPr>
            <w:bookmarkStart w:id="11" w:name="_Hlk199163780"/>
            <w:r w:rsidRPr="00081ACC">
              <w:rPr>
                <w:rFonts w:ascii="Times New Roman" w:eastAsia="Times New Roman" w:hAnsi="Times New Roman" w:cs="Times New Roman"/>
                <w:sz w:val="24"/>
                <w:szCs w:val="24"/>
                <w:lang w:eastAsia="es-AR"/>
              </w:rPr>
              <w:t>Cuenta con una documentación oficial extensa y bien estructurada, aunque en algunos temas avanzados o casos de uso específicos puede ser necesario complementarla con recursos de la comunidad, como foros, blogs o ejemplos prácticos.</w:t>
            </w:r>
          </w:p>
          <w:p w14:paraId="20227792" w14:textId="77777777" w:rsidR="00594BA6" w:rsidRDefault="00594BA6" w:rsidP="00594BA6">
            <w:pPr>
              <w:spacing w:after="0" w:line="300" w:lineRule="atLeast"/>
              <w:jc w:val="both"/>
              <w:rPr>
                <w:rFonts w:ascii="Times New Roman" w:eastAsia="Times New Roman" w:hAnsi="Times New Roman" w:cs="Times New Roman"/>
                <w:sz w:val="24"/>
                <w:szCs w:val="24"/>
                <w:lang w:eastAsia="es-AR"/>
              </w:rPr>
            </w:pPr>
          </w:p>
          <w:p w14:paraId="445C8FDA" w14:textId="77777777" w:rsidR="00594BA6" w:rsidRPr="00973876" w:rsidRDefault="00594BA6" w:rsidP="00594BA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73876">
              <w:rPr>
                <w:rFonts w:ascii="Times New Roman" w:eastAsia="Times New Roman" w:hAnsi="Symbol" w:cs="Times New Roman"/>
                <w:sz w:val="24"/>
                <w:szCs w:val="24"/>
                <w:lang w:eastAsia="es-AR"/>
              </w:rPr>
              <w:t></w:t>
            </w:r>
            <w:r w:rsidRPr="00973876">
              <w:rPr>
                <w:rFonts w:ascii="Times New Roman" w:eastAsia="Times New Roman" w:hAnsi="Times New Roman" w:cs="Times New Roman"/>
                <w:sz w:val="24"/>
                <w:szCs w:val="24"/>
                <w:lang w:eastAsia="es-AR"/>
              </w:rPr>
              <w:t xml:space="preserve">  </w:t>
            </w:r>
            <w:proofErr w:type="spellStart"/>
            <w:r w:rsidRPr="00973876">
              <w:rPr>
                <w:rFonts w:ascii="Times New Roman" w:eastAsia="Times New Roman" w:hAnsi="Times New Roman" w:cs="Times New Roman"/>
                <w:b/>
                <w:bCs/>
                <w:sz w:val="24"/>
                <w:szCs w:val="24"/>
                <w:lang w:eastAsia="es-AR"/>
              </w:rPr>
              <w:t>pytest</w:t>
            </w:r>
            <w:proofErr w:type="spellEnd"/>
            <w:proofErr w:type="gramEnd"/>
            <w:r w:rsidRPr="00973876">
              <w:rPr>
                <w:rFonts w:ascii="Times New Roman" w:eastAsia="Times New Roman" w:hAnsi="Times New Roman" w:cs="Times New Roman"/>
                <w:sz w:val="24"/>
                <w:szCs w:val="24"/>
                <w:lang w:eastAsia="es-AR"/>
              </w:rPr>
              <w:t xml:space="preserve"> tiene una documentación muy clara, concisa y orientada a ejemplos prácticos, ideal para aprender rápido y comenzar a usarlo sin mucha configuración.</w:t>
            </w:r>
          </w:p>
          <w:p w14:paraId="2E077E7B" w14:textId="77777777" w:rsidR="00594BA6" w:rsidRPr="00973876" w:rsidRDefault="00594BA6" w:rsidP="00594BA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73876">
              <w:rPr>
                <w:rFonts w:ascii="Times New Roman" w:eastAsia="Times New Roman" w:hAnsi="Symbol" w:cs="Times New Roman"/>
                <w:sz w:val="24"/>
                <w:szCs w:val="24"/>
                <w:lang w:eastAsia="es-AR"/>
              </w:rPr>
              <w:t></w:t>
            </w:r>
            <w:r w:rsidRPr="00973876">
              <w:rPr>
                <w:rFonts w:ascii="Times New Roman" w:eastAsia="Times New Roman" w:hAnsi="Times New Roman" w:cs="Times New Roman"/>
                <w:sz w:val="24"/>
                <w:szCs w:val="24"/>
                <w:lang w:eastAsia="es-AR"/>
              </w:rPr>
              <w:t xml:space="preserve">  Está</w:t>
            </w:r>
            <w:proofErr w:type="gramEnd"/>
            <w:r w:rsidRPr="00973876">
              <w:rPr>
                <w:rFonts w:ascii="Times New Roman" w:eastAsia="Times New Roman" w:hAnsi="Times New Roman" w:cs="Times New Roman"/>
                <w:sz w:val="24"/>
                <w:szCs w:val="24"/>
                <w:lang w:eastAsia="es-AR"/>
              </w:rPr>
              <w:t xml:space="preserve"> enfocada en un estilo más sencillo y funcional, con explicaciones paso a paso que facilitan la comprensión, sobre todo para quienes son nuevos en </w:t>
            </w:r>
            <w:proofErr w:type="spellStart"/>
            <w:r w:rsidRPr="00973876">
              <w:rPr>
                <w:rFonts w:ascii="Times New Roman" w:eastAsia="Times New Roman" w:hAnsi="Times New Roman" w:cs="Times New Roman"/>
                <w:sz w:val="24"/>
                <w:szCs w:val="24"/>
                <w:lang w:eastAsia="es-AR"/>
              </w:rPr>
              <w:t>testing</w:t>
            </w:r>
            <w:proofErr w:type="spellEnd"/>
            <w:r w:rsidRPr="00973876">
              <w:rPr>
                <w:rFonts w:ascii="Times New Roman" w:eastAsia="Times New Roman" w:hAnsi="Times New Roman" w:cs="Times New Roman"/>
                <w:sz w:val="24"/>
                <w:szCs w:val="24"/>
                <w:lang w:eastAsia="es-AR"/>
              </w:rPr>
              <w:t xml:space="preserve"> o Python.</w:t>
            </w:r>
          </w:p>
          <w:p w14:paraId="708BF7D1" w14:textId="77777777" w:rsidR="00594BA6" w:rsidRPr="00973876" w:rsidRDefault="00594BA6" w:rsidP="00594BA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73876">
              <w:rPr>
                <w:rFonts w:ascii="Times New Roman" w:eastAsia="Times New Roman" w:hAnsi="Symbol" w:cs="Times New Roman"/>
                <w:sz w:val="24"/>
                <w:szCs w:val="24"/>
                <w:lang w:eastAsia="es-AR"/>
              </w:rPr>
              <w:t></w:t>
            </w:r>
            <w:r w:rsidRPr="00973876">
              <w:rPr>
                <w:rFonts w:ascii="Times New Roman" w:eastAsia="Times New Roman" w:hAnsi="Times New Roman" w:cs="Times New Roman"/>
                <w:sz w:val="24"/>
                <w:szCs w:val="24"/>
                <w:lang w:eastAsia="es-AR"/>
              </w:rPr>
              <w:t xml:space="preserve">  Además</w:t>
            </w:r>
            <w:proofErr w:type="gramEnd"/>
            <w:r w:rsidRPr="00973876">
              <w:rPr>
                <w:rFonts w:ascii="Times New Roman" w:eastAsia="Times New Roman" w:hAnsi="Times New Roman" w:cs="Times New Roman"/>
                <w:sz w:val="24"/>
                <w:szCs w:val="24"/>
                <w:lang w:eastAsia="es-AR"/>
              </w:rPr>
              <w:t xml:space="preserve">, la comunidad de </w:t>
            </w:r>
            <w:proofErr w:type="spellStart"/>
            <w:r w:rsidRPr="00973876">
              <w:rPr>
                <w:rFonts w:ascii="Times New Roman" w:eastAsia="Times New Roman" w:hAnsi="Times New Roman" w:cs="Times New Roman"/>
                <w:sz w:val="24"/>
                <w:szCs w:val="24"/>
                <w:lang w:eastAsia="es-AR"/>
              </w:rPr>
              <w:t>pytest</w:t>
            </w:r>
            <w:proofErr w:type="spellEnd"/>
            <w:r w:rsidRPr="00973876">
              <w:rPr>
                <w:rFonts w:ascii="Times New Roman" w:eastAsia="Times New Roman" w:hAnsi="Times New Roman" w:cs="Times New Roman"/>
                <w:sz w:val="24"/>
                <w:szCs w:val="24"/>
                <w:lang w:eastAsia="es-AR"/>
              </w:rPr>
              <w:t xml:space="preserve"> genera muchos tutoriales, blogs y videos que complementan la documentación oficial.</w:t>
            </w:r>
          </w:p>
          <w:bookmarkEnd w:id="11"/>
          <w:p w14:paraId="380B46FA" w14:textId="670AB083"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p>
        </w:tc>
        <w:tc>
          <w:tcPr>
            <w:tcW w:w="4357" w:type="dxa"/>
            <w:tcBorders>
              <w:top w:val="single" w:sz="6" w:space="0" w:color="E4EBF2"/>
              <w:left w:val="nil"/>
              <w:bottom w:val="single" w:sz="6" w:space="0" w:color="E4EBF2"/>
              <w:right w:val="nil"/>
            </w:tcBorders>
            <w:shd w:val="clear" w:color="auto" w:fill="FFFFFF"/>
            <w:tcMar>
              <w:top w:w="300" w:type="dxa"/>
              <w:left w:w="300" w:type="dxa"/>
              <w:bottom w:w="300" w:type="dxa"/>
              <w:right w:w="300" w:type="dxa"/>
            </w:tcMar>
          </w:tcPr>
          <w:p w14:paraId="79443080" w14:textId="77777777" w:rsidR="00594BA6" w:rsidRDefault="00594BA6" w:rsidP="00594BA6">
            <w:pPr>
              <w:spacing w:after="0" w:line="300" w:lineRule="atLeast"/>
              <w:jc w:val="both"/>
              <w:rPr>
                <w:rFonts w:ascii="Times New Roman" w:eastAsia="Times New Roman" w:hAnsi="Times New Roman" w:cs="Times New Roman"/>
                <w:sz w:val="24"/>
                <w:szCs w:val="24"/>
                <w:lang w:eastAsia="es-AR"/>
              </w:rPr>
            </w:pPr>
            <w:bookmarkStart w:id="12" w:name="_Hlk199163632"/>
            <w:r w:rsidRPr="00081ACC">
              <w:rPr>
                <w:rFonts w:ascii="Times New Roman" w:eastAsia="Times New Roman" w:hAnsi="Times New Roman" w:cs="Times New Roman"/>
                <w:sz w:val="24"/>
                <w:szCs w:val="24"/>
                <w:lang w:eastAsia="es-AR"/>
              </w:rPr>
              <w:t>JUnit cuenta con una documentación oficial clara y bien mantenida, adecuada tanto para principiantes como para desarrolladores experimentados. Su integración con los entornos de desarrollo más populares (como Eclipse y NetBeans) permite escribir, ejecutar y depurar pruebas de forma directa, lo que mejora significativamente la productividad y facilita el aprendizaje. Además, al ser un estándar ampliamente adoptado en el ecosistema Java, existen numerosos recursos adicionales, como libros, tutoriales y comunidades activas.</w:t>
            </w:r>
          </w:p>
          <w:p w14:paraId="75011478" w14:textId="77777777" w:rsidR="00594BA6" w:rsidRPr="00973876" w:rsidRDefault="00594BA6" w:rsidP="00594BA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73876">
              <w:rPr>
                <w:rFonts w:ascii="Times New Roman" w:eastAsia="Times New Roman" w:hAnsi="Symbol" w:cs="Times New Roman"/>
                <w:sz w:val="24"/>
                <w:szCs w:val="24"/>
                <w:lang w:eastAsia="es-AR"/>
              </w:rPr>
              <w:t></w:t>
            </w:r>
            <w:r w:rsidRPr="00973876">
              <w:rPr>
                <w:rFonts w:ascii="Times New Roman" w:eastAsia="Times New Roman" w:hAnsi="Times New Roman" w:cs="Times New Roman"/>
                <w:sz w:val="24"/>
                <w:szCs w:val="24"/>
                <w:lang w:eastAsia="es-AR"/>
              </w:rPr>
              <w:t xml:space="preserve">  Tiene</w:t>
            </w:r>
            <w:proofErr w:type="gramEnd"/>
            <w:r w:rsidRPr="00973876">
              <w:rPr>
                <w:rFonts w:ascii="Times New Roman" w:eastAsia="Times New Roman" w:hAnsi="Times New Roman" w:cs="Times New Roman"/>
                <w:sz w:val="24"/>
                <w:szCs w:val="24"/>
                <w:lang w:eastAsia="es-AR"/>
              </w:rPr>
              <w:t xml:space="preserve"> una documentación sólida y completa, pero más formal y detallada, con un enfoque en Java orientado a objetos.</w:t>
            </w:r>
          </w:p>
          <w:p w14:paraId="457B4856" w14:textId="77777777" w:rsidR="00594BA6" w:rsidRPr="00973876" w:rsidRDefault="00594BA6" w:rsidP="00594BA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73876">
              <w:rPr>
                <w:rFonts w:ascii="Times New Roman" w:eastAsia="Times New Roman" w:hAnsi="Symbol" w:cs="Times New Roman"/>
                <w:sz w:val="24"/>
                <w:szCs w:val="24"/>
                <w:lang w:eastAsia="es-AR"/>
              </w:rPr>
              <w:t></w:t>
            </w:r>
            <w:r w:rsidRPr="00973876">
              <w:rPr>
                <w:rFonts w:ascii="Times New Roman" w:eastAsia="Times New Roman" w:hAnsi="Times New Roman" w:cs="Times New Roman"/>
                <w:sz w:val="24"/>
                <w:szCs w:val="24"/>
                <w:lang w:eastAsia="es-AR"/>
              </w:rPr>
              <w:t xml:space="preserve">  Su</w:t>
            </w:r>
            <w:proofErr w:type="gramEnd"/>
            <w:r w:rsidRPr="00973876">
              <w:rPr>
                <w:rFonts w:ascii="Times New Roman" w:eastAsia="Times New Roman" w:hAnsi="Times New Roman" w:cs="Times New Roman"/>
                <w:sz w:val="24"/>
                <w:szCs w:val="24"/>
                <w:lang w:eastAsia="es-AR"/>
              </w:rPr>
              <w:t xml:space="preserve"> curva de aprendizaje puede ser un poco más empinada para principiantes, porque está más estructurada y a veces es más verbosa.</w:t>
            </w:r>
          </w:p>
          <w:p w14:paraId="2592F81D" w14:textId="77777777" w:rsidR="00594BA6" w:rsidRPr="00973876" w:rsidRDefault="00594BA6" w:rsidP="00594BA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73876">
              <w:rPr>
                <w:rFonts w:ascii="Times New Roman" w:eastAsia="Times New Roman" w:hAnsi="Symbol" w:cs="Times New Roman"/>
                <w:sz w:val="24"/>
                <w:szCs w:val="24"/>
                <w:lang w:eastAsia="es-AR"/>
              </w:rPr>
              <w:lastRenderedPageBreak/>
              <w:t></w:t>
            </w:r>
            <w:r w:rsidRPr="00973876">
              <w:rPr>
                <w:rFonts w:ascii="Times New Roman" w:eastAsia="Times New Roman" w:hAnsi="Times New Roman" w:cs="Times New Roman"/>
                <w:sz w:val="24"/>
                <w:szCs w:val="24"/>
                <w:lang w:eastAsia="es-AR"/>
              </w:rPr>
              <w:t xml:space="preserve">  Es</w:t>
            </w:r>
            <w:proofErr w:type="gramEnd"/>
            <w:r w:rsidRPr="00973876">
              <w:rPr>
                <w:rFonts w:ascii="Times New Roman" w:eastAsia="Times New Roman" w:hAnsi="Times New Roman" w:cs="Times New Roman"/>
                <w:sz w:val="24"/>
                <w:szCs w:val="24"/>
                <w:lang w:eastAsia="es-AR"/>
              </w:rPr>
              <w:t xml:space="preserve"> más fácil de entender si ya tienes experiencia con Java y pruebas unitarias.</w:t>
            </w:r>
          </w:p>
          <w:bookmarkEnd w:id="12"/>
          <w:p w14:paraId="23AEC76E" w14:textId="48622C24" w:rsidR="00594BA6" w:rsidRPr="00081ACC" w:rsidRDefault="00594BA6" w:rsidP="00594BA6">
            <w:pPr>
              <w:spacing w:after="0" w:line="300" w:lineRule="atLeast"/>
              <w:jc w:val="both"/>
              <w:rPr>
                <w:rFonts w:ascii="Times New Roman" w:eastAsia="Times New Roman" w:hAnsi="Times New Roman" w:cs="Times New Roman"/>
                <w:sz w:val="24"/>
                <w:szCs w:val="24"/>
                <w:lang w:eastAsia="es-AR"/>
              </w:rPr>
            </w:pPr>
          </w:p>
        </w:tc>
      </w:tr>
    </w:tbl>
    <w:p w14:paraId="4F6B75C6" w14:textId="5B9811DE" w:rsidR="00B432A3" w:rsidRPr="00081ACC" w:rsidRDefault="002B71A1" w:rsidP="004410D8">
      <w:pPr>
        <w:shd w:val="clear" w:color="auto" w:fill="F9FAFB"/>
        <w:spacing w:after="480" w:line="48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lastRenderedPageBreak/>
        <w:t>Py</w:t>
      </w:r>
      <w:r w:rsidR="00413F1F" w:rsidRPr="00081ACC">
        <w:rPr>
          <w:rFonts w:ascii="Times New Roman" w:eastAsia="Times New Roman" w:hAnsi="Times New Roman" w:cs="Times New Roman"/>
          <w:sz w:val="24"/>
          <w:szCs w:val="24"/>
          <w:lang w:eastAsia="es-AR"/>
        </w:rPr>
        <w:t>t</w:t>
      </w:r>
      <w:r w:rsidRPr="00081ACC">
        <w:rPr>
          <w:rFonts w:ascii="Times New Roman" w:eastAsia="Times New Roman" w:hAnsi="Times New Roman" w:cs="Times New Roman"/>
          <w:sz w:val="24"/>
          <w:szCs w:val="24"/>
          <w:lang w:eastAsia="es-AR"/>
        </w:rPr>
        <w:t>est</w:t>
      </w:r>
      <w:r w:rsidRPr="00081ACC">
        <w:rPr>
          <w:rFonts w:ascii="Times New Roman" w:eastAsia="Times New Roman" w:hAnsi="Times New Roman" w:cs="Times New Roman"/>
          <w:sz w:val="24"/>
          <w:szCs w:val="24"/>
          <w:lang w:eastAsia="es-AR"/>
        </w:rPr>
        <w:br/>
        <w:t xml:space="preserve">Pytest es un </w:t>
      </w:r>
      <w:r w:rsidR="00413F1F" w:rsidRPr="00081ACC">
        <w:rPr>
          <w:rFonts w:ascii="Times New Roman" w:eastAsia="Times New Roman" w:hAnsi="Times New Roman" w:cs="Times New Roman"/>
          <w:sz w:val="24"/>
          <w:szCs w:val="24"/>
          <w:lang w:eastAsia="es-AR"/>
        </w:rPr>
        <w:t>F</w:t>
      </w:r>
      <w:r w:rsidRPr="00081ACC">
        <w:rPr>
          <w:rFonts w:ascii="Times New Roman" w:eastAsia="Times New Roman" w:hAnsi="Times New Roman" w:cs="Times New Roman"/>
          <w:sz w:val="24"/>
          <w:szCs w:val="24"/>
          <w:lang w:eastAsia="es-AR"/>
        </w:rPr>
        <w:t>ramework de pruebas para Python que simplifica la escritura y ejecución de casos de prueba, más conocido por su sintaxis concisa, funciones potentes</w:t>
      </w:r>
      <w:r w:rsidR="00263A60" w:rsidRPr="00081ACC">
        <w:rPr>
          <w:rFonts w:ascii="Times New Roman" w:eastAsia="Times New Roman" w:hAnsi="Times New Roman" w:cs="Times New Roman"/>
          <w:sz w:val="24"/>
          <w:szCs w:val="24"/>
          <w:lang w:eastAsia="es-AR"/>
        </w:rPr>
        <w:t>,</w:t>
      </w:r>
      <w:r w:rsidRPr="00081ACC">
        <w:rPr>
          <w:rFonts w:ascii="Times New Roman" w:eastAsia="Times New Roman" w:hAnsi="Times New Roman" w:cs="Times New Roman"/>
          <w:sz w:val="24"/>
          <w:szCs w:val="24"/>
          <w:lang w:eastAsia="es-AR"/>
        </w:rPr>
        <w:t xml:space="preserve"> amplio soporte de complementos</w:t>
      </w:r>
      <w:r w:rsidR="00263A60" w:rsidRPr="00081ACC">
        <w:rPr>
          <w:rFonts w:ascii="Times New Roman" w:eastAsia="Times New Roman" w:hAnsi="Times New Roman" w:cs="Times New Roman"/>
          <w:sz w:val="24"/>
          <w:szCs w:val="24"/>
          <w:lang w:eastAsia="es-AR"/>
        </w:rPr>
        <w:t>,</w:t>
      </w:r>
      <w:r w:rsidRPr="00081ACC">
        <w:rPr>
          <w:rFonts w:ascii="Times New Roman" w:eastAsia="Times New Roman" w:hAnsi="Times New Roman" w:cs="Times New Roman"/>
          <w:sz w:val="24"/>
          <w:szCs w:val="24"/>
          <w:lang w:eastAsia="es-AR"/>
        </w:rPr>
        <w:t xml:space="preserve"> conjunto de herramientas y bibliotecas diseñadas para respaldar las pruebas automatizadas de código Python</w:t>
      </w:r>
      <w:r w:rsidR="004410D8" w:rsidRPr="00081ACC">
        <w:rPr>
          <w:rFonts w:ascii="Times New Roman" w:eastAsia="Times New Roman" w:hAnsi="Times New Roman" w:cs="Times New Roman"/>
          <w:sz w:val="24"/>
          <w:szCs w:val="24"/>
          <w:lang w:eastAsia="es-AR"/>
        </w:rPr>
        <w:t xml:space="preserve"> que a</w:t>
      </w:r>
      <w:r w:rsidRPr="00081ACC">
        <w:rPr>
          <w:rFonts w:ascii="Times New Roman" w:eastAsia="Times New Roman" w:hAnsi="Times New Roman" w:cs="Times New Roman"/>
          <w:sz w:val="24"/>
          <w:szCs w:val="24"/>
          <w:lang w:eastAsia="es-AR"/>
        </w:rPr>
        <w:t>yuda</w:t>
      </w:r>
      <w:r w:rsidR="004410D8" w:rsidRPr="00081ACC">
        <w:rPr>
          <w:rFonts w:ascii="Times New Roman" w:eastAsia="Times New Roman" w:hAnsi="Times New Roman" w:cs="Times New Roman"/>
          <w:sz w:val="24"/>
          <w:szCs w:val="24"/>
          <w:lang w:eastAsia="es-AR"/>
        </w:rPr>
        <w:t>n</w:t>
      </w:r>
      <w:r w:rsidRPr="00081ACC">
        <w:rPr>
          <w:rFonts w:ascii="Times New Roman" w:eastAsia="Times New Roman" w:hAnsi="Times New Roman" w:cs="Times New Roman"/>
          <w:sz w:val="24"/>
          <w:szCs w:val="24"/>
          <w:lang w:eastAsia="es-AR"/>
        </w:rPr>
        <w:t xml:space="preserve"> a los desarrolladores a escribir, administrar y ejecutar casos de prueba de manera eficiente en proyectos de desarrollo y automatización web.                              </w:t>
      </w:r>
    </w:p>
    <w:p w14:paraId="605C815F" w14:textId="6F1D86D4" w:rsidR="006D7C5C" w:rsidRPr="00081ACC" w:rsidRDefault="00A97E8C" w:rsidP="0085006B">
      <w:pPr>
        <w:shd w:val="clear" w:color="auto" w:fill="FFFFFF"/>
        <w:spacing w:after="480" w:line="480" w:lineRule="atLeast"/>
        <w:rPr>
          <w:rFonts w:ascii="Times New Roman" w:eastAsia="Times New Roman" w:hAnsi="Times New Roman" w:cs="Times New Roman"/>
          <w:sz w:val="24"/>
          <w:szCs w:val="24"/>
          <w:lang w:eastAsia="es-AR"/>
        </w:rPr>
      </w:pPr>
      <w:r w:rsidRPr="00081ACC">
        <w:rPr>
          <w:rFonts w:ascii="Times New Roman" w:eastAsia="Times New Roman" w:hAnsi="Times New Roman" w:cs="Times New Roman"/>
          <w:sz w:val="24"/>
          <w:szCs w:val="24"/>
          <w:lang w:eastAsia="es-AR"/>
        </w:rPr>
        <w:t xml:space="preserve">Es importante destacar que </w:t>
      </w:r>
      <w:r w:rsidR="004410D8" w:rsidRPr="00081ACC">
        <w:rPr>
          <w:rFonts w:ascii="Times New Roman" w:eastAsia="Times New Roman" w:hAnsi="Times New Roman" w:cs="Times New Roman"/>
          <w:sz w:val="24"/>
          <w:szCs w:val="24"/>
          <w:lang w:eastAsia="es-AR"/>
        </w:rPr>
        <w:t>cualquier</w:t>
      </w:r>
      <w:r w:rsidRPr="00081ACC">
        <w:rPr>
          <w:rFonts w:ascii="Times New Roman" w:eastAsia="Times New Roman" w:hAnsi="Times New Roman" w:cs="Times New Roman"/>
          <w:sz w:val="24"/>
          <w:szCs w:val="24"/>
          <w:lang w:eastAsia="es-AR"/>
        </w:rPr>
        <w:t xml:space="preserve"> desventaja puede mitigarse mediante el aprendizaje, la práctica y la experiencia. Si bien</w:t>
      </w:r>
      <w:r w:rsidR="004410D8" w:rsidRPr="00081ACC">
        <w:rPr>
          <w:rFonts w:ascii="Times New Roman" w:eastAsia="Times New Roman" w:hAnsi="Times New Roman" w:cs="Times New Roman"/>
          <w:sz w:val="24"/>
          <w:szCs w:val="24"/>
          <w:lang w:eastAsia="es-AR"/>
        </w:rPr>
        <w:t xml:space="preserve"> P</w:t>
      </w:r>
      <w:r w:rsidRPr="00081ACC">
        <w:rPr>
          <w:rFonts w:ascii="Times New Roman" w:eastAsia="Times New Roman" w:hAnsi="Times New Roman" w:cs="Times New Roman"/>
          <w:sz w:val="24"/>
          <w:szCs w:val="24"/>
          <w:lang w:eastAsia="es-AR"/>
        </w:rPr>
        <w:t>ytest puede tener algunas limitaciones, sus beneficios suelen superar</w:t>
      </w:r>
      <w:r w:rsidR="00D3494D" w:rsidRPr="00081ACC">
        <w:rPr>
          <w:rFonts w:ascii="Times New Roman" w:eastAsia="Times New Roman" w:hAnsi="Times New Roman" w:cs="Times New Roman"/>
          <w:sz w:val="24"/>
          <w:szCs w:val="24"/>
          <w:lang w:eastAsia="es-AR"/>
        </w:rPr>
        <w:t xml:space="preserve"> esos </w:t>
      </w:r>
      <w:proofErr w:type="spellStart"/>
      <w:r w:rsidR="00D3494D" w:rsidRPr="00081ACC">
        <w:rPr>
          <w:rFonts w:ascii="Times New Roman" w:eastAsia="Times New Roman" w:hAnsi="Times New Roman" w:cs="Times New Roman"/>
          <w:sz w:val="24"/>
          <w:szCs w:val="24"/>
          <w:lang w:eastAsia="es-AR"/>
        </w:rPr>
        <w:t>limites</w:t>
      </w:r>
      <w:proofErr w:type="spellEnd"/>
      <w:r w:rsidRPr="00081ACC">
        <w:rPr>
          <w:rFonts w:ascii="Times New Roman" w:eastAsia="Times New Roman" w:hAnsi="Times New Roman" w:cs="Times New Roman"/>
          <w:sz w:val="24"/>
          <w:szCs w:val="24"/>
          <w:lang w:eastAsia="es-AR"/>
        </w:rPr>
        <w:t>, y sigue siendo una opción popular para probar código Python.</w:t>
      </w:r>
    </w:p>
    <w:p w14:paraId="5ACA777D" w14:textId="2456D5A5" w:rsidR="00081ACC" w:rsidRDefault="00081ACC" w:rsidP="0085006B">
      <w:pPr>
        <w:shd w:val="clear" w:color="auto" w:fill="FFFFFF"/>
        <w:spacing w:after="480" w:line="480" w:lineRule="atLeast"/>
        <w:rPr>
          <w:rFonts w:ascii="Helvetica" w:eastAsia="Times New Roman" w:hAnsi="Helvetica" w:cs="Helvetica"/>
          <w:color w:val="374151"/>
          <w:sz w:val="30"/>
          <w:szCs w:val="30"/>
          <w:lang w:eastAsia="es-AR"/>
        </w:rPr>
      </w:pPr>
    </w:p>
    <w:p w14:paraId="324EEF9D" w14:textId="194B1741" w:rsidR="00081ACC" w:rsidRDefault="00081ACC" w:rsidP="0085006B">
      <w:pPr>
        <w:shd w:val="clear" w:color="auto" w:fill="FFFFFF"/>
        <w:spacing w:after="480" w:line="480" w:lineRule="atLeast"/>
        <w:rPr>
          <w:rFonts w:ascii="Helvetica" w:eastAsia="Times New Roman" w:hAnsi="Helvetica" w:cs="Helvetica"/>
          <w:color w:val="374151"/>
          <w:sz w:val="30"/>
          <w:szCs w:val="30"/>
          <w:lang w:eastAsia="es-AR"/>
        </w:rPr>
      </w:pPr>
    </w:p>
    <w:p w14:paraId="3E3AA584" w14:textId="77777777" w:rsidR="00081ACC" w:rsidRPr="002B4F46" w:rsidRDefault="00081ACC" w:rsidP="00081ACC">
      <w:pPr>
        <w:spacing w:before="100" w:beforeAutospacing="1" w:after="100" w:afterAutospacing="1" w:line="240" w:lineRule="auto"/>
        <w:rPr>
          <w:rFonts w:ascii="Times New Roman" w:eastAsia="Times New Roman" w:hAnsi="Times New Roman" w:cs="Times New Roman"/>
          <w:sz w:val="24"/>
          <w:szCs w:val="24"/>
          <w:lang w:eastAsia="es-AR"/>
        </w:rPr>
      </w:pPr>
      <w:r w:rsidRPr="002B4F46">
        <w:rPr>
          <w:rFonts w:ascii="Times New Roman" w:eastAsia="Times New Roman" w:hAnsi="Times New Roman" w:cs="Times New Roman"/>
          <w:b/>
          <w:bCs/>
          <w:sz w:val="24"/>
          <w:szCs w:val="24"/>
          <w:lang w:eastAsia="es-AR"/>
        </w:rPr>
        <w:t>5. Conclusiones</w:t>
      </w:r>
    </w:p>
    <w:p w14:paraId="31302872" w14:textId="07C52A4A" w:rsidR="000C6B9D" w:rsidRPr="000C6B9D" w:rsidRDefault="000C6B9D" w:rsidP="000C6B9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0C6B9D">
        <w:rPr>
          <w:rFonts w:ascii="Times New Roman" w:eastAsia="Times New Roman" w:hAnsi="Times New Roman" w:cs="Times New Roman"/>
          <w:sz w:val="24"/>
          <w:szCs w:val="24"/>
          <w:lang w:eastAsia="es-AR"/>
        </w:rPr>
        <w:t>Pytest y JUnit son frameworks de pruebas automatizadas muy potentes, cada uno optimizado para su lenguaje: Python y Java, respectivamente.</w:t>
      </w:r>
      <w:r w:rsidRPr="000C6B9D">
        <w:rPr>
          <w:rFonts w:ascii="Times New Roman" w:eastAsia="Times New Roman" w:hAnsi="Times New Roman" w:cs="Times New Roman"/>
          <w:sz w:val="24"/>
          <w:szCs w:val="24"/>
          <w:lang w:eastAsia="es-AR"/>
        </w:rPr>
        <w:br/>
        <w:t>Pytest destaca por su simplicidad, flexibilidad y amplia extensión mediante plugins, ideal para pruebas rápidas y expresivas.</w:t>
      </w:r>
      <w:r w:rsidRPr="000C6B9D">
        <w:rPr>
          <w:rFonts w:ascii="Times New Roman" w:eastAsia="Times New Roman" w:hAnsi="Times New Roman" w:cs="Times New Roman"/>
          <w:sz w:val="24"/>
          <w:szCs w:val="24"/>
          <w:lang w:eastAsia="es-AR"/>
        </w:rPr>
        <w:br/>
        <w:t xml:space="preserve">JUnit, en cambio, ofrece una estructura clara y es altamente estable, siendo preferido en entornos empresariales </w:t>
      </w:r>
      <w:r w:rsidR="0083396D">
        <w:rPr>
          <w:rFonts w:ascii="Times New Roman" w:eastAsia="Times New Roman" w:hAnsi="Times New Roman" w:cs="Times New Roman"/>
          <w:sz w:val="24"/>
          <w:szCs w:val="24"/>
          <w:lang w:eastAsia="es-AR"/>
        </w:rPr>
        <w:t xml:space="preserve">conservadores </w:t>
      </w:r>
      <w:r w:rsidRPr="000C6B9D">
        <w:rPr>
          <w:rFonts w:ascii="Times New Roman" w:eastAsia="Times New Roman" w:hAnsi="Times New Roman" w:cs="Times New Roman"/>
          <w:sz w:val="24"/>
          <w:szCs w:val="24"/>
          <w:lang w:eastAsia="es-AR"/>
        </w:rPr>
        <w:t>con fuerte orientación a objetos.</w:t>
      </w:r>
    </w:p>
    <w:p w14:paraId="1F8C7409" w14:textId="77777777" w:rsidR="000C6B9D" w:rsidRPr="000C6B9D" w:rsidRDefault="000C6B9D" w:rsidP="000C6B9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0C6B9D">
        <w:rPr>
          <w:rFonts w:ascii="Times New Roman" w:eastAsia="Times New Roman" w:hAnsi="Times New Roman" w:cs="Times New Roman"/>
          <w:sz w:val="24"/>
          <w:szCs w:val="24"/>
          <w:lang w:eastAsia="es-AR"/>
        </w:rPr>
        <w:t>La elección entre ambos depende del lenguaje, tipo de proyecto y necesidades del equipo, ya que ambos garantizan calidad y mantenibilidad del software de forma eficaz.</w:t>
      </w:r>
    </w:p>
    <w:p w14:paraId="5549B0E3" w14:textId="77777777" w:rsidR="000C6B9D" w:rsidRPr="002B4F46" w:rsidRDefault="000C6B9D" w:rsidP="00081ACC">
      <w:pPr>
        <w:spacing w:before="100" w:beforeAutospacing="1" w:after="100" w:afterAutospacing="1" w:line="240" w:lineRule="auto"/>
        <w:rPr>
          <w:rFonts w:ascii="Times New Roman" w:eastAsia="Times New Roman" w:hAnsi="Times New Roman" w:cs="Times New Roman"/>
          <w:sz w:val="24"/>
          <w:szCs w:val="24"/>
          <w:lang w:eastAsia="es-AR"/>
        </w:rPr>
      </w:pPr>
    </w:p>
    <w:p w14:paraId="087F5BA6" w14:textId="77777777" w:rsidR="00081ACC" w:rsidRPr="002B4F46" w:rsidRDefault="00081ACC" w:rsidP="00081ACC">
      <w:pPr>
        <w:spacing w:before="100" w:beforeAutospacing="1" w:after="100" w:afterAutospacing="1" w:line="240" w:lineRule="auto"/>
        <w:rPr>
          <w:rFonts w:ascii="Times New Roman" w:eastAsia="Times New Roman" w:hAnsi="Times New Roman" w:cs="Times New Roman"/>
          <w:sz w:val="24"/>
          <w:szCs w:val="24"/>
          <w:lang w:eastAsia="es-AR"/>
        </w:rPr>
      </w:pPr>
      <w:r w:rsidRPr="002B4F46">
        <w:rPr>
          <w:rFonts w:ascii="Times New Roman" w:eastAsia="Times New Roman" w:hAnsi="Times New Roman" w:cs="Times New Roman"/>
          <w:b/>
          <w:bCs/>
          <w:sz w:val="24"/>
          <w:szCs w:val="24"/>
          <w:lang w:eastAsia="es-AR"/>
        </w:rPr>
        <w:lastRenderedPageBreak/>
        <w:t>6. Referencias</w:t>
      </w:r>
    </w:p>
    <w:p w14:paraId="18EBA6FB" w14:textId="77777777" w:rsidR="00081ACC" w:rsidRPr="002B4F46" w:rsidRDefault="00081ACC" w:rsidP="00081AC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2B4F46">
        <w:rPr>
          <w:rFonts w:ascii="Times New Roman" w:eastAsia="Times New Roman" w:hAnsi="Times New Roman" w:cs="Times New Roman"/>
          <w:sz w:val="24"/>
          <w:szCs w:val="24"/>
          <w:lang w:eastAsia="es-AR"/>
        </w:rPr>
        <w:t xml:space="preserve">JUnit 5 </w:t>
      </w:r>
      <w:proofErr w:type="spellStart"/>
      <w:r w:rsidRPr="002B4F46">
        <w:rPr>
          <w:rFonts w:ascii="Times New Roman" w:eastAsia="Times New Roman" w:hAnsi="Times New Roman" w:cs="Times New Roman"/>
          <w:sz w:val="24"/>
          <w:szCs w:val="24"/>
          <w:lang w:eastAsia="es-AR"/>
        </w:rPr>
        <w:t>User</w:t>
      </w:r>
      <w:proofErr w:type="spellEnd"/>
      <w:r w:rsidRPr="002B4F46">
        <w:rPr>
          <w:rFonts w:ascii="Times New Roman" w:eastAsia="Times New Roman" w:hAnsi="Times New Roman" w:cs="Times New Roman"/>
          <w:sz w:val="24"/>
          <w:szCs w:val="24"/>
          <w:lang w:eastAsia="es-AR"/>
        </w:rPr>
        <w:t xml:space="preserve"> </w:t>
      </w:r>
      <w:proofErr w:type="spellStart"/>
      <w:r w:rsidRPr="002B4F46">
        <w:rPr>
          <w:rFonts w:ascii="Times New Roman" w:eastAsia="Times New Roman" w:hAnsi="Times New Roman" w:cs="Times New Roman"/>
          <w:sz w:val="24"/>
          <w:szCs w:val="24"/>
          <w:lang w:eastAsia="es-AR"/>
        </w:rPr>
        <w:t>Guide</w:t>
      </w:r>
      <w:proofErr w:type="spellEnd"/>
      <w:r w:rsidRPr="002B4F46">
        <w:rPr>
          <w:rFonts w:ascii="Times New Roman" w:eastAsia="Times New Roman" w:hAnsi="Times New Roman" w:cs="Times New Roman"/>
          <w:sz w:val="24"/>
          <w:szCs w:val="24"/>
          <w:lang w:eastAsia="es-AR"/>
        </w:rPr>
        <w:t xml:space="preserve">. (2024). </w:t>
      </w:r>
      <w:hyperlink r:id="rId7" w:history="1">
        <w:r w:rsidRPr="002B4F46">
          <w:rPr>
            <w:rFonts w:ascii="Times New Roman" w:eastAsia="Times New Roman" w:hAnsi="Times New Roman" w:cs="Times New Roman"/>
            <w:color w:val="0000FF"/>
            <w:sz w:val="24"/>
            <w:szCs w:val="24"/>
            <w:u w:val="single"/>
            <w:lang w:eastAsia="es-AR"/>
          </w:rPr>
          <w:t>https://junit.org/junit5/</w:t>
        </w:r>
      </w:hyperlink>
    </w:p>
    <w:p w14:paraId="23719D17" w14:textId="77777777" w:rsidR="00081ACC" w:rsidRPr="002B4F46" w:rsidRDefault="00081ACC" w:rsidP="00081AC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w:t>
      </w:r>
      <w:r w:rsidRPr="002B4F46">
        <w:rPr>
          <w:rFonts w:ascii="Times New Roman" w:eastAsia="Times New Roman" w:hAnsi="Times New Roman" w:cs="Times New Roman"/>
          <w:sz w:val="24"/>
          <w:szCs w:val="24"/>
          <w:lang w:eastAsia="es-AR"/>
        </w:rPr>
        <w:t xml:space="preserve">ytest </w:t>
      </w:r>
      <w:proofErr w:type="spellStart"/>
      <w:r w:rsidRPr="002B4F46">
        <w:rPr>
          <w:rFonts w:ascii="Times New Roman" w:eastAsia="Times New Roman" w:hAnsi="Times New Roman" w:cs="Times New Roman"/>
          <w:sz w:val="24"/>
          <w:szCs w:val="24"/>
          <w:lang w:eastAsia="es-AR"/>
        </w:rPr>
        <w:t>Documentation</w:t>
      </w:r>
      <w:proofErr w:type="spellEnd"/>
      <w:r w:rsidRPr="002B4F46">
        <w:rPr>
          <w:rFonts w:ascii="Times New Roman" w:eastAsia="Times New Roman" w:hAnsi="Times New Roman" w:cs="Times New Roman"/>
          <w:sz w:val="24"/>
          <w:szCs w:val="24"/>
          <w:lang w:eastAsia="es-AR"/>
        </w:rPr>
        <w:t xml:space="preserve">. (2024). </w:t>
      </w:r>
      <w:hyperlink r:id="rId8" w:history="1">
        <w:r w:rsidRPr="002B4F46">
          <w:rPr>
            <w:rFonts w:ascii="Times New Roman" w:eastAsia="Times New Roman" w:hAnsi="Times New Roman" w:cs="Times New Roman"/>
            <w:color w:val="0000FF"/>
            <w:sz w:val="24"/>
            <w:szCs w:val="24"/>
            <w:u w:val="single"/>
            <w:lang w:eastAsia="es-AR"/>
          </w:rPr>
          <w:t>https://docs.pytest.org</w:t>
        </w:r>
      </w:hyperlink>
    </w:p>
    <w:p w14:paraId="58A42DC8" w14:textId="77777777" w:rsidR="00081ACC" w:rsidRPr="002B4F46" w:rsidRDefault="00081ACC" w:rsidP="00081AC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2B4F46">
        <w:rPr>
          <w:rFonts w:ascii="Times New Roman" w:eastAsia="Times New Roman" w:hAnsi="Times New Roman" w:cs="Times New Roman"/>
          <w:sz w:val="24"/>
          <w:szCs w:val="24"/>
          <w:lang w:eastAsia="es-AR"/>
        </w:rPr>
        <w:t xml:space="preserve">Mockito </w:t>
      </w:r>
      <w:proofErr w:type="spellStart"/>
      <w:r w:rsidRPr="002B4F46">
        <w:rPr>
          <w:rFonts w:ascii="Times New Roman" w:eastAsia="Times New Roman" w:hAnsi="Times New Roman" w:cs="Times New Roman"/>
          <w:sz w:val="24"/>
          <w:szCs w:val="24"/>
          <w:lang w:eastAsia="es-AR"/>
        </w:rPr>
        <w:t>Documentation</w:t>
      </w:r>
      <w:proofErr w:type="spellEnd"/>
      <w:r w:rsidRPr="002B4F46">
        <w:rPr>
          <w:rFonts w:ascii="Times New Roman" w:eastAsia="Times New Roman" w:hAnsi="Times New Roman" w:cs="Times New Roman"/>
          <w:sz w:val="24"/>
          <w:szCs w:val="24"/>
          <w:lang w:eastAsia="es-AR"/>
        </w:rPr>
        <w:t xml:space="preserve">. </w:t>
      </w:r>
      <w:hyperlink r:id="rId9" w:history="1">
        <w:r w:rsidRPr="002B4F46">
          <w:rPr>
            <w:rFonts w:ascii="Times New Roman" w:eastAsia="Times New Roman" w:hAnsi="Times New Roman" w:cs="Times New Roman"/>
            <w:color w:val="0000FF"/>
            <w:sz w:val="24"/>
            <w:szCs w:val="24"/>
            <w:u w:val="single"/>
            <w:lang w:eastAsia="es-AR"/>
          </w:rPr>
          <w:t>https://site.mockito.org/</w:t>
        </w:r>
      </w:hyperlink>
    </w:p>
    <w:p w14:paraId="04FBDF28" w14:textId="6689089E" w:rsidR="00D601C5" w:rsidRDefault="00081ACC" w:rsidP="00D601C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2B4F46">
        <w:rPr>
          <w:rFonts w:ascii="Times New Roman" w:eastAsia="Times New Roman" w:hAnsi="Times New Roman" w:cs="Times New Roman"/>
          <w:sz w:val="24"/>
          <w:szCs w:val="24"/>
          <w:lang w:eastAsia="es-AR"/>
        </w:rPr>
        <w:t xml:space="preserve">Python </w:t>
      </w:r>
      <w:proofErr w:type="spellStart"/>
      <w:proofErr w:type="gramStart"/>
      <w:r w:rsidRPr="002B4F46">
        <w:rPr>
          <w:rFonts w:ascii="Times New Roman" w:eastAsia="Times New Roman" w:hAnsi="Times New Roman" w:cs="Times New Roman"/>
          <w:sz w:val="24"/>
          <w:szCs w:val="24"/>
          <w:lang w:eastAsia="es-AR"/>
        </w:rPr>
        <w:t>unittest.mock</w:t>
      </w:r>
      <w:proofErr w:type="spellEnd"/>
      <w:proofErr w:type="gramEnd"/>
      <w:r w:rsidRPr="002B4F46">
        <w:rPr>
          <w:rFonts w:ascii="Times New Roman" w:eastAsia="Times New Roman" w:hAnsi="Times New Roman" w:cs="Times New Roman"/>
          <w:sz w:val="24"/>
          <w:szCs w:val="24"/>
          <w:lang w:eastAsia="es-AR"/>
        </w:rPr>
        <w:t xml:space="preserve"> docs. </w:t>
      </w:r>
      <w:hyperlink r:id="rId10" w:history="1">
        <w:r w:rsidRPr="002B4F46">
          <w:rPr>
            <w:rFonts w:ascii="Times New Roman" w:eastAsia="Times New Roman" w:hAnsi="Times New Roman" w:cs="Times New Roman"/>
            <w:color w:val="0000FF"/>
            <w:sz w:val="24"/>
            <w:szCs w:val="24"/>
            <w:u w:val="single"/>
            <w:lang w:eastAsia="es-AR"/>
          </w:rPr>
          <w:t>https://docs.python.org/3/library/unittest.mock.html</w:t>
        </w:r>
      </w:hyperlink>
    </w:p>
    <w:p w14:paraId="762D1972" w14:textId="3B362C6A" w:rsidR="00D601C5" w:rsidRDefault="00D601C5" w:rsidP="0085006B">
      <w:pPr>
        <w:shd w:val="clear" w:color="auto" w:fill="FFFFFF"/>
        <w:spacing w:after="480" w:line="480" w:lineRule="atLeast"/>
        <w:rPr>
          <w:rFonts w:ascii="Helvetica" w:eastAsia="Times New Roman" w:hAnsi="Helvetica" w:cs="Helvetica"/>
          <w:color w:val="374151"/>
          <w:sz w:val="30"/>
          <w:szCs w:val="30"/>
          <w:lang w:eastAsia="es-AR"/>
        </w:rPr>
      </w:pPr>
    </w:p>
    <w:p w14:paraId="3A08C30D" w14:textId="77777777" w:rsidR="00D601C5" w:rsidRDefault="00D601C5" w:rsidP="00D601C5">
      <w:pPr>
        <w:pStyle w:val="Ttulo1"/>
        <w:shd w:val="clear" w:color="auto" w:fill="FFFFFF"/>
        <w:spacing w:before="161" w:after="161"/>
        <w:rPr>
          <w:rFonts w:ascii="Helvetica" w:hAnsi="Helvetica" w:cs="Helvetica"/>
          <w:color w:val="707070"/>
        </w:rPr>
      </w:pPr>
      <w:r>
        <w:rPr>
          <w:rFonts w:ascii="Helvetica" w:hAnsi="Helvetica" w:cs="Helvetica"/>
          <w:b/>
          <w:bCs/>
          <w:color w:val="707070"/>
        </w:rPr>
        <w:t xml:space="preserve">JUnit vs </w:t>
      </w:r>
      <w:proofErr w:type="spellStart"/>
      <w:r>
        <w:rPr>
          <w:rFonts w:ascii="Helvetica" w:hAnsi="Helvetica" w:cs="Helvetica"/>
          <w:b/>
          <w:bCs/>
          <w:color w:val="707070"/>
        </w:rPr>
        <w:t>pytest</w:t>
      </w:r>
      <w:proofErr w:type="spellEnd"/>
      <w:r>
        <w:rPr>
          <w:rFonts w:ascii="Helvetica" w:hAnsi="Helvetica" w:cs="Helvetica"/>
          <w:b/>
          <w:bCs/>
          <w:color w:val="707070"/>
        </w:rPr>
        <w:t>: ¿Cuáles son las diferencias?</w:t>
      </w:r>
    </w:p>
    <w:p w14:paraId="7D2F91CD" w14:textId="77777777" w:rsidR="00D601C5" w:rsidRDefault="00D601C5" w:rsidP="00D601C5">
      <w:pPr>
        <w:pStyle w:val="Ttulo1"/>
        <w:shd w:val="clear" w:color="auto" w:fill="FFFFFF"/>
        <w:spacing w:before="161" w:after="161"/>
        <w:rPr>
          <w:rFonts w:ascii="Helvetica" w:hAnsi="Helvetica" w:cs="Helvetica"/>
          <w:b/>
          <w:bCs/>
          <w:color w:val="707070"/>
        </w:rPr>
      </w:pPr>
      <w:r>
        <w:rPr>
          <w:rFonts w:ascii="Helvetica" w:hAnsi="Helvetica" w:cs="Helvetica"/>
          <w:b/>
          <w:bCs/>
          <w:color w:val="707070"/>
        </w:rPr>
        <w:t>Introducción</w:t>
      </w:r>
    </w:p>
    <w:p w14:paraId="24F95BA3" w14:textId="77777777" w:rsidR="00D601C5" w:rsidRDefault="00D601C5" w:rsidP="00D601C5">
      <w:pPr>
        <w:pStyle w:val="NormalWeb"/>
        <w:shd w:val="clear" w:color="auto" w:fill="FFFFFF"/>
        <w:spacing w:before="0" w:beforeAutospacing="0" w:after="150" w:afterAutospacing="0" w:line="270" w:lineRule="atLeast"/>
        <w:rPr>
          <w:rFonts w:ascii="Helvetica" w:hAnsi="Helvetica" w:cs="Helvetica"/>
          <w:color w:val="707070"/>
          <w:sz w:val="20"/>
          <w:szCs w:val="20"/>
        </w:rPr>
      </w:pPr>
      <w:r>
        <w:rPr>
          <w:rFonts w:ascii="Helvetica" w:hAnsi="Helvetica" w:cs="Helvetica"/>
          <w:color w:val="707070"/>
          <w:sz w:val="20"/>
          <w:szCs w:val="20"/>
        </w:rPr>
        <w:t xml:space="preserve">JUnit y </w:t>
      </w:r>
      <w:proofErr w:type="spellStart"/>
      <w:r>
        <w:rPr>
          <w:rFonts w:ascii="Helvetica" w:hAnsi="Helvetica" w:cs="Helvetica"/>
          <w:color w:val="707070"/>
          <w:sz w:val="20"/>
          <w:szCs w:val="20"/>
        </w:rPr>
        <w:t>pytest</w:t>
      </w:r>
      <w:proofErr w:type="spellEnd"/>
      <w:r>
        <w:rPr>
          <w:rFonts w:ascii="Helvetica" w:hAnsi="Helvetica" w:cs="Helvetica"/>
          <w:color w:val="707070"/>
          <w:sz w:val="20"/>
          <w:szCs w:val="20"/>
        </w:rPr>
        <w:t xml:space="preserve"> son marcos de pruebas populares que se utilizan en el desarrollo de aplicaciones de software. Si bien ambos marcos tienen la misma finalidad: permitir a los desarrolladores escribir y ejecutar pruebas, existen varias diferencias clave entre JUnit y </w:t>
      </w:r>
      <w:proofErr w:type="spellStart"/>
      <w:r>
        <w:rPr>
          <w:rFonts w:ascii="Helvetica" w:hAnsi="Helvetica" w:cs="Helvetica"/>
          <w:color w:val="707070"/>
          <w:sz w:val="20"/>
          <w:szCs w:val="20"/>
        </w:rPr>
        <w:t>pytest</w:t>
      </w:r>
      <w:proofErr w:type="spellEnd"/>
      <w:r>
        <w:rPr>
          <w:rFonts w:ascii="Helvetica" w:hAnsi="Helvetica" w:cs="Helvetica"/>
          <w:color w:val="707070"/>
          <w:sz w:val="20"/>
          <w:szCs w:val="20"/>
        </w:rPr>
        <w:t>.</w:t>
      </w:r>
    </w:p>
    <w:p w14:paraId="0D3D40ED" w14:textId="142B9513" w:rsidR="00D601C5" w:rsidRDefault="00D601C5" w:rsidP="00D601C5">
      <w:pPr>
        <w:pStyle w:val="NormalWeb"/>
        <w:numPr>
          <w:ilvl w:val="0"/>
          <w:numId w:val="18"/>
        </w:numPr>
        <w:shd w:val="clear" w:color="auto" w:fill="FFFFFF"/>
        <w:spacing w:before="0" w:beforeAutospacing="0" w:after="150" w:afterAutospacing="0" w:line="270" w:lineRule="atLeast"/>
        <w:rPr>
          <w:rFonts w:ascii="Verdana" w:hAnsi="Verdana"/>
          <w:color w:val="707070"/>
          <w:sz w:val="20"/>
          <w:szCs w:val="20"/>
        </w:rPr>
      </w:pPr>
      <w:r>
        <w:rPr>
          <w:rStyle w:val="Textoennegrita"/>
          <w:rFonts w:ascii="Verdana" w:hAnsi="Verdana"/>
          <w:color w:val="333333"/>
          <w:sz w:val="20"/>
          <w:szCs w:val="20"/>
        </w:rPr>
        <w:t>Modelo de ejecución de pruebas</w:t>
      </w:r>
      <w:r>
        <w:rPr>
          <w:rFonts w:ascii="Verdana" w:hAnsi="Verdana"/>
          <w:color w:val="707070"/>
          <w:sz w:val="20"/>
          <w:szCs w:val="20"/>
        </w:rPr>
        <w:t xml:space="preserve">: Una de las diferencias significativas entre JUnit y Pytest es su modelo de ejecución de pruebas. </w:t>
      </w:r>
      <w:bookmarkStart w:id="13" w:name="_Hlk199161073"/>
      <w:r>
        <w:rPr>
          <w:rFonts w:ascii="Verdana" w:hAnsi="Verdana"/>
          <w:color w:val="707070"/>
          <w:sz w:val="20"/>
          <w:szCs w:val="20"/>
        </w:rPr>
        <w:t>JUnit sigue un modelo de ejecución de pruebas basado en clases, donde los métodos de prueba se definen dentro de las clases de prueba</w:t>
      </w:r>
      <w:bookmarkEnd w:id="13"/>
      <w:r>
        <w:rPr>
          <w:rFonts w:ascii="Verdana" w:hAnsi="Verdana"/>
          <w:color w:val="707070"/>
          <w:sz w:val="20"/>
          <w:szCs w:val="20"/>
        </w:rPr>
        <w:t xml:space="preserve">. </w:t>
      </w:r>
      <w:bookmarkStart w:id="14" w:name="_Hlk199161405"/>
      <w:r>
        <w:rPr>
          <w:rFonts w:ascii="Verdana" w:hAnsi="Verdana"/>
          <w:color w:val="707070"/>
          <w:sz w:val="20"/>
          <w:szCs w:val="20"/>
        </w:rPr>
        <w:t xml:space="preserve">Por otro lado, </w:t>
      </w:r>
      <w:bookmarkStart w:id="15" w:name="_Hlk199161288"/>
      <w:bookmarkEnd w:id="14"/>
      <w:r>
        <w:rPr>
          <w:rFonts w:ascii="Verdana" w:hAnsi="Verdana"/>
          <w:color w:val="707070"/>
          <w:sz w:val="20"/>
          <w:szCs w:val="20"/>
        </w:rPr>
        <w:t>Pytest sigue un modelo de ejecución de pruebas basado en funciones, donde las pruebas se organizan como funciones independientes.</w:t>
      </w:r>
      <w:bookmarkEnd w:id="15"/>
    </w:p>
    <w:p w14:paraId="01F08D3B" w14:textId="1AFBA169" w:rsidR="00D601C5" w:rsidRDefault="00D601C5" w:rsidP="004B5D25">
      <w:pPr>
        <w:pStyle w:val="NormalWeb"/>
        <w:numPr>
          <w:ilvl w:val="0"/>
          <w:numId w:val="18"/>
        </w:numPr>
        <w:shd w:val="clear" w:color="auto" w:fill="FFFFFF"/>
        <w:spacing w:before="0" w:beforeAutospacing="0" w:after="150" w:afterAutospacing="0" w:line="270" w:lineRule="atLeast"/>
        <w:jc w:val="both"/>
        <w:rPr>
          <w:rFonts w:ascii="Verdana" w:hAnsi="Verdana"/>
          <w:color w:val="707070"/>
          <w:sz w:val="20"/>
          <w:szCs w:val="20"/>
        </w:rPr>
      </w:pPr>
      <w:r>
        <w:rPr>
          <w:rStyle w:val="Textoennegrita"/>
          <w:rFonts w:ascii="Verdana" w:hAnsi="Verdana"/>
          <w:color w:val="333333"/>
          <w:sz w:val="20"/>
          <w:szCs w:val="20"/>
        </w:rPr>
        <w:t>Sistema de accesorios</w:t>
      </w:r>
      <w:r>
        <w:rPr>
          <w:rFonts w:ascii="Verdana" w:hAnsi="Verdana"/>
          <w:color w:val="707070"/>
          <w:sz w:val="20"/>
          <w:szCs w:val="20"/>
        </w:rPr>
        <w:t>: JUnit y Pytest difieren en sus enfoques para los accesorios de prueba. JUnit utiliza anotaciones como </w:t>
      </w:r>
      <w:r>
        <w:rPr>
          <w:rStyle w:val="CdigoHTML"/>
          <w:color w:val="C7254E"/>
          <w:shd w:val="clear" w:color="auto" w:fill="F9F2F4"/>
        </w:rPr>
        <w:t>@</w:t>
      </w:r>
      <w:proofErr w:type="spellStart"/>
      <w:r>
        <w:rPr>
          <w:rStyle w:val="CdigoHTML"/>
          <w:color w:val="C7254E"/>
          <w:shd w:val="clear" w:color="auto" w:fill="F9F2F4"/>
        </w:rPr>
        <w:t>Before</w:t>
      </w:r>
      <w:proofErr w:type="spellEnd"/>
      <w:r>
        <w:rPr>
          <w:rFonts w:ascii="Verdana" w:hAnsi="Verdana"/>
          <w:color w:val="707070"/>
          <w:sz w:val="20"/>
          <w:szCs w:val="20"/>
        </w:rPr>
        <w:t>, </w:t>
      </w:r>
      <w:r>
        <w:rPr>
          <w:rStyle w:val="CdigoHTML"/>
          <w:color w:val="C7254E"/>
          <w:shd w:val="clear" w:color="auto" w:fill="F9F2F4"/>
        </w:rPr>
        <w:t>@After</w:t>
      </w:r>
      <w:r>
        <w:rPr>
          <w:rFonts w:ascii="Verdana" w:hAnsi="Verdana"/>
          <w:color w:val="707070"/>
          <w:sz w:val="20"/>
          <w:szCs w:val="20"/>
        </w:rPr>
        <w:t>, </w:t>
      </w:r>
      <w:r>
        <w:rPr>
          <w:rStyle w:val="CdigoHTML"/>
          <w:color w:val="C7254E"/>
          <w:shd w:val="clear" w:color="auto" w:fill="F9F2F4"/>
        </w:rPr>
        <w:t>@</w:t>
      </w:r>
      <w:proofErr w:type="spellStart"/>
      <w:r>
        <w:rPr>
          <w:rStyle w:val="CdigoHTML"/>
          <w:color w:val="C7254E"/>
          <w:shd w:val="clear" w:color="auto" w:fill="F9F2F4"/>
        </w:rPr>
        <w:t>BeforeEach</w:t>
      </w:r>
      <w:r>
        <w:rPr>
          <w:rFonts w:ascii="Verdana" w:hAnsi="Verdana"/>
          <w:color w:val="707070"/>
          <w:sz w:val="20"/>
          <w:szCs w:val="20"/>
        </w:rPr>
        <w:t>y</w:t>
      </w:r>
      <w:proofErr w:type="spellEnd"/>
      <w:r>
        <w:rPr>
          <w:rFonts w:ascii="Verdana" w:hAnsi="Verdana"/>
          <w:color w:val="707070"/>
          <w:sz w:val="20"/>
          <w:szCs w:val="20"/>
        </w:rPr>
        <w:t> </w:t>
      </w:r>
      <w:r>
        <w:rPr>
          <w:rStyle w:val="CdigoHTML"/>
          <w:color w:val="C7254E"/>
          <w:shd w:val="clear" w:color="auto" w:fill="F9F2F4"/>
        </w:rPr>
        <w:t>@</w:t>
      </w:r>
      <w:proofErr w:type="spellStart"/>
      <w:r>
        <w:rPr>
          <w:rStyle w:val="CdigoHTML"/>
          <w:color w:val="C7254E"/>
          <w:shd w:val="clear" w:color="auto" w:fill="F9F2F4"/>
        </w:rPr>
        <w:t>AfterEach</w:t>
      </w:r>
      <w:r>
        <w:rPr>
          <w:rFonts w:ascii="Verdana" w:hAnsi="Verdana"/>
          <w:color w:val="707070"/>
          <w:sz w:val="20"/>
          <w:szCs w:val="20"/>
        </w:rPr>
        <w:t>para</w:t>
      </w:r>
      <w:proofErr w:type="spellEnd"/>
      <w:r>
        <w:rPr>
          <w:rFonts w:ascii="Verdana" w:hAnsi="Verdana"/>
          <w:color w:val="707070"/>
          <w:sz w:val="20"/>
          <w:szCs w:val="20"/>
        </w:rPr>
        <w:t xml:space="preserve"> definir métodos de configuración y desmontaje de casos de prueba. Por el contrario, Pytest utiliza el concepto de accesorios, que son funciones reutilizables que permiten configurar y limpiar entornos de prueba.</w:t>
      </w:r>
    </w:p>
    <w:p w14:paraId="0466CEB4" w14:textId="29401894" w:rsidR="00D601C5" w:rsidRDefault="00D601C5" w:rsidP="00D601C5">
      <w:pPr>
        <w:pStyle w:val="NormalWeb"/>
        <w:numPr>
          <w:ilvl w:val="0"/>
          <w:numId w:val="18"/>
        </w:numPr>
        <w:shd w:val="clear" w:color="auto" w:fill="FFFFFF"/>
        <w:spacing w:before="0" w:beforeAutospacing="0" w:after="150" w:afterAutospacing="0" w:line="270" w:lineRule="atLeast"/>
        <w:rPr>
          <w:rFonts w:ascii="Verdana" w:hAnsi="Verdana"/>
          <w:color w:val="707070"/>
          <w:sz w:val="20"/>
          <w:szCs w:val="20"/>
        </w:rPr>
      </w:pPr>
      <w:r>
        <w:rPr>
          <w:rStyle w:val="Textoennegrita"/>
          <w:rFonts w:ascii="Verdana" w:hAnsi="Verdana"/>
          <w:color w:val="333333"/>
          <w:sz w:val="20"/>
          <w:szCs w:val="20"/>
        </w:rPr>
        <w:t>Afirmaciones y expresiones de prueba</w:t>
      </w:r>
      <w:r>
        <w:rPr>
          <w:rFonts w:ascii="Verdana" w:hAnsi="Verdana"/>
          <w:color w:val="707070"/>
          <w:sz w:val="20"/>
          <w:szCs w:val="20"/>
        </w:rPr>
        <w:t xml:space="preserve">: JUnit y </w:t>
      </w:r>
      <w:proofErr w:type="spellStart"/>
      <w:r>
        <w:rPr>
          <w:rFonts w:ascii="Verdana" w:hAnsi="Verdana"/>
          <w:color w:val="707070"/>
          <w:sz w:val="20"/>
          <w:szCs w:val="20"/>
        </w:rPr>
        <w:t>PyTest</w:t>
      </w:r>
      <w:proofErr w:type="spellEnd"/>
      <w:r>
        <w:rPr>
          <w:rFonts w:ascii="Verdana" w:hAnsi="Verdana"/>
          <w:color w:val="707070"/>
          <w:sz w:val="20"/>
          <w:szCs w:val="20"/>
        </w:rPr>
        <w:t xml:space="preserve"> también difieren en su sintaxis para afirmaciones y expresiones de prueba. JUnit utiliza métodos de afirmación especializados, como </w:t>
      </w:r>
      <w:proofErr w:type="spellStart"/>
      <w:proofErr w:type="gramStart"/>
      <w:r>
        <w:rPr>
          <w:rStyle w:val="CdigoHTML"/>
          <w:color w:val="C7254E"/>
          <w:shd w:val="clear" w:color="auto" w:fill="F9F2F4"/>
        </w:rPr>
        <w:t>assertEquals</w:t>
      </w:r>
      <w:proofErr w:type="spellEnd"/>
      <w:r>
        <w:rPr>
          <w:rStyle w:val="CdigoHTML"/>
          <w:color w:val="C7254E"/>
          <w:shd w:val="clear" w:color="auto" w:fill="F9F2F4"/>
        </w:rPr>
        <w:t>(</w:t>
      </w:r>
      <w:proofErr w:type="gramEnd"/>
      <w:r>
        <w:rPr>
          <w:rStyle w:val="CdigoHTML"/>
          <w:color w:val="C7254E"/>
          <w:shd w:val="clear" w:color="auto" w:fill="F9F2F4"/>
        </w:rPr>
        <w:t>)</w:t>
      </w:r>
      <w:r>
        <w:rPr>
          <w:rFonts w:ascii="Verdana" w:hAnsi="Verdana"/>
          <w:color w:val="707070"/>
          <w:sz w:val="20"/>
          <w:szCs w:val="20"/>
        </w:rPr>
        <w:t>y, </w:t>
      </w:r>
      <w:proofErr w:type="spellStart"/>
      <w:r>
        <w:rPr>
          <w:rStyle w:val="CdigoHTML"/>
          <w:color w:val="C7254E"/>
          <w:shd w:val="clear" w:color="auto" w:fill="F9F2F4"/>
        </w:rPr>
        <w:t>assertTrue</w:t>
      </w:r>
      <w:proofErr w:type="spellEnd"/>
      <w:r>
        <w:rPr>
          <w:rStyle w:val="CdigoHTML"/>
          <w:color w:val="C7254E"/>
          <w:shd w:val="clear" w:color="auto" w:fill="F9F2F4"/>
        </w:rPr>
        <w:t>()</w:t>
      </w:r>
      <w:r>
        <w:rPr>
          <w:rFonts w:ascii="Verdana" w:hAnsi="Verdana"/>
          <w:color w:val="707070"/>
          <w:sz w:val="20"/>
          <w:szCs w:val="20"/>
        </w:rPr>
        <w:t xml:space="preserve">para realizar afirmaciones dentro de los métodos de prueba. Por otro lado, </w:t>
      </w:r>
      <w:proofErr w:type="spellStart"/>
      <w:r>
        <w:rPr>
          <w:rFonts w:ascii="Verdana" w:hAnsi="Verdana"/>
          <w:color w:val="707070"/>
          <w:sz w:val="20"/>
          <w:szCs w:val="20"/>
        </w:rPr>
        <w:t>PyTest</w:t>
      </w:r>
      <w:proofErr w:type="spellEnd"/>
      <w:r>
        <w:rPr>
          <w:rFonts w:ascii="Verdana" w:hAnsi="Verdana"/>
          <w:color w:val="707070"/>
          <w:sz w:val="20"/>
          <w:szCs w:val="20"/>
        </w:rPr>
        <w:t xml:space="preserve"> utiliza sentencias estándar de Python </w:t>
      </w:r>
      <w:proofErr w:type="spellStart"/>
      <w:r>
        <w:rPr>
          <w:rStyle w:val="CdigoHTML"/>
          <w:color w:val="C7254E"/>
          <w:shd w:val="clear" w:color="auto" w:fill="F9F2F4"/>
        </w:rPr>
        <w:t>assert</w:t>
      </w:r>
      <w:r>
        <w:rPr>
          <w:rFonts w:ascii="Verdana" w:hAnsi="Verdana"/>
          <w:color w:val="707070"/>
          <w:sz w:val="20"/>
          <w:szCs w:val="20"/>
        </w:rPr>
        <w:t>y</w:t>
      </w:r>
      <w:proofErr w:type="spellEnd"/>
      <w:r>
        <w:rPr>
          <w:rFonts w:ascii="Verdana" w:hAnsi="Verdana"/>
          <w:color w:val="707070"/>
          <w:sz w:val="20"/>
          <w:szCs w:val="20"/>
        </w:rPr>
        <w:t xml:space="preserve"> ofrece una forma más flexible y expresiva de escribir afirmaciones de prueba.</w:t>
      </w:r>
    </w:p>
    <w:p w14:paraId="771480B1" w14:textId="0678DB09" w:rsidR="00D601C5" w:rsidRDefault="00D601C5" w:rsidP="00D601C5">
      <w:pPr>
        <w:pStyle w:val="NormalWeb"/>
        <w:numPr>
          <w:ilvl w:val="0"/>
          <w:numId w:val="18"/>
        </w:numPr>
        <w:shd w:val="clear" w:color="auto" w:fill="FFFFFF"/>
        <w:spacing w:before="0" w:beforeAutospacing="0" w:after="150" w:afterAutospacing="0" w:line="270" w:lineRule="atLeast"/>
        <w:rPr>
          <w:rFonts w:ascii="Verdana" w:hAnsi="Verdana"/>
          <w:color w:val="707070"/>
          <w:sz w:val="20"/>
          <w:szCs w:val="20"/>
        </w:rPr>
      </w:pPr>
      <w:r>
        <w:rPr>
          <w:rStyle w:val="Textoennegrita"/>
          <w:rFonts w:ascii="Verdana" w:hAnsi="Verdana"/>
          <w:color w:val="333333"/>
          <w:sz w:val="20"/>
          <w:szCs w:val="20"/>
        </w:rPr>
        <w:t>Descubrimiento de pruebas</w:t>
      </w:r>
      <w:r>
        <w:rPr>
          <w:rFonts w:ascii="Verdana" w:hAnsi="Verdana"/>
          <w:color w:val="707070"/>
          <w:sz w:val="20"/>
          <w:szCs w:val="20"/>
        </w:rPr>
        <w:t xml:space="preserve">: Otra diferencia clave entre JUnit y Pytest es su enfoque para el descubrimiento de pruebas. </w:t>
      </w:r>
      <w:bookmarkStart w:id="16" w:name="_Hlk199161315"/>
      <w:r>
        <w:rPr>
          <w:rFonts w:ascii="Verdana" w:hAnsi="Verdana"/>
          <w:color w:val="707070"/>
          <w:sz w:val="20"/>
          <w:szCs w:val="20"/>
        </w:rPr>
        <w:t>JUnit requiere que los desarrolladores definan y especifiquen explícitamente las clases y métodos de prueba.</w:t>
      </w:r>
      <w:bookmarkEnd w:id="16"/>
      <w:r>
        <w:rPr>
          <w:rFonts w:ascii="Verdana" w:hAnsi="Verdana"/>
          <w:color w:val="707070"/>
          <w:sz w:val="20"/>
          <w:szCs w:val="20"/>
        </w:rPr>
        <w:t xml:space="preserve"> </w:t>
      </w:r>
      <w:bookmarkStart w:id="17" w:name="_Hlk199161379"/>
      <w:r>
        <w:rPr>
          <w:rFonts w:ascii="Verdana" w:hAnsi="Verdana"/>
          <w:color w:val="707070"/>
          <w:sz w:val="20"/>
          <w:szCs w:val="20"/>
        </w:rPr>
        <w:t>Por el contrario, Pytest ofrece descubrimiento automático de pruebas, donde las pruebas se encuentran y ejecutan automáticamente según ciertas convenciones de nomenclatura y estructuras de directorios.</w:t>
      </w:r>
      <w:bookmarkEnd w:id="17"/>
    </w:p>
    <w:p w14:paraId="689A0B10" w14:textId="65778C9C" w:rsidR="00D601C5" w:rsidRDefault="00D601C5" w:rsidP="00D601C5">
      <w:pPr>
        <w:pStyle w:val="NormalWeb"/>
        <w:numPr>
          <w:ilvl w:val="0"/>
          <w:numId w:val="18"/>
        </w:numPr>
        <w:shd w:val="clear" w:color="auto" w:fill="FFFFFF"/>
        <w:spacing w:before="0" w:beforeAutospacing="0" w:after="150" w:afterAutospacing="0" w:line="270" w:lineRule="atLeast"/>
        <w:rPr>
          <w:rFonts w:ascii="Verdana" w:hAnsi="Verdana"/>
          <w:color w:val="707070"/>
          <w:sz w:val="20"/>
          <w:szCs w:val="20"/>
        </w:rPr>
      </w:pPr>
      <w:r>
        <w:rPr>
          <w:rStyle w:val="Textoennegrita"/>
          <w:rFonts w:ascii="Verdana" w:hAnsi="Verdana"/>
          <w:color w:val="333333"/>
          <w:sz w:val="20"/>
          <w:szCs w:val="20"/>
        </w:rPr>
        <w:t>Parametrización de pruebas</w:t>
      </w:r>
      <w:r>
        <w:rPr>
          <w:rFonts w:ascii="Verdana" w:hAnsi="Verdana"/>
          <w:color w:val="707070"/>
          <w:sz w:val="20"/>
          <w:szCs w:val="20"/>
        </w:rPr>
        <w:t xml:space="preserve">: JUnit y </w:t>
      </w:r>
      <w:proofErr w:type="spellStart"/>
      <w:r>
        <w:rPr>
          <w:rFonts w:ascii="Verdana" w:hAnsi="Verdana"/>
          <w:color w:val="707070"/>
          <w:sz w:val="20"/>
          <w:szCs w:val="20"/>
        </w:rPr>
        <w:t>pytest</w:t>
      </w:r>
      <w:proofErr w:type="spellEnd"/>
      <w:r>
        <w:rPr>
          <w:rFonts w:ascii="Verdana" w:hAnsi="Verdana"/>
          <w:color w:val="707070"/>
          <w:sz w:val="20"/>
          <w:szCs w:val="20"/>
        </w:rPr>
        <w:t xml:space="preserve"> difieren en su compatibilidad con la parametrización de pruebas. JUnit requiere la creación explícita de casos de prueba para cada combinación de parámetros, lo que en algunos casos genera duplicación de código. Por otro lado, </w:t>
      </w:r>
      <w:proofErr w:type="spellStart"/>
      <w:r>
        <w:rPr>
          <w:rFonts w:ascii="Verdana" w:hAnsi="Verdana"/>
          <w:color w:val="707070"/>
          <w:sz w:val="20"/>
          <w:szCs w:val="20"/>
        </w:rPr>
        <w:t>pytest</w:t>
      </w:r>
      <w:proofErr w:type="spellEnd"/>
      <w:r>
        <w:rPr>
          <w:rFonts w:ascii="Verdana" w:hAnsi="Verdana"/>
          <w:color w:val="707070"/>
          <w:sz w:val="20"/>
          <w:szCs w:val="20"/>
        </w:rPr>
        <w:t xml:space="preserve"> proporciona un mecanismo de parametrización integrado que permite a los desarrolladores </w:t>
      </w:r>
      <w:r>
        <w:rPr>
          <w:rFonts w:ascii="Verdana" w:hAnsi="Verdana"/>
          <w:color w:val="707070"/>
          <w:sz w:val="20"/>
          <w:szCs w:val="20"/>
        </w:rPr>
        <w:lastRenderedPageBreak/>
        <w:t>definir casos de prueba con diferentes entradas y salidas esperadas mediante una sintaxis concisa y legible.</w:t>
      </w:r>
    </w:p>
    <w:p w14:paraId="78A750C8" w14:textId="689AA133" w:rsidR="00D601C5" w:rsidRDefault="00D601C5" w:rsidP="00D601C5">
      <w:pPr>
        <w:pStyle w:val="NormalWeb"/>
        <w:numPr>
          <w:ilvl w:val="0"/>
          <w:numId w:val="18"/>
        </w:numPr>
        <w:shd w:val="clear" w:color="auto" w:fill="FFFFFF"/>
        <w:spacing w:before="0" w:beforeAutospacing="0" w:after="150" w:afterAutospacing="0" w:line="270" w:lineRule="atLeast"/>
        <w:rPr>
          <w:rFonts w:ascii="Verdana" w:hAnsi="Verdana"/>
          <w:color w:val="707070"/>
          <w:sz w:val="20"/>
          <w:szCs w:val="20"/>
        </w:rPr>
      </w:pPr>
      <w:r>
        <w:rPr>
          <w:rStyle w:val="Textoennegrita"/>
          <w:rFonts w:ascii="Verdana" w:hAnsi="Verdana"/>
          <w:color w:val="333333"/>
          <w:sz w:val="20"/>
          <w:szCs w:val="20"/>
        </w:rPr>
        <w:t>Ecosistema de plugins</w:t>
      </w:r>
      <w:r>
        <w:rPr>
          <w:rFonts w:ascii="Verdana" w:hAnsi="Verdana"/>
          <w:color w:val="707070"/>
          <w:sz w:val="20"/>
          <w:szCs w:val="20"/>
        </w:rPr>
        <w:t xml:space="preserve">: JUnit y Pytest también varían en cuanto a sus ecosistemas de plugins. </w:t>
      </w:r>
      <w:bookmarkStart w:id="18" w:name="_Hlk199162831"/>
      <w:r>
        <w:rPr>
          <w:rFonts w:ascii="Verdana" w:hAnsi="Verdana"/>
          <w:color w:val="707070"/>
          <w:sz w:val="20"/>
          <w:szCs w:val="20"/>
        </w:rPr>
        <w:t>JUnit cuenta con un ecosistema amplio y consolidado de plugins que ofrecen características y funcionalidades adicionales. Por el contrario, Pytest cuenta con un sistema de plugins más flexible y extensible que permite a los desarrolladores crear plugins personalizados e integrarlos fácilmente con otras herramientas y frameworks.</w:t>
      </w:r>
    </w:p>
    <w:bookmarkEnd w:id="18"/>
    <w:p w14:paraId="45D2FF0B" w14:textId="77777777" w:rsidR="00D601C5" w:rsidRDefault="00D601C5" w:rsidP="00D601C5">
      <w:pPr>
        <w:pStyle w:val="NormalWeb"/>
        <w:shd w:val="clear" w:color="auto" w:fill="FFFFFF"/>
        <w:spacing w:before="0" w:beforeAutospacing="0" w:after="150" w:afterAutospacing="0" w:line="270" w:lineRule="atLeast"/>
        <w:rPr>
          <w:rFonts w:ascii="Helvetica" w:hAnsi="Helvetica" w:cs="Helvetica"/>
          <w:color w:val="707070"/>
          <w:sz w:val="20"/>
          <w:szCs w:val="20"/>
        </w:rPr>
      </w:pPr>
      <w:r>
        <w:rPr>
          <w:rFonts w:ascii="Helvetica" w:hAnsi="Helvetica" w:cs="Helvetica"/>
          <w:color w:val="707070"/>
          <w:sz w:val="20"/>
          <w:szCs w:val="20"/>
        </w:rPr>
        <w:t xml:space="preserve">En resumen, JUnit y </w:t>
      </w:r>
      <w:proofErr w:type="spellStart"/>
      <w:r>
        <w:rPr>
          <w:rFonts w:ascii="Helvetica" w:hAnsi="Helvetica" w:cs="Helvetica"/>
          <w:color w:val="707070"/>
          <w:sz w:val="20"/>
          <w:szCs w:val="20"/>
        </w:rPr>
        <w:t>PyTest</w:t>
      </w:r>
      <w:proofErr w:type="spellEnd"/>
      <w:r>
        <w:rPr>
          <w:rFonts w:ascii="Helvetica" w:hAnsi="Helvetica" w:cs="Helvetica"/>
          <w:color w:val="707070"/>
          <w:sz w:val="20"/>
          <w:szCs w:val="20"/>
        </w:rPr>
        <w:t xml:space="preserve"> difieren significativamente en sus modelos de ejecución de pruebas, sistemas de accesorios, sintaxis de aserciones, mecanismos de descubrimiento de pruebas, enfoques de parametrización de pruebas y ecosistemas de plugins. Estas diferencias hacen que cada framework sea adecuado para diferentes escenarios de prueba, lenguajes y entornos de desarrollo.</w:t>
      </w:r>
    </w:p>
    <w:p w14:paraId="2852BE0B" w14:textId="77777777" w:rsidR="00D601C5" w:rsidRPr="003A6219" w:rsidRDefault="00D601C5" w:rsidP="0085006B">
      <w:pPr>
        <w:shd w:val="clear" w:color="auto" w:fill="FFFFFF"/>
        <w:spacing w:after="480" w:line="480" w:lineRule="atLeast"/>
        <w:rPr>
          <w:rFonts w:ascii="Helvetica" w:eastAsia="Times New Roman" w:hAnsi="Helvetica" w:cs="Helvetica"/>
          <w:color w:val="374151"/>
          <w:sz w:val="30"/>
          <w:szCs w:val="30"/>
          <w:lang w:eastAsia="es-AR"/>
        </w:rPr>
      </w:pPr>
    </w:p>
    <w:sectPr w:rsidR="00D601C5" w:rsidRPr="003A62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E201" w14:textId="77777777" w:rsidR="007D1C9D" w:rsidRDefault="007D1C9D" w:rsidP="00DA46DE">
      <w:pPr>
        <w:spacing w:after="0" w:line="240" w:lineRule="auto"/>
      </w:pPr>
      <w:r>
        <w:separator/>
      </w:r>
    </w:p>
  </w:endnote>
  <w:endnote w:type="continuationSeparator" w:id="0">
    <w:p w14:paraId="07E083E9" w14:textId="77777777" w:rsidR="007D1C9D" w:rsidRDefault="007D1C9D" w:rsidP="00DA4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946D2" w14:textId="77777777" w:rsidR="007D1C9D" w:rsidRDefault="007D1C9D" w:rsidP="00DA46DE">
      <w:pPr>
        <w:spacing w:after="0" w:line="240" w:lineRule="auto"/>
      </w:pPr>
      <w:r>
        <w:separator/>
      </w:r>
    </w:p>
  </w:footnote>
  <w:footnote w:type="continuationSeparator" w:id="0">
    <w:p w14:paraId="6F97370F" w14:textId="77777777" w:rsidR="007D1C9D" w:rsidRDefault="007D1C9D" w:rsidP="00DA4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446"/>
    <w:multiLevelType w:val="multilevel"/>
    <w:tmpl w:val="2C6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90198"/>
    <w:multiLevelType w:val="multilevel"/>
    <w:tmpl w:val="B29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E3E69"/>
    <w:multiLevelType w:val="multilevel"/>
    <w:tmpl w:val="2B9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A7451"/>
    <w:multiLevelType w:val="multilevel"/>
    <w:tmpl w:val="117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E1329"/>
    <w:multiLevelType w:val="multilevel"/>
    <w:tmpl w:val="746E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E7A10"/>
    <w:multiLevelType w:val="multilevel"/>
    <w:tmpl w:val="027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6471A"/>
    <w:multiLevelType w:val="multilevel"/>
    <w:tmpl w:val="D346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91A0A"/>
    <w:multiLevelType w:val="multilevel"/>
    <w:tmpl w:val="406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04AF8"/>
    <w:multiLevelType w:val="multilevel"/>
    <w:tmpl w:val="A0F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E64FF"/>
    <w:multiLevelType w:val="multilevel"/>
    <w:tmpl w:val="C47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10FB8"/>
    <w:multiLevelType w:val="multilevel"/>
    <w:tmpl w:val="6F6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16B84"/>
    <w:multiLevelType w:val="multilevel"/>
    <w:tmpl w:val="03E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B0E15"/>
    <w:multiLevelType w:val="multilevel"/>
    <w:tmpl w:val="CB86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47852"/>
    <w:multiLevelType w:val="multilevel"/>
    <w:tmpl w:val="54D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F21D4"/>
    <w:multiLevelType w:val="multilevel"/>
    <w:tmpl w:val="D16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81E6B"/>
    <w:multiLevelType w:val="multilevel"/>
    <w:tmpl w:val="452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5E3FD6"/>
    <w:multiLevelType w:val="multilevel"/>
    <w:tmpl w:val="5DA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F34D3D"/>
    <w:multiLevelType w:val="multilevel"/>
    <w:tmpl w:val="D83E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15"/>
  </w:num>
  <w:num w:numId="4">
    <w:abstractNumId w:val="0"/>
  </w:num>
  <w:num w:numId="5">
    <w:abstractNumId w:val="9"/>
  </w:num>
  <w:num w:numId="6">
    <w:abstractNumId w:val="11"/>
  </w:num>
  <w:num w:numId="7">
    <w:abstractNumId w:val="17"/>
  </w:num>
  <w:num w:numId="8">
    <w:abstractNumId w:val="16"/>
  </w:num>
  <w:num w:numId="9">
    <w:abstractNumId w:val="4"/>
  </w:num>
  <w:num w:numId="10">
    <w:abstractNumId w:val="13"/>
  </w:num>
  <w:num w:numId="11">
    <w:abstractNumId w:val="2"/>
  </w:num>
  <w:num w:numId="12">
    <w:abstractNumId w:val="1"/>
  </w:num>
  <w:num w:numId="13">
    <w:abstractNumId w:val="7"/>
  </w:num>
  <w:num w:numId="14">
    <w:abstractNumId w:val="8"/>
  </w:num>
  <w:num w:numId="15">
    <w:abstractNumId w:val="14"/>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C8"/>
    <w:rsid w:val="00000CAF"/>
    <w:rsid w:val="00014BD6"/>
    <w:rsid w:val="00065CD4"/>
    <w:rsid w:val="000710B7"/>
    <w:rsid w:val="00081ACC"/>
    <w:rsid w:val="000B7704"/>
    <w:rsid w:val="000C6B9D"/>
    <w:rsid w:val="000F528D"/>
    <w:rsid w:val="001C3328"/>
    <w:rsid w:val="001C3E19"/>
    <w:rsid w:val="002019C5"/>
    <w:rsid w:val="002335AB"/>
    <w:rsid w:val="00263A60"/>
    <w:rsid w:val="002A5DD0"/>
    <w:rsid w:val="002B71A1"/>
    <w:rsid w:val="002C3B8A"/>
    <w:rsid w:val="002F45EF"/>
    <w:rsid w:val="002F7110"/>
    <w:rsid w:val="0035785B"/>
    <w:rsid w:val="00380B32"/>
    <w:rsid w:val="00386E4E"/>
    <w:rsid w:val="003A6219"/>
    <w:rsid w:val="003F76CB"/>
    <w:rsid w:val="0040090B"/>
    <w:rsid w:val="00412FE2"/>
    <w:rsid w:val="00413F1F"/>
    <w:rsid w:val="00414836"/>
    <w:rsid w:val="004410D8"/>
    <w:rsid w:val="00464FEE"/>
    <w:rsid w:val="00496A90"/>
    <w:rsid w:val="004B5D25"/>
    <w:rsid w:val="005033F4"/>
    <w:rsid w:val="00530B9A"/>
    <w:rsid w:val="00594BA6"/>
    <w:rsid w:val="00631E16"/>
    <w:rsid w:val="00650903"/>
    <w:rsid w:val="00664B10"/>
    <w:rsid w:val="0068250E"/>
    <w:rsid w:val="006B6D96"/>
    <w:rsid w:val="006B73FB"/>
    <w:rsid w:val="006D7C5C"/>
    <w:rsid w:val="006F01EC"/>
    <w:rsid w:val="007B2642"/>
    <w:rsid w:val="007D1C9D"/>
    <w:rsid w:val="008034F3"/>
    <w:rsid w:val="00810349"/>
    <w:rsid w:val="00817E1F"/>
    <w:rsid w:val="00830673"/>
    <w:rsid w:val="0083396D"/>
    <w:rsid w:val="0085006B"/>
    <w:rsid w:val="008850B9"/>
    <w:rsid w:val="0089196E"/>
    <w:rsid w:val="00901D5E"/>
    <w:rsid w:val="00903805"/>
    <w:rsid w:val="00973876"/>
    <w:rsid w:val="00990515"/>
    <w:rsid w:val="00A26027"/>
    <w:rsid w:val="00A97E8C"/>
    <w:rsid w:val="00AA6951"/>
    <w:rsid w:val="00AC2359"/>
    <w:rsid w:val="00AD1B26"/>
    <w:rsid w:val="00B432A3"/>
    <w:rsid w:val="00B650FF"/>
    <w:rsid w:val="00BA7EB1"/>
    <w:rsid w:val="00BB7A9B"/>
    <w:rsid w:val="00BC36C6"/>
    <w:rsid w:val="00BF22EF"/>
    <w:rsid w:val="00BF7FBE"/>
    <w:rsid w:val="00C170AC"/>
    <w:rsid w:val="00C4320B"/>
    <w:rsid w:val="00C73603"/>
    <w:rsid w:val="00C9691F"/>
    <w:rsid w:val="00CC1E3B"/>
    <w:rsid w:val="00CE300E"/>
    <w:rsid w:val="00CF0ADA"/>
    <w:rsid w:val="00D24A0D"/>
    <w:rsid w:val="00D3494D"/>
    <w:rsid w:val="00D601C5"/>
    <w:rsid w:val="00DA46DE"/>
    <w:rsid w:val="00DB2CC8"/>
    <w:rsid w:val="00DC7159"/>
    <w:rsid w:val="00DD5A42"/>
    <w:rsid w:val="00DE437E"/>
    <w:rsid w:val="00E33F80"/>
    <w:rsid w:val="00FA6D53"/>
    <w:rsid w:val="00FB52AF"/>
    <w:rsid w:val="00FD37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A7A"/>
  <w15:chartTrackingRefBased/>
  <w15:docId w15:val="{042C0F7D-F3B8-4E0F-B2BB-B8514550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97E8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97E8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A97E8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7E8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97E8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A97E8C"/>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A97E8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stack-noteheading">
    <w:name w:val="bstack-note__heading"/>
    <w:basedOn w:val="Normal"/>
    <w:rsid w:val="00A97E8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97E8C"/>
    <w:rPr>
      <w:color w:val="0000FF"/>
      <w:u w:val="single"/>
    </w:rPr>
  </w:style>
  <w:style w:type="character" w:styleId="Textoennegrita">
    <w:name w:val="Strong"/>
    <w:basedOn w:val="Fuentedeprrafopredeter"/>
    <w:uiPriority w:val="22"/>
    <w:qFormat/>
    <w:rsid w:val="00A97E8C"/>
    <w:rPr>
      <w:b/>
      <w:bCs/>
    </w:rPr>
  </w:style>
  <w:style w:type="paragraph" w:styleId="Encabezado">
    <w:name w:val="header"/>
    <w:basedOn w:val="Normal"/>
    <w:link w:val="EncabezadoCar"/>
    <w:uiPriority w:val="99"/>
    <w:unhideWhenUsed/>
    <w:rsid w:val="00DA46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46DE"/>
  </w:style>
  <w:style w:type="paragraph" w:styleId="Piedepgina">
    <w:name w:val="footer"/>
    <w:basedOn w:val="Normal"/>
    <w:link w:val="PiedepginaCar"/>
    <w:uiPriority w:val="99"/>
    <w:unhideWhenUsed/>
    <w:rsid w:val="00DA46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46DE"/>
  </w:style>
  <w:style w:type="character" w:styleId="CdigoHTML">
    <w:name w:val="HTML Code"/>
    <w:basedOn w:val="Fuentedeprrafopredeter"/>
    <w:uiPriority w:val="99"/>
    <w:semiHidden/>
    <w:unhideWhenUsed/>
    <w:rsid w:val="00901D5E"/>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D601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8052">
      <w:bodyDiv w:val="1"/>
      <w:marLeft w:val="0"/>
      <w:marRight w:val="0"/>
      <w:marTop w:val="0"/>
      <w:marBottom w:val="0"/>
      <w:divBdr>
        <w:top w:val="none" w:sz="0" w:space="0" w:color="auto"/>
        <w:left w:val="none" w:sz="0" w:space="0" w:color="auto"/>
        <w:bottom w:val="none" w:sz="0" w:space="0" w:color="auto"/>
        <w:right w:val="none" w:sz="0" w:space="0" w:color="auto"/>
      </w:divBdr>
    </w:div>
    <w:div w:id="562183166">
      <w:bodyDiv w:val="1"/>
      <w:marLeft w:val="0"/>
      <w:marRight w:val="0"/>
      <w:marTop w:val="0"/>
      <w:marBottom w:val="0"/>
      <w:divBdr>
        <w:top w:val="none" w:sz="0" w:space="0" w:color="auto"/>
        <w:left w:val="none" w:sz="0" w:space="0" w:color="auto"/>
        <w:bottom w:val="none" w:sz="0" w:space="0" w:color="auto"/>
        <w:right w:val="none" w:sz="0" w:space="0" w:color="auto"/>
      </w:divBdr>
    </w:div>
    <w:div w:id="616258607">
      <w:bodyDiv w:val="1"/>
      <w:marLeft w:val="0"/>
      <w:marRight w:val="0"/>
      <w:marTop w:val="0"/>
      <w:marBottom w:val="0"/>
      <w:divBdr>
        <w:top w:val="none" w:sz="0" w:space="0" w:color="auto"/>
        <w:left w:val="none" w:sz="0" w:space="0" w:color="auto"/>
        <w:bottom w:val="none" w:sz="0" w:space="0" w:color="auto"/>
        <w:right w:val="none" w:sz="0" w:space="0" w:color="auto"/>
      </w:divBdr>
    </w:div>
    <w:div w:id="791443928">
      <w:bodyDiv w:val="1"/>
      <w:marLeft w:val="0"/>
      <w:marRight w:val="0"/>
      <w:marTop w:val="0"/>
      <w:marBottom w:val="0"/>
      <w:divBdr>
        <w:top w:val="none" w:sz="0" w:space="0" w:color="auto"/>
        <w:left w:val="none" w:sz="0" w:space="0" w:color="auto"/>
        <w:bottom w:val="none" w:sz="0" w:space="0" w:color="auto"/>
        <w:right w:val="none" w:sz="0" w:space="0" w:color="auto"/>
      </w:divBdr>
    </w:div>
    <w:div w:id="956176578">
      <w:bodyDiv w:val="1"/>
      <w:marLeft w:val="0"/>
      <w:marRight w:val="0"/>
      <w:marTop w:val="0"/>
      <w:marBottom w:val="0"/>
      <w:divBdr>
        <w:top w:val="none" w:sz="0" w:space="0" w:color="auto"/>
        <w:left w:val="none" w:sz="0" w:space="0" w:color="auto"/>
        <w:bottom w:val="none" w:sz="0" w:space="0" w:color="auto"/>
        <w:right w:val="none" w:sz="0" w:space="0" w:color="auto"/>
      </w:divBdr>
      <w:divsChild>
        <w:div w:id="1136876675">
          <w:marLeft w:val="0"/>
          <w:marRight w:val="0"/>
          <w:marTop w:val="0"/>
          <w:marBottom w:val="0"/>
          <w:divBdr>
            <w:top w:val="none" w:sz="0" w:space="0" w:color="auto"/>
            <w:left w:val="none" w:sz="0" w:space="0" w:color="auto"/>
            <w:bottom w:val="none" w:sz="0" w:space="0" w:color="auto"/>
            <w:right w:val="none" w:sz="0" w:space="0" w:color="auto"/>
          </w:divBdr>
          <w:divsChild>
            <w:div w:id="79640752">
              <w:marLeft w:val="0"/>
              <w:marRight w:val="0"/>
              <w:marTop w:val="630"/>
              <w:marBottom w:val="630"/>
              <w:divBdr>
                <w:top w:val="none" w:sz="0" w:space="0" w:color="auto"/>
                <w:left w:val="none" w:sz="0" w:space="0" w:color="auto"/>
                <w:bottom w:val="none" w:sz="0" w:space="0" w:color="auto"/>
                <w:right w:val="none" w:sz="0" w:space="0" w:color="auto"/>
              </w:divBdr>
              <w:divsChild>
                <w:div w:id="672729739">
                  <w:marLeft w:val="0"/>
                  <w:marRight w:val="0"/>
                  <w:marTop w:val="0"/>
                  <w:marBottom w:val="0"/>
                  <w:divBdr>
                    <w:top w:val="single" w:sz="2" w:space="18" w:color="E0E9EF"/>
                    <w:left w:val="single" w:sz="6" w:space="18" w:color="E0E9EF"/>
                    <w:bottom w:val="single" w:sz="6" w:space="0" w:color="E0E9EF"/>
                    <w:right w:val="single" w:sz="6" w:space="18" w:color="E0E9EF"/>
                  </w:divBdr>
                </w:div>
                <w:div w:id="1709792124">
                  <w:marLeft w:val="0"/>
                  <w:marRight w:val="0"/>
                  <w:marTop w:val="0"/>
                  <w:marBottom w:val="0"/>
                  <w:divBdr>
                    <w:top w:val="single" w:sz="6" w:space="18" w:color="E0E9EF"/>
                    <w:left w:val="single" w:sz="6" w:space="18" w:color="E0E9EF"/>
                    <w:bottom w:val="single" w:sz="6" w:space="18" w:color="E0E9EF"/>
                    <w:right w:val="single" w:sz="6" w:space="18" w:color="E0E9EF"/>
                  </w:divBdr>
                </w:div>
              </w:divsChild>
            </w:div>
            <w:div w:id="570776702">
              <w:marLeft w:val="0"/>
              <w:marRight w:val="0"/>
              <w:marTop w:val="600"/>
              <w:marBottom w:val="600"/>
              <w:divBdr>
                <w:top w:val="single" w:sz="6" w:space="18" w:color="DBEAFE"/>
                <w:left w:val="single" w:sz="6" w:space="24" w:color="DBEAFE"/>
                <w:bottom w:val="single" w:sz="6" w:space="18" w:color="DBEAFE"/>
                <w:right w:val="single" w:sz="6" w:space="24" w:color="DBEAFE"/>
              </w:divBdr>
            </w:div>
            <w:div w:id="590743071">
              <w:marLeft w:val="0"/>
              <w:marRight w:val="0"/>
              <w:marTop w:val="600"/>
              <w:marBottom w:val="600"/>
              <w:divBdr>
                <w:top w:val="single" w:sz="6" w:space="18" w:color="DBEAFE"/>
                <w:left w:val="single" w:sz="6" w:space="24" w:color="DBEAFE"/>
                <w:bottom w:val="single" w:sz="6" w:space="18" w:color="DBEAFE"/>
                <w:right w:val="single" w:sz="6" w:space="24" w:color="DBEAFE"/>
              </w:divBdr>
            </w:div>
            <w:div w:id="820924413">
              <w:marLeft w:val="0"/>
              <w:marRight w:val="0"/>
              <w:marTop w:val="600"/>
              <w:marBottom w:val="600"/>
              <w:divBdr>
                <w:top w:val="single" w:sz="6" w:space="18" w:color="DCFCE7"/>
                <w:left w:val="single" w:sz="6" w:space="24" w:color="DCFCE7"/>
                <w:bottom w:val="single" w:sz="6" w:space="18" w:color="DCFCE7"/>
                <w:right w:val="single" w:sz="6" w:space="24" w:color="DCFCE7"/>
              </w:divBdr>
            </w:div>
            <w:div w:id="957641752">
              <w:marLeft w:val="0"/>
              <w:marRight w:val="0"/>
              <w:marTop w:val="600"/>
              <w:marBottom w:val="600"/>
              <w:divBdr>
                <w:top w:val="single" w:sz="6" w:space="18" w:color="DBEAFE"/>
                <w:left w:val="single" w:sz="6" w:space="24" w:color="DBEAFE"/>
                <w:bottom w:val="single" w:sz="6" w:space="18" w:color="DBEAFE"/>
                <w:right w:val="single" w:sz="6" w:space="24" w:color="DBEAFE"/>
              </w:divBdr>
            </w:div>
            <w:div w:id="1054962142">
              <w:marLeft w:val="0"/>
              <w:marRight w:val="0"/>
              <w:marTop w:val="600"/>
              <w:marBottom w:val="600"/>
              <w:divBdr>
                <w:top w:val="single" w:sz="6" w:space="18" w:color="DBEAFE"/>
                <w:left w:val="single" w:sz="6" w:space="24" w:color="DBEAFE"/>
                <w:bottom w:val="single" w:sz="6" w:space="18" w:color="DBEAFE"/>
                <w:right w:val="single" w:sz="6" w:space="24" w:color="DBEAFE"/>
              </w:divBdr>
            </w:div>
            <w:div w:id="1399356777">
              <w:marLeft w:val="0"/>
              <w:marRight w:val="0"/>
              <w:marTop w:val="600"/>
              <w:marBottom w:val="600"/>
              <w:divBdr>
                <w:top w:val="single" w:sz="6" w:space="18" w:color="DCFCE7"/>
                <w:left w:val="single" w:sz="6" w:space="24" w:color="DCFCE7"/>
                <w:bottom w:val="single" w:sz="6" w:space="18" w:color="DCFCE7"/>
                <w:right w:val="single" w:sz="6" w:space="24" w:color="DCFCE7"/>
              </w:divBdr>
            </w:div>
            <w:div w:id="1661495742">
              <w:marLeft w:val="0"/>
              <w:marRight w:val="0"/>
              <w:marTop w:val="600"/>
              <w:marBottom w:val="600"/>
              <w:divBdr>
                <w:top w:val="single" w:sz="6" w:space="0" w:color="FEF9C3"/>
                <w:left w:val="single" w:sz="6" w:space="0" w:color="FEF9C3"/>
                <w:bottom w:val="single" w:sz="6" w:space="0" w:color="FEF9C3"/>
                <w:right w:val="single" w:sz="6" w:space="0" w:color="FEF9C3"/>
              </w:divBdr>
              <w:divsChild>
                <w:div w:id="986201118">
                  <w:marLeft w:val="0"/>
                  <w:marRight w:val="0"/>
                  <w:marTop w:val="0"/>
                  <w:marBottom w:val="0"/>
                  <w:divBdr>
                    <w:top w:val="none" w:sz="0" w:space="24" w:color="FBBF24"/>
                    <w:left w:val="single" w:sz="24" w:space="24" w:color="FBBF24"/>
                    <w:bottom w:val="none" w:sz="0" w:space="24" w:color="FBBF24"/>
                    <w:right w:val="none" w:sz="0" w:space="24" w:color="FBBF24"/>
                  </w:divBdr>
                  <w:divsChild>
                    <w:div w:id="16260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7285">
              <w:marLeft w:val="0"/>
              <w:marRight w:val="0"/>
              <w:marTop w:val="600"/>
              <w:marBottom w:val="600"/>
              <w:divBdr>
                <w:top w:val="single" w:sz="6" w:space="18" w:color="DCFCE7"/>
                <w:left w:val="single" w:sz="6" w:space="24" w:color="DCFCE7"/>
                <w:bottom w:val="single" w:sz="6" w:space="18" w:color="DCFCE7"/>
                <w:right w:val="single" w:sz="6" w:space="24" w:color="DCFCE7"/>
              </w:divBdr>
            </w:div>
          </w:divsChild>
        </w:div>
      </w:divsChild>
    </w:div>
    <w:div w:id="1197230855">
      <w:bodyDiv w:val="1"/>
      <w:marLeft w:val="0"/>
      <w:marRight w:val="0"/>
      <w:marTop w:val="0"/>
      <w:marBottom w:val="0"/>
      <w:divBdr>
        <w:top w:val="none" w:sz="0" w:space="0" w:color="auto"/>
        <w:left w:val="none" w:sz="0" w:space="0" w:color="auto"/>
        <w:bottom w:val="none" w:sz="0" w:space="0" w:color="auto"/>
        <w:right w:val="none" w:sz="0" w:space="0" w:color="auto"/>
      </w:divBdr>
    </w:div>
    <w:div w:id="1271743630">
      <w:bodyDiv w:val="1"/>
      <w:marLeft w:val="0"/>
      <w:marRight w:val="0"/>
      <w:marTop w:val="0"/>
      <w:marBottom w:val="0"/>
      <w:divBdr>
        <w:top w:val="none" w:sz="0" w:space="0" w:color="auto"/>
        <w:left w:val="none" w:sz="0" w:space="0" w:color="auto"/>
        <w:bottom w:val="none" w:sz="0" w:space="0" w:color="auto"/>
        <w:right w:val="none" w:sz="0" w:space="0" w:color="auto"/>
      </w:divBdr>
    </w:div>
    <w:div w:id="14848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 TargetMode="External"/><Relationship Id="rId3" Type="http://schemas.openxmlformats.org/officeDocument/2006/relationships/settings" Target="settings.xml"/><Relationship Id="rId7" Type="http://schemas.openxmlformats.org/officeDocument/2006/relationships/hyperlink" Target="https://junit.org/junit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python.org/3/library/unittest.mock.html" TargetMode="External"/><Relationship Id="rId4" Type="http://schemas.openxmlformats.org/officeDocument/2006/relationships/webSettings" Target="webSettings.xml"/><Relationship Id="rId9" Type="http://schemas.openxmlformats.org/officeDocument/2006/relationships/hyperlink" Target="https://site.mockit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2404</Words>
  <Characters>13227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6450</dc:creator>
  <cp:keywords/>
  <dc:description/>
  <cp:lastModifiedBy>6450</cp:lastModifiedBy>
  <cp:revision>20</cp:revision>
  <dcterms:created xsi:type="dcterms:W3CDTF">2025-05-05T11:46:00Z</dcterms:created>
  <dcterms:modified xsi:type="dcterms:W3CDTF">2025-05-26T18:08:00Z</dcterms:modified>
</cp:coreProperties>
</file>