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Eliza - Partner AI Deployment Engineer</w:t>
      </w:r>
    </w:p>
    <w:p>
      <w:r>
        <w:t xml:space="preserve">Mesa, Arizona  |  </w:t>
      </w:r>
      <w:hyperlink r:id="rId10">
        <w:r>
          <w:rPr>
            <w:color w:val="244D3C"/>
            <w:u w:val="single"/>
          </w:rPr>
          <w:t>JonathanKyleHobson@gmail.com</w:t>
        </w:r>
      </w:hyperlink>
    </w:p>
    <w:p>
      <w:r>
        <w:t>September 8, 2026</w:t>
      </w:r>
    </w:p>
    <w:p>
      <w:r>
        <w:t>Dear Eliza team,</w:t>
      </w:r>
    </w:p>
    <w:p>
      <w:pPr>
        <w:spacing w:after="180"/>
      </w:pPr>
      <w:r>
        <w:t xml:space="preserve">Eliza’s </w:t>
      </w:r>
      <w:hyperlink r:id="rId11">
        <w:r>
          <w:rPr>
            <w:color w:val="244D3C"/>
            <w:u w:val="single"/>
          </w:rPr>
          <w:t>Partner AI Deployment Engineer role</w:t>
        </w:r>
      </w:hyperlink>
      <w:r>
        <w:t xml:space="preserve"> connects client discovery, working demonstrations and reusable teaching material. I’m interested in the point where an AI idea becomes specific enough to try: whose task it serves, what information it needs and how someone can judge the result. My background combines local AI tool development, product research and technical instruction.</w:t>
      </w:r>
    </w:p>
    <w:p>
      <w:pPr>
        <w:spacing w:after="180"/>
      </w:pPr>
      <w:r>
        <w:t>I built and released Prompt Compass, a local-first MCP tool for prompt analysis, comparison and workflow routing. The public beta includes installable packages and source downloads. A later local regression example examines a rewrite that drops required output fields and a review condition. It gives collaborators an inspectable example of why shorter wording can change the task.</w:t>
      </w:r>
    </w:p>
    <w:p>
      <w:pPr>
        <w:spacing w:after="180"/>
      </w:pPr>
      <w:r>
        <w:t>My client-facing work has been in research and design. At FactorLab, I collaborate with product and engineering on SmartTagIt; for Flint, I separated incomplete answers from connection loss and documented recovery actions for handoff. At Oak AI, I translated navigation and feedback findings into recommendations with the lead designer. These projects required making an ambiguous concern concrete enough for the team to act on.</w:t>
      </w:r>
    </w:p>
    <w:p>
      <w:pPr>
        <w:spacing w:after="180"/>
      </w:pPr>
      <w:r>
        <w:t>I also created and taught a published Coursera Guided Project on ChatGPT, then revised assessment choices and retry feedback after review. For an Eliza workshop, I would start with a real client task, build a bounded example and keep its assumptions and failure cases visible as participants try it. I’m based in Mesa, Arizona, have full U.S. work authorization, can travel for workshops and am available to start as soon as possible.</w:t>
      </w:r>
    </w:p>
    <w:p>
      <w:r>
        <w:t>Thank you,</w:t>
        <w:br/>
        <w:t>Kyle Hobson</w:t>
      </w:r>
    </w:p>
    <w:p>
      <w:pPr>
        <w:spacing w:after="40"/>
      </w:pPr>
      <w:r>
        <w:t>Portfolio prepared for Eliza:</w:t>
      </w:r>
    </w:p>
    <w:p>
      <w:pPr>
        <w:spacing w:line="280" w:lineRule="exact"/>
      </w:pPr>
      <w:hyperlink r:id="rId12">
        <w:r>
          <w:rPr>
            <w:color w:val="244D3C"/>
            <w:u w:val="single"/>
          </w:rPr>
          <w:t>https://jonathankhobson.github.io/application-portfolios/eliza-ai-deployment/</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bs.ashbyhq.com/eliza/c3ebcdb8-eace-4ff1-8db1-04ac8172b123" TargetMode="External"/><Relationship Id="rId12" Type="http://schemas.openxmlformats.org/officeDocument/2006/relationships/hyperlink" Target="https://jonathankhobson.github.io/application-portfolios/eliza-ai-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Eliza</dc:title>
  <dc:subject>Partner AI Deployment Engineer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