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UX/UI Designer | Information Architecture and Product Design</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jonathankhobson.github.io/application-portfolios/teal-media-ux-ui-designer</w:t>
        </w:r>
      </w:hyperlink>
    </w:p>
    <w:p>
      <w:pPr>
        <w:pStyle w:val="Heading1"/>
      </w:pPr>
      <w:r>
        <w:t>Summary</w:t>
      </w:r>
    </w:p>
    <w:p>
      <w:r>
        <w:t>UX designer and researcher who connects content structure, visual detail and interaction behavior. Design and research work includes FactorLab’s SmartTagIt, Oak AI and client consulting, alongside instructional design at Arizona State University. Six years using Figma; comfortable presenting alternatives and working through constraints with product and engineering teams.</w:t>
      </w:r>
    </w:p>
    <w:p>
      <w:pPr>
        <w:pStyle w:val="Heading1"/>
      </w:pPr>
      <w:r>
        <w:t>Skills</w:t>
      </w:r>
    </w:p>
    <w:p>
      <w:r>
        <w:t>Figma and prototyping · Information architecture and sitemaps · Responsive web and mobile flows · UI and visual hierarchy · UX writing · Heuristic evaluation · Usability research · Structured content and reusable patterns · Client workshops · Design documentation and developer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in Figma, working with the product lead and developers on interaction behavior, scope and implementation constraints.</w:t>
      </w:r>
    </w:p>
    <w:p>
      <w:pPr>
        <w:pStyle w:val="ListBullet"/>
      </w:pPr>
      <w:r>
        <w:t>Develop reusable content families and visual alternatives for the About Me insights experience; clarify the routes from summaries and recommendations into detail.</w:t>
      </w:r>
    </w:p>
    <w:p>
      <w:pPr>
        <w:pStyle w:val="ListBullet"/>
      </w:pPr>
      <w:r>
        <w:t>Create Flint conversation entry, waiting and recovery states, then organize annotated Figma handoffs for engineering.</w:t>
      </w:r>
    </w:p>
    <w:p>
      <w:pPr>
        <w:pStyle w:val="Heading2"/>
      </w:pPr>
      <w:r>
        <w:t>Oak AI</w:t>
      </w:r>
    </w:p>
    <w:p>
      <w:pPr>
        <w:keepNext/>
        <w:spacing w:after="100"/>
      </w:pPr>
      <w:r>
        <w:rPr>
          <w:i/>
        </w:rPr>
        <w:t>Lead UX Researcher</w:t>
      </w:r>
      <w:r>
        <w:t xml:space="preserve">  |  2023–2025</w:t>
      </w:r>
    </w:p>
    <w:p>
      <w:pPr>
        <w:pStyle w:val="ListBullet"/>
      </w:pPr>
      <w:r>
        <w:t>Evaluated navigation, labels, visual hierarchy and feedback in an early AI product; connected findings to concrete design recommendations.</w:t>
      </w:r>
    </w:p>
    <w:p>
      <w:pPr>
        <w:pStyle w:val="ListBullet"/>
      </w:pPr>
      <w:r>
        <w:t>Developed sitemap alternatives, compared navigation labels and collaborated with the lead designer on mockups and shared header/footer refinements.</w:t>
      </w:r>
    </w:p>
    <w:p>
      <w:pPr>
        <w:pStyle w:val="ListBullet"/>
      </w:pPr>
      <w:r>
        <w:t>Documented color roles and field-level error feedback, presenting visual alternatives with their rationale and remaining validation questions.</w:t>
      </w:r>
    </w:p>
    <w:p>
      <w:pPr>
        <w:pStyle w:val="Heading2"/>
      </w:pPr>
      <w:r>
        <w:t>KeepMake</w:t>
      </w:r>
    </w:p>
    <w:p>
      <w:pPr>
        <w:keepNext/>
        <w:spacing w:after="100"/>
      </w:pPr>
      <w:r>
        <w:rPr>
          <w:i/>
        </w:rPr>
        <w:t>UX Research Consultant</w:t>
      </w:r>
      <w:r>
        <w:t xml:space="preserve">  |  Jun 2023–Present</w:t>
      </w:r>
    </w:p>
    <w:p>
      <w:pPr>
        <w:pStyle w:val="ListBullet"/>
      </w:pPr>
      <w:r>
        <w:t>Use heuristic reviews, prototypes, usability work and participatory workshops to investigate friction and align clients and stakeholders on scope.</w:t>
      </w:r>
    </w:p>
    <w:p>
      <w:r>
        <w:br w:type="page"/>
      </w:r>
    </w:p>
    <w:p>
      <w:pPr>
        <w:spacing w:after="20"/>
      </w:pPr>
      <w:r>
        <w:rPr>
          <w:b/>
          <w:sz w:val="24"/>
        </w:rPr>
        <w:t>Jonathan Kyle Hobson</w:t>
      </w:r>
    </w:p>
    <w:p>
      <w:pPr>
        <w:spacing w:after="40"/>
      </w:pPr>
      <w:r>
        <w:rPr>
          <w:color w:val="58645D"/>
        </w:rPr>
        <w:t>Design, learning and collaboration</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workflow for personalized learner tasks with mentor review of context and generated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learning practices.</w:t>
      </w:r>
    </w:p>
    <w:p>
      <w:pPr>
        <w:pStyle w:val="Heading2"/>
      </w:pPr>
      <w:r>
        <w:t>Arizona State University — Fulton School of Engineering</w:t>
      </w:r>
    </w:p>
    <w:p>
      <w:pPr>
        <w:keepNext/>
        <w:spacing w:after="100"/>
      </w:pPr>
      <w:r>
        <w:rPr>
          <w:i/>
        </w:rPr>
        <w:t>IT Specialist</w:t>
      </w:r>
      <w:r>
        <w:t xml:space="preserve">  |  Oct 2020–Dec 2022</w:t>
      </w:r>
    </w:p>
    <w:p>
      <w:pPr>
        <w:pStyle w:val="ListBullet"/>
      </w:pPr>
      <w:r>
        <w:t>Supported campus system updates, hybrid transitions and accessibility-related digital platform work.</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saved progress, exit decisions and recovery.</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teal-media-ux-ui-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UX/UI Designer Resume for Teal Media</dc:title>
  <dc:subject>Senior UX/UI Designer Contractor</dc:subject>
  <dc:creator>Jonathan Kyle Hobson</dc:creator>
  <cp:keywords>Teal Media, UX/UI design, Figma, information architecture, client collaboration</cp:keywords>
  <dc:description/>
  <cp:lastModifiedBy>Jonathan Kyle Hobson</cp:lastModifiedBy>
  <cp:revision>1</cp:revision>
  <dcterms:created xsi:type="dcterms:W3CDTF">2013-12-23T23:15:00Z</dcterms:created>
  <dcterms:modified xsi:type="dcterms:W3CDTF">2013-12-23T23:15:00Z</dcterms:modified>
  <cp:category/>
</cp:coreProperties>
</file>