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Lattice Partners Product Designer, AI Application</w:t>
      </w:r>
    </w:p>
    <w:p>
      <w:r>
        <w:t xml:space="preserve">Mesa, Arizona  |  </w:t>
      </w:r>
      <w:hyperlink r:id="rId10">
        <w:r>
          <w:rPr>
            <w:color w:val="244D3C"/>
            <w:u w:val="single"/>
          </w:rPr>
          <w:t>JonathanKyleHobson@gmail.com</w:t>
        </w:r>
      </w:hyperlink>
    </w:p>
    <w:p>
      <w:r>
        <w:t>September 9, 2026</w:t>
      </w:r>
    </w:p>
    <w:p>
      <w:r>
        <w:t>Dear Lattice Partners team,</w:t>
      </w:r>
    </w:p>
    <w:p>
      <w:pPr>
        <w:spacing w:after="180"/>
      </w:pPr>
      <w:r>
        <w:t>Colin McDonnell’s article on the future of interfaces makes a useful point: a conversation is one way to interact with AI, but editing and comparing information often need something more specific. That is the design work I want to contribute at Lattice Partners. I’m applying for Product Designer, AI with experience turning research and product constraints into interface decisions that people can inspect and act on.</w:t>
      </w:r>
    </w:p>
    <w:p>
      <w:pPr>
        <w:spacing w:after="180"/>
      </w:pPr>
      <w:r>
        <w:t>At FactorLab, I design SmartTagIt workflows with the product lead and developers. For Flint, I worked on editable starting questions, waiting feedback and separate recovery actions for an incomplete answer and a lost connection. I connected the states in Figma and documented the behavior for engineering. For About Me, I explored summaries and recommendations with routes into supporting detail, revising the interaction as the team clarified data and implementation constraints.</w:t>
      </w:r>
    </w:p>
    <w:p>
      <w:pPr>
        <w:spacing w:after="180"/>
      </w:pPr>
      <w:r>
        <w:t>At Oak AI, my research led to navigation alternatives, field-level login feedback and clearer color roles. I worked with the lead designer on visual recommendations and kept the questions that still needed validation visible. That combination of investigation and concrete design work would be useful across your client projects.</w:t>
      </w:r>
    </w:p>
    <w:p>
      <w:pPr>
        <w:spacing w:after="180"/>
      </w:pPr>
      <w:r>
        <w:t>I also built and released Prompt Compass, a local tool for examining prompt requirements and comparing versions, then developed local checks for requirements and review conditions that could be lost in a revision. At ASU, I designed and evaluated voice and chat flows for learning contexts. For a Lattice project, I would start with the client’s task, define what the interface must let people review or change, and work with engineers on a focused interactive prototype. I’m based in Mesa, Arizona, have full U.S. work authorization and can start as soon as possible.</w:t>
      </w:r>
    </w:p>
    <w:p>
      <w:r>
        <w:t>Thank you,</w:t>
        <w:br/>
        <w:t>Kyle Hobson</w:t>
      </w:r>
    </w:p>
    <w:p>
      <w:pPr>
        <w:spacing w:after="40"/>
      </w:pPr>
      <w:r>
        <w:t>Portfolio prepared for Lattice Partners:</w:t>
      </w:r>
    </w:p>
    <w:p>
      <w:pPr>
        <w:spacing w:line="280" w:lineRule="exact"/>
      </w:pPr>
      <w:hyperlink r:id="rId11">
        <w:r>
          <w:rPr>
            <w:color w:val="244D3C"/>
            <w:u w:val="single"/>
          </w:rPr>
          <w:t>https://jonathankhobson.github.io/application-portfolios/lattice-partners-product-designer/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lattice-partners-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Lattice Partners</dc:title>
  <dc:subject>Product Designer, AI (Lattice Partners)</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