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AI Workflow Design &amp; Technical Enablement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jonathankhobson.github.io/application-portfolios/kong-ai-enablement</w:t>
        </w:r>
      </w:hyperlink>
    </w:p>
    <w:p>
      <w:pPr>
        <w:pStyle w:val="Heading1"/>
      </w:pPr>
      <w:r>
        <w:t>Summary</w:t>
      </w:r>
    </w:p>
    <w:p>
      <w:r>
        <w:t>UX researcher and instructional designer with a background in ASU IT support, digital learning and hands-on AI workflow development. Built and released Prompt Compass, a local-first prompt analysis tool, and created a published Coursera AI Guided Project. I investigate how people work, turn requirements into inspectable tools and explain the decisions others need to use or maintain them.</w:t>
      </w:r>
    </w:p>
    <w:p>
      <w:pPr>
        <w:pStyle w:val="Heading1"/>
      </w:pPr>
      <w:r>
        <w:t>Skills</w:t>
      </w:r>
    </w:p>
    <w:p>
      <w:r>
        <w:t>Workflow research · AI / MCP tool development · Prompt contracts and comparison · Technical communication · Practical AI teaching · Learning objectives and guided practice · Assessment revision · Engineering handoff · Workshop facilitation · Usability research · Google Workspace · Figma · Jira / Confluence</w:t>
      </w:r>
    </w:p>
    <w:p>
      <w:pPr>
        <w:pStyle w:val="Heading1"/>
      </w:pPr>
      <w:r>
        <w:t>Selected applied AI work</w:t>
      </w:r>
    </w:p>
    <w:p>
      <w:r>
        <w:t>Prompt Compass | Independent creator | 2026</w:t>
      </w:r>
    </w:p>
    <w:p>
      <w:r>
        <w:t>Built and released a local-first prompt analysis tool with structured checks, workflow routing and prompt comparison. Published a beta with installable packages and source downloads; later local evaluation examples inspect whether rewrites preserve requirements.</w:t>
      </w:r>
    </w:p>
    <w:p>
      <w:pPr>
        <w:pStyle w:val="Heading1"/>
      </w:pPr>
      <w:r>
        <w:t>Experience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videos, connecting narrated demonstrations to learner tasks.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Research, workflow design and education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2"/>
      </w:pPr>
      <w:r>
        <w:t>Arizona State University - Fulton School of Engineering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2020-Dec 2022</w:t>
      </w:r>
    </w:p>
    <w:p>
      <w:pPr>
        <w:pStyle w:val="ListBullet"/>
      </w:pPr>
      <w:r>
        <w:t>Supported campus system updates, hybrid transitions and accessibility-related digital platform work.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kong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Senior AI Enablement Specialist - FE Resume for Kong</dc:title>
  <dc:subject>Senior AI Enablement Specialist - FE</dc:subject>
  <dc:creator>Jonathan Kyle Hobson</dc:creator>
  <cp:keywords>Kong, AI enablement, curriculum, workshops, prompt workflows, technical communication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