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Jonathan Kyle Hobson</w:t>
      </w:r>
    </w:p>
    <w:p>
      <w:pPr>
        <w:pStyle w:val="Subtitle"/>
      </w:pPr>
      <w:r>
        <w:t>Instructional Design | Product Learning and Usability</w:t>
      </w:r>
    </w:p>
    <w:p>
      <w:pPr>
        <w:spacing w:after="60"/>
      </w:pPr>
      <w:r>
        <w:t xml:space="preserve">Mesa, Arizona  |  </w:t>
      </w:r>
      <w:hyperlink r:id="rId10">
        <w:r>
          <w:rPr>
            <w:color w:val="244D3C"/>
            <w:u w:val="single"/>
          </w:rPr>
          <w:t>JonathanKyleHobson@gmail.com</w:t>
        </w:r>
      </w:hyperlink>
    </w:p>
    <w:p>
      <w:pPr>
        <w:spacing w:after="60"/>
      </w:pPr>
      <w:hyperlink r:id="rId11">
        <w:r>
          <w:rPr>
            <w:color w:val="244D3C"/>
            <w:u w:val="single"/>
          </w:rPr>
          <w:t>linkedin.com/in/jonathankylehobson</w:t>
        </w:r>
      </w:hyperlink>
      <w:r>
        <w:t xml:space="preserve">  |  </w:t>
      </w:r>
      <w:hyperlink r:id="rId12">
        <w:r>
          <w:rPr>
            <w:color w:val="244D3C"/>
            <w:u w:val="single"/>
          </w:rPr>
          <w:t>Inovalon application portfolio</w:t>
        </w:r>
      </w:hyperlink>
    </w:p>
    <w:p>
      <w:pPr>
        <w:pStyle w:val="Heading1"/>
      </w:pPr>
      <w:r>
        <w:t>Summary</w:t>
      </w:r>
    </w:p>
    <w:p>
      <w:r>
        <w:t>Instructional designer and UX researcher with experience developing digital learning materials, teaching software skills, and explaining product behavior. Bring technical communication and accessibility review to learning activities that connect a clear goal with guided practice. Published Coursera instructor with current software design work at FactorLab.</w:t>
      </w:r>
    </w:p>
    <w:p>
      <w:pPr>
        <w:pStyle w:val="Heading1"/>
      </w:pPr>
      <w:r>
        <w:t>Skills</w:t>
      </w:r>
    </w:p>
    <w:p>
      <w:r>
        <w:t>Learning objectives · Guided practice · Digital learning content · Technical communication · Visual explanations · Accessibility review · Usability evaluation · Research synthesis · Figma prototypes · AI-assisted content workflows</w:t>
      </w:r>
    </w:p>
    <w:p>
      <w:pPr>
        <w:pStyle w:val="Heading1"/>
      </w:pPr>
      <w:r>
        <w:t>Selected learning experience</w:t>
      </w:r>
    </w:p>
    <w:p>
      <w:pPr>
        <w:pStyle w:val="Heading2"/>
      </w:pPr>
      <w:r>
        <w:t>Arizona State University - Knowledge Enterprise</w:t>
      </w:r>
    </w:p>
    <w:p>
      <w:pPr>
        <w:keepNext/>
        <w:spacing w:after="100"/>
      </w:pPr>
      <w:r>
        <w:rPr>
          <w:i/>
        </w:rPr>
        <w:t>Instructional Designer</w:t>
      </w:r>
      <w:r>
        <w:t xml:space="preserve">  |  Apr 2022–Oct 2024</w:t>
      </w:r>
    </w:p>
    <w:p>
      <w:pPr>
        <w:pStyle w:val="ListBullet"/>
      </w:pPr>
      <w:r>
        <w:t>Developed digital learning materials and workshops, bringing accessibility improvements and inclusive communication to instructional content.</w:t>
      </w:r>
    </w:p>
    <w:p>
      <w:pPr>
        <w:pStyle w:val="ListBullet"/>
      </w:pPr>
      <w:r>
        <w:t>Worked with AI-supported content workflows to support the development of learning materials.</w:t>
      </w:r>
    </w:p>
    <w:p>
      <w:pPr>
        <w:pStyle w:val="Heading2"/>
      </w:pPr>
      <w:r>
        <w:t>Coursera</w:t>
      </w:r>
    </w:p>
    <w:p>
      <w:pPr>
        <w:keepNext/>
        <w:spacing w:after="100"/>
      </w:pPr>
      <w:r>
        <w:rPr>
          <w:i/>
        </w:rPr>
        <w:t>Guided Project Instructor</w:t>
      </w:r>
      <w:r>
        <w:t xml:space="preserve">  |  2024</w:t>
      </w:r>
    </w:p>
    <w:p>
      <w:pPr>
        <w:pStyle w:val="ListBullet"/>
      </w:pPr>
      <w:r>
        <w:t>Created and taught ChatGPT 4o for Beginners: Create Social Media Content, a published project for beginners.</w:t>
      </w:r>
    </w:p>
    <w:p>
      <w:pPr>
        <w:pStyle w:val="ListBullet"/>
      </w:pPr>
      <w:r>
        <w:t>Built a guided sequence around a familiar task: write an initial prompt, compare the result with the goal, refine the instruction, and organize the final work into a content calendar.</w:t>
      </w:r>
    </w:p>
    <w:p>
      <w:pPr>
        <w:pStyle w:val="ListBullet"/>
      </w:pPr>
      <w:r>
        <w:t>Produced original lesson demonstrations that make the revision process visible. The project has more than 4,700 enrollments as of September 2026.</w:t>
      </w:r>
    </w:p>
    <w:p>
      <w:pPr>
        <w:pStyle w:val="Heading1"/>
      </w:pPr>
      <w:r>
        <w:t>Current software experience</w:t>
      </w:r>
    </w:p>
    <w:p>
      <w:pPr>
        <w:pStyle w:val="Heading2"/>
      </w:pPr>
      <w:r>
        <w:t>FactorLab</w:t>
      </w:r>
    </w:p>
    <w:p>
      <w:pPr>
        <w:keepNext/>
        <w:spacing w:after="100"/>
      </w:pPr>
      <w:r>
        <w:rPr>
          <w:i/>
        </w:rPr>
        <w:t>UX Designer &amp; Researcher (Contract)</w:t>
      </w:r>
      <w:r>
        <w:t xml:space="preserve">  |  Oct 2025–Present</w:t>
      </w:r>
    </w:p>
    <w:p>
      <w:pPr>
        <w:pStyle w:val="ListBullet"/>
      </w:pPr>
      <w:r>
        <w:t>Design SmartTagIt web and mobile workflows and translate product questions into Figma alternatives and annotated engineering guidance.</w:t>
      </w:r>
    </w:p>
    <w:p>
      <w:pPr>
        <w:pStyle w:val="ListBullet"/>
      </w:pPr>
      <w:r>
        <w:t>Defined Flint AI assistant states with distinct messages and recovery actions for an interrupted answer and a lost connection.</w:t>
      </w:r>
    </w:p>
    <w:p>
      <w:r>
        <w:br w:type="page"/>
      </w:r>
    </w:p>
    <w:p>
      <w:pPr>
        <w:spacing w:after="60"/>
      </w:pPr>
      <w:r>
        <w:rPr>
          <w:b/>
          <w:sz w:val="24"/>
        </w:rPr>
        <w:t>Jonathan Kyle Hobson</w:t>
      </w:r>
    </w:p>
    <w:p>
      <w:r>
        <w:t>Instructional Design | Research and education background</w:t>
      </w:r>
    </w:p>
    <w:p>
      <w:pPr>
        <w:pStyle w:val="Heading1"/>
      </w:pPr>
      <w:r>
        <w:t>Additional relevant experience</w:t>
      </w:r>
    </w:p>
    <w:p>
      <w:pPr>
        <w:pStyle w:val="Heading2"/>
      </w:pPr>
      <w:r>
        <w:t>Arizona State University - Learning Innovations</w:t>
      </w:r>
    </w:p>
    <w:p>
      <w:pPr>
        <w:keepNext/>
        <w:spacing w:after="100"/>
      </w:pPr>
      <w:r>
        <w:rPr>
          <w:i/>
        </w:rPr>
        <w:t>AI Analyst</w:t>
      </w:r>
      <w:r>
        <w:t xml:space="preserve">  |  Feb 2024–Oct 2024</w:t>
      </w:r>
    </w:p>
    <w:p>
      <w:pPr>
        <w:pStyle w:val="ListBullet"/>
      </w:pPr>
      <w:r>
        <w:t>Designed and evaluated voice and chat flows, translating learner and staff needs into conversational prototypes and findings for project leaders.</w:t>
      </w:r>
    </w:p>
    <w:p>
      <w:pPr>
        <w:pStyle w:val="ListBullet"/>
      </w:pPr>
      <w:r>
        <w:t>Proposed a learner-support workflow with mentor checkpoints to validate context and review generated tasks before advice reached the learner.</w:t>
      </w:r>
    </w:p>
    <w:p>
      <w:pPr>
        <w:pStyle w:val="Heading2"/>
      </w:pPr>
      <w:r>
        <w:t>Oak AI</w:t>
      </w:r>
    </w:p>
    <w:p>
      <w:pPr>
        <w:keepNext/>
        <w:spacing w:after="100"/>
      </w:pPr>
      <w:r>
        <w:rPr>
          <w:i/>
        </w:rPr>
        <w:t>Lead UX Researcher</w:t>
      </w:r>
      <w:r>
        <w:t xml:space="preserve">  |  2023–2025</w:t>
      </w:r>
    </w:p>
    <w:p>
      <w:pPr>
        <w:pStyle w:val="ListBullet"/>
      </w:pPr>
      <w:r>
        <w:t>Conducted a desktop heuristic evaluation and developed navigation alternatives with the lead UX designer.</w:t>
      </w:r>
    </w:p>
    <w:p>
      <w:pPr>
        <w:pStyle w:val="ListBullet"/>
      </w:pPr>
      <w:r>
        <w:t>Connected findings to specific recommendations, including consistent destinations, field-level login feedback, and defined color roles.</w:t>
      </w:r>
    </w:p>
    <w:p>
      <w:pPr>
        <w:pStyle w:val="Heading2"/>
      </w:pPr>
      <w:r>
        <w:t>Oppia Foundation</w:t>
      </w:r>
    </w:p>
    <w:p>
      <w:pPr>
        <w:keepNext/>
        <w:spacing w:after="100"/>
      </w:pPr>
      <w:r>
        <w:rPr>
          <w:i/>
        </w:rPr>
        <w:t>UX Research Lead (Volunteer)</w:t>
      </w:r>
      <w:r>
        <w:t xml:space="preserve">  |  Involved since 2025</w:t>
      </w:r>
    </w:p>
    <w:p>
      <w:pPr>
        <w:pStyle w:val="ListBullet"/>
      </w:pPr>
      <w:r>
        <w:t>Review learner-facing product decisions, including how saved progress changes the explanation and action a learner needs when leaving a lesson.</w:t>
      </w:r>
    </w:p>
    <w:p>
      <w:pPr>
        <w:pStyle w:val="Heading1"/>
      </w:pPr>
      <w:r>
        <w:t>Independent work</w:t>
      </w:r>
    </w:p>
    <w:p>
      <w:pPr>
        <w:pStyle w:val="Heading2"/>
      </w:pPr>
      <w:r>
        <w:t>Prompt Compass</w:t>
      </w:r>
    </w:p>
    <w:p>
      <w:pPr>
        <w:keepNext/>
        <w:spacing w:after="100"/>
      </w:pPr>
      <w:r>
        <w:rPr>
          <w:i/>
        </w:rPr>
        <w:t>Creator - Public beta</w:t>
      </w:r>
      <w:r>
        <w:t xml:space="preserve">  |  2026</w:t>
      </w:r>
    </w:p>
    <w:p>
      <w:pPr>
        <w:pStyle w:val="ListBullet"/>
      </w:pPr>
      <w:r>
        <w:t>Built and released a local tool for diagnosing, improving and comparing prompts, with examples that check whether a rewrite preserves required output fields and review conditions.</w:t>
      </w:r>
    </w:p>
    <w:p>
      <w:pPr>
        <w:pStyle w:val="Heading1"/>
      </w:pPr>
      <w:r>
        <w:t>Education</w:t>
      </w:r>
    </w:p>
    <w:p>
      <w:r>
        <w:t>MS User Experience - UX Research, Arizona State University, May 2024</w:t>
      </w:r>
    </w:p>
    <w:p>
      <w:r>
        <w:t>BS Technical Communication - User Experience, Arizona State University, May 2023</w:t>
      </w:r>
    </w:p>
    <w:p>
      <w:r>
        <w:t>BS Electronic Media, Northern Arizona University, May 2014</w:t>
      </w:r>
    </w:p>
    <w:sectPr w:rsidR="00FC693F" w:rsidRPr="0006063C" w:rsidSect="00034616">
      <w:footerReference w:type="default" r:id="rId9"/>
      <w:pgSz w:w="12240" w:h="15840"/>
      <w:pgMar w:top="806" w:right="994" w:bottom="864" w:left="994" w:header="346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8645D"/>
        <w:sz w:val="18"/>
      </w:rPr>
      <w:t xml:space="preserve">Jonathan Kyle Hobson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0" w:lineRule="exact" w:after="100"/>
    </w:pPr>
    <w:rPr>
      <w:rFonts w:ascii="Arial" w:hAnsi="Arial"/>
      <w:color w:val="192B25"/>
      <w:sz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 w:line="280" w:lineRule="exact"/>
      <w:outlineLvl w:val="0"/>
    </w:pPr>
    <w:rPr>
      <w:rFonts w:asciiTheme="majorHAnsi" w:eastAsiaTheme="majorEastAsia" w:hAnsiTheme="majorHAnsi" w:cstheme="majorBidi" w:ascii="Arial" w:hAnsi="Arial"/>
      <w:b/>
      <w:bCs/>
      <w:color w:val="244D3C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40" w:line="280" w:lineRule="exact"/>
      <w:outlineLvl w:val="1"/>
    </w:pPr>
    <w:rPr>
      <w:rFonts w:asciiTheme="majorHAnsi" w:eastAsiaTheme="majorEastAsia" w:hAnsiTheme="majorHAnsi" w:cstheme="majorBidi" w:ascii="Arial" w:hAnsi="Arial"/>
      <w:b/>
      <w:bCs/>
      <w:color w:val="192B25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60" w:line="560" w:lineRule="exact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 w:line="320" w:lineRule="exact"/>
    </w:pPr>
    <w:rPr>
      <w:rFonts w:asciiTheme="majorHAnsi" w:eastAsiaTheme="majorEastAsia" w:hAnsiTheme="majorHAnsi" w:cstheme="majorBidi" w:ascii="Arial" w:hAnsi="Arial"/>
      <w:b/>
      <w:i/>
      <w:iCs/>
      <w:color w:val="244D3C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keepLines/>
      <w:numPr>
        <w:numId w:val="1"/>
      </w:numPr>
      <w:spacing w:after="80" w:line="280" w:lineRule="exact"/>
      <w:ind w:left="187" w:hanging="187"/>
      <w:contextualSpacing/>
    </w:pPr>
    <w:rPr>
      <w:rFonts w:ascii="Arial" w:hAnsi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mailto:JonathanKyleHobson@gmail.com" TargetMode="External"/><Relationship Id="rId11" Type="http://schemas.openxmlformats.org/officeDocument/2006/relationships/hyperlink" Target="https://www.linkedin.com/in/jonathankylehobson/" TargetMode="External"/><Relationship Id="rId12" Type="http://schemas.openxmlformats.org/officeDocument/2006/relationships/hyperlink" Target="https://jonathankhobson.github.io/application-portfolios/inovalon-instructional-designe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Jonathan Kyle Hobson Inovalon Instructional Designer Resume</dc:title>
  <dc:subject>UX design and human AI interaction</dc:subject>
  <dc:creator>Jonathan Kyle Hobson</dc:creator>
  <cp:keywords>UX design, product design, interaction design, Figma</cp:keywords>
  <dc:description/>
  <cp:lastModifiedBy>Jonathan Kyle Hobson</cp:lastModifiedBy>
  <cp:revision>1</cp:revision>
  <dcterms:created xsi:type="dcterms:W3CDTF">2013-12-23T23:15:00Z</dcterms:created>
  <dcterms:modified xsi:type="dcterms:W3CDTF">2013-12-23T23:15:00Z</dcterms:modified>
  <cp:category/>
</cp:coreProperties>
</file>