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Workflow Development &amp; Technical Guidance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jonathankhobson.github.io/application-portfolios/coder-ai-enablement</w:t>
        </w:r>
      </w:hyperlink>
    </w:p>
    <w:p>
      <w:pPr>
        <w:pStyle w:val="Heading1"/>
      </w:pPr>
      <w:r>
        <w:t>Summary</w:t>
      </w:r>
    </w:p>
    <w:p>
      <w:r>
        <w:t>UX researcher and instructional designer who builds local AI tools and investigates how people use technical systems. Created and released Prompt Compass, an MCP-based prompt analysis tool, and taught a published Coursera AI Guided Project. Earlier ASU work spans IT support, learning design and conversational prototypes. I connect requirements, working examples and clear guidance so collaborators can inspect and continue the work.</w:t>
      </w:r>
    </w:p>
    <w:p>
      <w:pPr>
        <w:pStyle w:val="Heading1"/>
      </w:pPr>
      <w:r>
        <w:t>Skills</w:t>
      </w:r>
    </w:p>
    <w:p>
      <w:r>
        <w:t>AI / MCP tool development · Workflow and requirements research · Prompt contracts and comparison · Technical communication · Engineering handoff · Usability research · Workshop facilitation · Guided practice and assessment revision · Figma · Google Workspace · Jira / Confluence</w:t>
      </w:r>
    </w:p>
    <w:p>
      <w:pPr>
        <w:pStyle w:val="Heading1"/>
      </w:pPr>
      <w:r>
        <w:t>Selected applied AI work</w:t>
      </w:r>
    </w:p>
    <w:p>
      <w:r>
        <w:t>Prompt Compass | Independent creator | 2026</w:t>
      </w:r>
    </w:p>
    <w:p>
      <w:r>
        <w:t>Built and released a local-first prompt analysis tool with structured checks, workflow routing and prompt comparison. Published a beta with installable packages and source downloads; later local evaluation examples inspect whether rewrites preserve requirements.</w:t>
      </w:r>
    </w:p>
    <w:p>
      <w:pPr>
        <w:pStyle w:val="Heading1"/>
      </w:pPr>
      <w:r>
        <w:t>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workflow design and education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2023-2025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2020-Dec 2022</w:t>
      </w:r>
    </w:p>
    <w:p>
      <w:pPr>
        <w:pStyle w:val="ListBullet"/>
      </w:pPr>
      <w:r>
        <w:t>Supported campus system updates, hybrid transitions and accessibility-related digital platform work.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coder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AI Enablement Engineer Resume for Coder</dc:title>
  <dc:subject>AI Enablement Engineer</dc:subject>
  <dc:creator>Jonathan Kyle Hobson</dc:creator>
  <cp:keywords>Coder, AI enablement, MCP, workflow research, technical guidance,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