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Emeris Crown Holdings</w:t>
      </w:r>
    </w:p>
    <w:p>
      <w:pPr>
        <w:pStyle w:val="Normal"/>
      </w:pPr>
      <w:r>
        <w:t xml:space="preserve">Player-facing description</w:t>
      </w:r>
    </w:p>
    <w:p>
      <w:pPr>
        <w:pStyle w:val="Normal"/>
      </w:pPr>
      <w:r>
        <w:t xml:space="preserve">Emeris Crown Holdings: Emeris Crown Holdings™ moves your parcel, your secret, and the blame, with cream-and-gold dignity. Slogan: Emeris Crown™: your parcel is our honor.</w:t>
      </w:r>
    </w:p>
    <w:p>
      <w:pPr>
        <w:pStyle w:val="Normal"/>
      </w:pPr>
      <w:r>
        <w:t xml:space="preserve">Public role</w:t>
      </w:r>
    </w:p>
    <w:p>
      <w:pPr>
        <w:pStyle w:val="Normal"/>
      </w:pPr>
      <w:r>
        <w:t xml:space="preserve">Legacy royal office turned corporation</w:t>
      </w:r>
    </w:p>
    <w:p>
      <w:pPr>
        <w:pStyle w:val="Normal"/>
      </w:pPr>
      <w:r>
        <w:t xml:space="preserve">Handout text</w:t>
      </w:r>
    </w:p>
    <w:p>
      <w:pPr>
        <w:pStyle w:val="Normal"/>
      </w:pPr>
      <w:r>
        <w:t xml:space="preserve">Emeris Crown Holdings: Emeris Crown Holdings™ moves your parcel, your secret, and the blame, with cream-and-gold dignity. Slogan: Emeris Crown™: your parcel is our honor.</w:t>
      </w:r>
    </w:p>
    <w:p>
      <w:pPr>
        <w:pStyle w:val="Normal"/>
      </w:pPr>
      <w:r>
        <w:t xml:space="preserve">GM truth</w:t>
      </w:r>
    </w:p>
    <w:p>
      <w:pPr>
        <w:pStyle w:val="Normal"/>
      </w:pPr>
      <w:r>
        <w:t xml:space="preserve">Deepest layer, GM-only: a shell route points upward toward the hidden Board architecture. Never put that in player display.</w:t>
      </w:r>
    </w:p>
    <w:p>
      <w:pPr>
        <w:pStyle w:val="Normal"/>
      </w:pPr>
      <w:r>
        <w:t xml:space="preserve">GM handling</w:t>
      </w:r>
    </w:p>
    <w:p>
      <w:pPr>
        <w:pStyle w:val="Normal"/>
      </w:pPr>
      <w:r>
        <w:t xml:space="preserve">The job-giver. The sealed crate, the do-not-open clause, the dead courier, and the first wrong contract all run through Emeris.</w:t>
      </w:r>
    </w:p>
    <w:p>
      <w:pPr>
        <w:pStyle w:val="Normal"/>
      </w:pPr>
      <w:r>
        <w:t xml:space="preserve">Profile</w:t>
      </w:r>
    </w:p>
    <w:p>
      <w:pPr>
        <w:pStyle w:val="Normal"/>
      </w:pPr>
      <w:r>
        <w:t xml:space="preserve">Schema Version: faction-profile-v1</w:t>
      </w:r>
    </w:p>
    <w:p>
      <w:pPr>
        <w:pStyle w:val="Normal"/>
      </w:pPr>
      <w:r>
        <w:t xml:space="preserve">Id: emeris-crown-holdings</w:t>
      </w:r>
    </w:p>
    <w:p>
      <w:pPr>
        <w:pStyle w:val="Normal"/>
      </w:pPr>
      <w:r>
        <w:t xml:space="preserve">Entity Id: emeris-crown-holdings</w:t>
      </w:r>
    </w:p>
    <w:p>
      <w:pPr>
        <w:pStyle w:val="Normal"/>
      </w:pPr>
      <w:r>
        <w:t xml:space="preserve">Source: Faction_System_Packet/factions/Emeris_Crown_Holdings.md</w:t>
      </w:r>
    </w:p>
    <w:p>
      <w:pPr>
        <w:pStyle w:val="Normal"/>
      </w:pPr>
      <w:r>
        <w:t xml:space="preserve">Priority: core</w:t>
      </w:r>
    </w:p>
    <w:p>
      <w:pPr>
        <w:pStyle w:val="Normal"/>
      </w:pPr>
      <w:r>
        <w:t xml:space="preserve">Corporate: True</w:t>
      </w:r>
    </w:p>
    <w:p>
      <w:pPr>
        <w:pStyle w:val="Normal"/>
      </w:pPr>
      <w:r>
        <w:t xml:space="preserve">Atlas Lore Note: Atlas lore note: one-shot-safe expansion. Use as GM-only texture unless table play earns it.</w:t>
      </w:r>
    </w:p>
    <w:p>
      <w:pPr>
        <w:pStyle w:val="Normal"/>
      </w:pPr>
      <w:r>
        <w:t xml:space="preserve">Auto Surface: True</w:t>
      </w:r>
    </w:p>
    <w:p>
      <w:pPr>
        <w:pStyle w:val="Normal"/>
      </w:pPr>
      <w:r>
        <w:t xml:space="preserve">Prompt Key: courier</w:t>
      </w:r>
    </w:p>
    <w:p>
      <w:pPr>
        <w:pStyle w:val="Normal"/>
      </w:pPr>
      <w:r>
        <w:t xml:space="preserve">Player Safe: Emeris Crown Holdings A respectable mid-tier courier brand with cream-and-gold coaches, a crowned-lion wax seal, and polished contract language. Emeris Crown™: your parcel is our honor. Emeris Crown Holdings™ moves your parcel, your secret, and the blame, with cream-and-gold dignity. Emeris Crown™ is respectability for hire: cream-and-gold coaches, a crowned-lion seal pressed in honest-looking wax, a contract so polite it apologizes while shifting the liability onto you. Ship with a Custody of Honor™ guarantee, add Discretion Assurance™ for the cargo nobody is supposed to ask about, upgrade to a Named-Clerk™ tier that, crucially, is not their clerk's real name. They move other people's freight and other people's secrets and keep their own staff off every chain of custody, so that when the sealed crate becomes a scandal, the only name in the margin is the contractor's. Yours. The...</w:t>
      </w:r>
    </w:p>
    <w:p>
      <w:pPr>
        <w:pStyle w:val="Normal"/>
      </w:pPr>
      <w:r>
        <w:t xml:space="preserve">Block1: Emeris Crown Holdings Emeris the crown-lion coaches the courier company A respectable mid-tier courier brand with cream-and-gold coaches, a crowned-lion wax seal, and polished contract language. Moves other people's freight and other people's secrets while pushing risk onto contractors and clerks. The job-giver. The sealed crate, the do-not-open clause, the dead courier, and the first wrong contract all run through Emeris. Courteous to a fault, eager to hand over custody and a smile, and gone before the consequences arrive. Emeris bends when the party gives it a way to complete the delivery while keeping its own hands clean. pages/entities/emeris-crown-holdings.html EM-er-iss krown HOHL-dingz</w:t>
      </w:r>
    </w:p>
    <w:p>
      <w:pPr>
        <w:pStyle w:val="Normal"/>
      </w:pPr>
      <w:r>
        <w:t xml:space="preserve">Block2: A trusted mid-tier courier crown, the respectable face that handles what the bigger brands would rather not be seen touching. Last-mile delivery paperwork, parcel custody, depot clerks, route manifests, and the polite language around liability. Sell respectability as a service: carry valuable and deniable cargo, push every risk onto contractors and clerks, and keep the brand's own hands clean. Front-room clerks know enough to be frightened; back-room handlers know enough to stay nameless. Routing high-value ward freight through expendable contractors while keeping staff names off the chain of custody. Founded as an honest courier, then quietly bought when its routes became useful for freight that should not be visible on a public ledger.</w:t>
      </w:r>
    </w:p>
    <w:p>
      <w:pPr>
        <w:pStyle w:val="Normal"/>
      </w:pPr>
      <w:r>
        <w:t xml:space="preserve">Block3: Goldwater Financial Institution The Grail Other courier brands on paper; the competition is mostly theater. Goldwater debt products Grail escort contracts Zephra access stamps Sabine Quillon Tamsin Vell Emeris Clerk Contractors and junior clerks who absorb the blame, and clients who mistake polished paperwork for protection.</w:t>
      </w:r>
    </w:p>
    <w:p>
      <w:pPr>
        <w:pStyle w:val="Normal"/>
      </w:pPr>
      <w:r>
        <w:t xml:space="preserve">Block4: Emeris Crown™: your parcel is our honor. Cream-and-gold livery, crowned-lion wax seals, immaculate coaches, ribboned scroll-tubes, and a dignified lion mascot holding a sealed letter. Your parcel is our honor. Your liability is your honor too, per clause nine. We move what must not be seen, discreetly, for a discreet fee. Sign here. And here. The 'here' is where the risk transfers to you. A crowned lion mid-stride carrying a sealed parcel in its jaws. A too-cheerful guild fanfare that never quite resolves. Seed only.</w:t>
      </w:r>
    </w:p>
    <w:p>
      <w:pPr>
        <w:pStyle w:val="Normal"/>
      </w:pPr>
      <w:r>
        <w:t xml:space="preserve">Block5: Their paycheck, their cover, and the first thread that can unravel the bigger system. When Emeris moves small things, larger powers can move unseen behind them. Emeris is used because nobody watches a small courier closely enough. Deepest layer, GM-only: a shell route points upward toward the hidden Board architecture. Never put that in player display. surface A normal delivery job from a normal courier brand. hint Predatory fine print, a scared clerk, and a dead contractor whose debt made the route worth taking. earned seam Emeris was chosen because it is small, deniable, and useful to the hidden ownership structure. Knowledge 12 reads the contract fine print and finds the contractor-risk clauses. Presence 13 presses an Emeris clerk past policy language; on a miss, the clerk becomes more evasive but not hostile. A Hush local can describe seeing crown-lion coaches run this pattern...</w:t>
      </w:r>
    </w:p>
    <w:p>
      <w:pPr>
        <w:pStyle w:val="Normal"/>
      </w:pPr>
      <w:r>
        <w:t xml:space="preserve">Writing Layer: Emeris Crown Holdings™ moves your parcel, your secret, and the blame, with cream-and-gold dignity. Emeris Crown™ is respectability for hire: cream-and-gold coaches, a crowned-lion seal pressed in honest-looking wax, a contract so polite it apologizes while shifting the liability onto you. Ship with a Custody of Honor™ guarantee, add Discretion Assurance™ for the cargo nobody is supposed to ask about, upgrade to a Named-Clerk™ tier that, crucially, is not their clerk's real name. They move other people's freight and other people's secrets and keep their own staff off every chain of custody, so that when the sealed crate becomes a scandal, the only name in the margin is the contractor's. Yours. The crowned-lion seal catches the light before the clerk speaks. Everything about the company says respectable: brushed brass, clean gloves, fresh ink, and the soft scrape of a contract being...</w:t>
      </w:r>
    </w:p>
    <w:p>
      <w:pPr>
        <w:pStyle w:val="Normal"/>
      </w:pPr>
      <w:r>
        <w:t xml:space="preserve">Entity Name: Emeris Crown Holdings</w:t>
      </w:r>
    </w:p>
    <w:p>
      <w:pPr>
        <w:pStyle w:val="Normal"/>
      </w:pPr>
      <w:r>
        <w:t xml:space="preserve">Imagine It Like: Think a white-glove courier firm that is all liability waivers, an overnight-shipping giant for state secrets, a logistics middleman whose real product is deniability.</w:t>
      </w:r>
    </w:p>
    <w:p>
      <w:pPr>
        <w:pStyle w:val="Normal"/>
      </w:pPr>
      <w:r>
        <w:t xml:space="preserve">Export Stamp</w:t>
      </w:r>
    </w:p>
    <w:p>
      <w:pPr>
        <w:pStyle w:val="Normal"/>
      </w:pPr>
      <w:r>
        <w:t xml:space="preserve">Build 2026-07-05T12:33:16 | Content hash 6428cf111941549d | Source hash 6753a06c32e5dca07a19eb73</w:t>
      </w:r>
    </w:p>
    <w:sectPr/>
  </w:body>
</w:document>
</file>