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Garrick Reed</w:t>
      </w:r>
    </w:p>
    <w:p>
      <w:pPr>
        <w:pStyle w:val="Normal"/>
      </w:pPr>
      <w:r>
        <w:t xml:space="preserve">Player-facing description</w:t>
      </w:r>
    </w:p>
    <w:p>
      <w:pPr>
        <w:pStyle w:val="Normal"/>
      </w:pPr>
      <w:r>
        <w:t xml:space="preserve">Garrick Reed: A kind warrior whose mercy is an active tactic.</w:t>
      </w:r>
    </w:p>
    <w:p>
      <w:pPr>
        <w:pStyle w:val="Normal"/>
      </w:pPr>
      <w:r>
        <w:t xml:space="preserve">Public role</w:t>
      </w:r>
    </w:p>
    <w:p>
      <w:pPr>
        <w:pStyle w:val="Normal"/>
      </w:pPr>
      <w:r>
        <w:t xml:space="preserve">Ex-security defector and warrior</w:t>
      </w:r>
    </w:p>
    <w:p>
      <w:pPr>
        <w:pStyle w:val="Normal"/>
      </w:pPr>
      <w:r>
        <w:t xml:space="preserve">Handout text</w:t>
      </w:r>
    </w:p>
    <w:p>
      <w:pPr>
        <w:pStyle w:val="Normal"/>
      </w:pPr>
      <w:r>
        <w:t xml:space="preserve">Player-safe note: A kind warrior whose mercy is an active tactic.</w:t>
      </w:r>
    </w:p>
    <w:p>
      <w:pPr>
        <w:pStyle w:val="Normal"/>
      </w:pPr>
      <w:r>
        <w:t xml:space="preserve">GM truth</w:t>
      </w:r>
    </w:p>
    <w:p>
      <w:pPr>
        <w:pStyle w:val="Normal"/>
      </w:pPr>
      <w:r>
        <w:t xml:space="preserve">No forced reveal. Let this entity disclose truth through scene context and player attention.</w:t>
      </w:r>
    </w:p>
    <w:p>
      <w:pPr>
        <w:pStyle w:val="Normal"/>
      </w:pPr>
      <w:r>
        <w:t xml:space="preserve">GM handling</w:t>
      </w:r>
    </w:p>
    <w:p>
      <w:pPr>
        <w:pStyle w:val="Normal"/>
      </w:pPr>
      <w:r>
        <w:t xml:space="preserve">Use this person to put a human face on the current pressure. Give them one concrete want before exposition.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2026-07-05T12:33:16 | Content hash c3f52c21e355c0c7 | Source hash 6753a06c32e5dca07a19eb73</w:t>
      </w:r>
    </w:p>
    <w:sectPr/>
  </w:body>
</w:document>
</file>