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Mithril &amp; Mortar</w:t>
      </w:r>
    </w:p>
    <w:p>
      <w:pPr>
        <w:pStyle w:val="Normal"/>
      </w:pPr>
      <w:r>
        <w:t xml:space="preserve">Player-facing description</w:t>
      </w:r>
    </w:p>
    <w:p>
      <w:pPr>
        <w:pStyle w:val="Normal"/>
      </w:pPr>
      <w:r>
        <w:t xml:space="preserve">Mithril &amp; Mortar: Mithril &amp; Mortar™ builds the road, the bridge, the ward, and the thing that makes the bridge need replacing. Slogan: Mithril &amp; Mortar™: we built the world you owe for.</w:t>
      </w:r>
    </w:p>
    <w:p>
      <w:pPr>
        <w:pStyle w:val="Normal"/>
      </w:pPr>
      <w:r>
        <w:t xml:space="preserve">Public role</w:t>
      </w:r>
    </w:p>
    <w:p>
      <w:pPr>
        <w:pStyle w:val="Normal"/>
      </w:pPr>
      <w:r>
        <w:t xml:space="preserve">Background corporation</w:t>
      </w:r>
    </w:p>
    <w:p>
      <w:pPr>
        <w:pStyle w:val="Normal"/>
      </w:pPr>
      <w:r>
        <w:t xml:space="preserve">Handout text</w:t>
      </w:r>
    </w:p>
    <w:p>
      <w:pPr>
        <w:pStyle w:val="Normal"/>
      </w:pPr>
      <w:r>
        <w:t xml:space="preserve">Mithril &amp; Mortar: Mithril &amp; Mortar™ builds the road, the bridge, the ward, and the thing that makes the bridge need replacing. Slogan: Mithril &amp; Mortar™: we built the world you owe for.</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Lausa can date the cargo and wardline craft through old Mithril &amp; Mortar lineage.</w:t>
      </w:r>
    </w:p>
    <w:p>
      <w:pPr>
        <w:pStyle w:val="Normal"/>
      </w:pPr>
      <w:r>
        <w:t xml:space="preserve">Profile</w:t>
      </w:r>
    </w:p>
    <w:p>
      <w:pPr>
        <w:pStyle w:val="Normal"/>
      </w:pPr>
      <w:r>
        <w:t xml:space="preserve">Schema Version: faction-profile-v1</w:t>
      </w:r>
    </w:p>
    <w:p>
      <w:pPr>
        <w:pStyle w:val="Normal"/>
      </w:pPr>
      <w:r>
        <w:t xml:space="preserve">Id: mithril-and-mortar</w:t>
      </w:r>
    </w:p>
    <w:p>
      <w:pPr>
        <w:pStyle w:val="Normal"/>
      </w:pPr>
      <w:r>
        <w:t xml:space="preserve">Entity Id: mithril-and-mortar</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builder</w:t>
      </w:r>
    </w:p>
    <w:p>
      <w:pPr>
        <w:pStyle w:val="Normal"/>
      </w:pPr>
      <w:r>
        <w:t xml:space="preserve">Player Safe: Mithril &amp; Mortar Master builders and ward-smiths selling durable infrastructure and respectable craft. Mithril &amp; Mortar™: we built the world you owe for. Mithril &amp; Mortar™ builds the road, the bridge, the ward, and the thing that makes the bridge need replacing. The M&amp;M™ showroom is a cathedral of competence: sample walls, gleaming ward-bricks, a model village that lights up to show 'protected zones,' and an aproned clerk who quotes load-bearing runes from memory. Buy a DuraWard™ foundation stone, a Lifetime* Mortar tub (*lifetime of the mortar, not yours), or finance a whole bridge through the Build Now, Owe Forever™ plan. The catalog is genuinely beautiful. Flip to the back and the same catalog sells the maintenance contracts, the inspection fees, and the discreet division that decides which old wards are allowed to crack first. The old mark is half-worn but still proud: hammer...</w:t>
      </w:r>
    </w:p>
    <w:p>
      <w:pPr>
        <w:pStyle w:val="Normal"/>
      </w:pPr>
      <w:r>
        <w:t xml:space="preserve">Block1: Mithril &amp; Mortar Mithril &amp; Mortar Mithril Master builders and ward-smiths selling durable infrastructure and respectable craft. Builds the infrastructure and the traps in the same catalog, then lets debt decide who gets maintenance. Lausa can date the cargo and wardline craft through old Mithril &amp; Mortar lineage. Proud and professional, genuinely loves good craft, and explains the warranty exclusions with the same warm pride as the workmanship. Evidence, embarrassment, liability, or a public contradiction moves them more than moral appeal. pages/entities/mithril-and-mortar.html MITH-ril and MOR-ter</w:t>
      </w:r>
    </w:p>
    <w:p>
      <w:pPr>
        <w:pStyle w:val="Normal"/>
      </w:pPr>
      <w:r>
        <w:t xml:space="preserve">Block2: The respectable backbone of the territory, the brand that literally built the place and holds the lien on it. Master builders and ward-smiths selling durable infrastructure and respectable craft. Sell the build and the decay as one product: construct the infrastructure everyone depends on, then let debt and 'scheduled deterioration' decide who keeps their roof. True believers and tired workers keep the public promise alive while managers monetize the gap between promise and harm. Auditing old wardwork while modern divisions quietly profit from what is allowed to crack. Institutional beliefs: The Beautiful Collapse; Debt as Foundation Material; The Trap Division Merger.</w:t>
      </w:r>
    </w:p>
    <w:p>
      <w:pPr>
        <w:pStyle w:val="Normal"/>
      </w:pPr>
      <w:r>
        <w:t xml:space="preserve">Block3: Kazrak Industries Soulspire Solutions Other brands in staged public competition Goldspire Logistics paperwork public trust contract language Lausa Standworth Villages that need a wall, a bridge, or a ward and will sign a generational debt to get one that lasts exactly as long as the payments.</w:t>
      </w:r>
    </w:p>
    <w:p>
      <w:pPr>
        <w:pStyle w:val="Normal"/>
      </w:pPr>
      <w:r>
        <w:t xml:space="preserve">Block4: Mithril &amp; Mortar™: we built the world you owe for. Stone-grey and brass, blueprint scrollwork, scale models, master-mason guild seals, and a sturdy little bricklayer mascot with an impeccable mustache. If it's standing, it's ours. If it's falling, that's the maintenance package. Built to last*! (*see financing terms.) A handshake and a hairline crack: the M&amp;M lifetime relationship.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Lausa can date the cargo and wardline craft through old Mithril &amp; Mortar lineage.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Mithril &amp; Mortar looks like its public promise: Master builders and ward-smiths selling durable infrastructure and respectable craft. hint The promise has a crack: a failed product, a frightened worker, a predatory clause, or a story that does not match what the party saw. earned seam The crack points upward into coordinated market theater. Let players infer before any GM confirmation. Knowledge 12 reads the brand paperwork or seal history. Presence 13 gets an employee...</w:t>
      </w:r>
    </w:p>
    <w:p>
      <w:pPr>
        <w:pStyle w:val="Normal"/>
      </w:pPr>
      <w:r>
        <w:t xml:space="preserve">Writing Layer: Mithril &amp; Mortar™ builds the road, the bridge, the ward, and the thing that makes the bridge need replacing. The M&amp;M™ showroom is a cathedral of competence: sample walls, gleaming ward-bricks, a model village that lights up to show 'protected zones,' and an aproned clerk who quotes load-bearing runes from memory. Buy a DuraWard™ foundation stone, a Lifetime* Mortar tub (*lifetime of the mortar, not yours), or finance a whole bridge through the Build Now, Owe Forever™ plan. The catalog is genuinely beautiful. Flip to the back and the same catalog sells the maintenance contracts, the inspection fees, and the discreet division that decides which old wards are allowed to crack first. The old mark is half-worn but still proud: hammer, trowel, and a wardline cut so clean the stone seems to remember the blow. Stone-grey and brass, blueprint scrollwork, scale models, master-mason guild seals...</w:t>
      </w:r>
    </w:p>
    <w:p>
      <w:pPr>
        <w:pStyle w:val="Normal"/>
      </w:pPr>
      <w:r>
        <w:t xml:space="preserve">Entity Name: Mithril &amp; Mortar</w:t>
      </w:r>
    </w:p>
    <w:p>
      <w:pPr>
        <w:pStyle w:val="Normal"/>
      </w:pPr>
      <w:r>
        <w:t xml:space="preserve">Imagine It Like: Think a fantasy Home Depot that also quietly owns the demolition company, the contractor who builds your house and the termites, a megacorp with a mortar trowel.</w:t>
      </w:r>
    </w:p>
    <w:p>
      <w:pPr>
        <w:pStyle w:val="Normal"/>
      </w:pPr>
      <w:r>
        <w:t xml:space="preserve">Export Stamp</w:t>
      </w:r>
    </w:p>
    <w:p>
      <w:pPr>
        <w:pStyle w:val="Normal"/>
      </w:pPr>
      <w:r>
        <w:t xml:space="preserve">Build 2026-07-05T12:33:16 | Content hash 56706036193c8e5a | Source hash 6753a06c32e5dca07a19eb73</w:t>
      </w:r>
    </w:p>
    <w:sectPr/>
  </w:body>
</w:document>
</file>