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Ritual Countdown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Ritual Countdown: Countdown die tracks progress of the ward renewal.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Act Five progress clock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Countdown die tracks progress of the ward renewal.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c122a3c31cacd5dc | Source hash 6753a06c32e5dca07a19eb73</w:t>
      </w:r>
    </w:p>
    <w:sectPr/>
  </w:body>
</w:document>
</file>