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Root's Hollow</w:t>
      </w:r>
    </w:p>
    <w:p>
      <w:pPr>
        <w:pStyle w:val="Normal"/>
      </w:pPr>
      <w:r>
        <w:t xml:space="preserve">Player-facing description</w:t>
      </w:r>
    </w:p>
    <w:p>
      <w:pPr>
        <w:pStyle w:val="Normal"/>
      </w:pPr>
      <w:r>
        <w:t xml:space="preserve">Root's Hollow smells of tinctures, river water, and careful survival, a place where alchemists learn from Sablewood because they have to.</w:t>
      </w:r>
    </w:p>
    <w:p>
      <w:pPr>
        <w:pStyle w:val="Normal"/>
      </w:pPr>
      <w:r>
        <w:t xml:space="preserve">Public role</w:t>
      </w:r>
    </w:p>
    <w:p>
      <w:pPr>
        <w:pStyle w:val="Normal"/>
      </w:pPr>
      <w:r>
        <w:t xml:space="preserve">Make expertise local, embodied, and respected.</w:t>
      </w:r>
    </w:p>
    <w:p>
      <w:pPr>
        <w:pStyle w:val="Normal"/>
      </w:pPr>
      <w:r>
        <w:t xml:space="preserve">Handout text</w:t>
      </w:r>
    </w:p>
    <w:p>
      <w:pPr>
        <w:pStyle w:val="Normal"/>
      </w:pPr>
      <w:r>
        <w:t xml:space="preserve">A settlement whose alchemists brave Sablewood and the Lucent River for healing water, roots, herbs, and careful local knowledge.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Root's Hollow when it is present in the fiction.</w:t>
      </w:r>
    </w:p>
    <w:p>
      <w:pPr>
        <w:pStyle w:val="Normal"/>
      </w:pPr>
      <w:r>
        <w:t xml:space="preserve">Gm Only: Use the roll only when the player's method, stakes, and consequence are concrete.</w:t>
      </w:r>
    </w:p>
    <w:p>
      <w:pPr>
        <w:pStyle w:val="Normal"/>
      </w:pPr>
      <w:r>
        <w:t xml:space="preserve">No Roll Reveals: Surface read: A settlement whose alchemists brave Sablewood and the Lucent River for healing water, roots, herbs, and careful local knowledge. Give obvious visible facts freely; roll for meaning, risk, leverage, cost, or a hidden angle.</w:t>
      </w:r>
    </w:p>
    <w:p>
      <w:pPr>
        <w:pStyle w:val="Normal"/>
      </w:pPr>
      <w:r>
        <w:t xml:space="preserve">Rolls: entity-root-s-hollow-engage-root's-hollow entity-root-s-hollow Engage Root's Hollow Engage Root's Hollow Instinct Knowledge Finesse Presence Instinct Knowledge, Finesse, Presence 13 Choose the trait from the player's method, not the entity type. A flat read of Root's Hollow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root-s-hollow</w:t>
      </w:r>
    </w:p>
    <w:p>
      <w:pPr>
        <w:pStyle w:val="Normal"/>
      </w:pPr>
      <w:r>
        <w:t xml:space="preserve">Entity Id: root-s-hollow</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Root's Hollow A settlement whose alchemists brave Sablewood and the Lucent River for healing water, roots, herbs, and careful local knowledge. A settlement whose alchemists brave Sablewood and the Lucent River for healing water, roots, herbs, and careful local knowledge. Root's Hollow smells of tinctures, river water, and careful survival, a place where alchemists learn from Sablewood because they have to. Root's Hollow is small and warm because everything above it is enormous and indifferent. You sit under a ceiling of living roots, lanterns in the niches and boots drying by the door, feeling like you crawled in under the ribs of something vast and asleep. The place breaks into usable table spaces: Central root room: A low fire or lantern marks the shared space. Crawl exits: Small exits lead to several different ground-level places. Storage nook: Practical caches show who uses the...</w:t>
      </w:r>
    </w:p>
    <w:p>
      <w:pPr>
        <w:pStyle w:val="Normal"/>
      </w:pPr>
      <w:r>
        <w:t xml:space="preserve">Block1: Root's Hollow Make expertise local, embodied, and respected. A settlement whose alchemists brave Sablewood and the Lucent River for healing water, roots, herbs, and careful local knowledge. Root's Hollow makes healing labor visible. The alchemists here read Sablewood for a living. They know what the river heals and what it costs to fetch it. Root's Hollow makes healing labor visible. Every remedy here was paid for by someone going out into the wood. That debt of risk colors how freely they share. pages/entities/root-s-hollow.html</w:t>
      </w:r>
    </w:p>
    <w:p>
      <w:pPr>
        <w:pStyle w:val="Normal"/>
      </w:pPr>
      <w:r>
        <w:t xml:space="preserve">Block2: Low workrooms nestle among roots with drying herbs and blue-glass bottles. Every bench has a clean side and a dangerous side. Some labels are drawn by shape for people who cannot risk misreading in low light. River water is stored away from open flame. Detail Sharp herbs, mineral water, beeswax, damp root, and alcohol bite. Detail Root walls are cool; bottle glass tingles where Lucent water was stored. Root's Hollow smells of tinctures, river water, and careful survival, a place where alchemists learn from Sablewood because they have to. Root's Hollow is small and warm because everything above it is enormous and indifferent. You sit under a ceiling of living roots, lanterns in the niches and boots drying by the door, feeling like you crawled in under the ribs of something vast and asleep. The place breaks into usable table spaces: Central root room: A low fire or lantern marks the...</w:t>
      </w:r>
    </w:p>
    <w:p>
      <w:pPr>
        <w:pStyle w:val="Normal"/>
      </w:pPr>
      <w:r>
        <w:t xml:space="preserve">Block3: drying herbs blue bottles workbench rules water jars Knowledge to understand preparations. Presence to ask for help without entitlement. Finesse to handle volatile samples. Local residents or workers appropriate to the place Spidermanders leave ash-damp prints Centi-Beetles scrape under the soil Hellbender stories make the ground feel like it is listening No default combatant; add only if the scene introduces one Local civic, trade, or route interests Food, tools, route signs, local goods, or scene-specific clues root hairs, soft moss beds, tiny fungus lamps shelter hidden cache quiet exit</w:t>
      </w:r>
    </w:p>
    <w:p>
      <w:pPr>
        <w:pStyle w:val="Normal"/>
      </w:pPr>
      <w:r>
        <w:t xml:space="preserve">Block4: The place changes even if the PCs stand still. Local people, creatures, weather, signage, and ward behavior all keep moving around the scene. Mixing substances casually can waste or harm. Good medicine is scarce enough to create pressure. Outsiders may treat expertise as supply. A bottle clouds when the Keystone is named. An herb bundle dries to ash in a heartbeat. Let the place be funny through overconfident signage, awkward forms, stubborn local habits, and magic that refuses corporate language.</w:t>
      </w:r>
    </w:p>
    <w:p>
      <w:pPr>
        <w:pStyle w:val="Normal"/>
      </w:pPr>
      <w:r>
        <w:t xml:space="preserve">Block5: MAP-LOC-root-s-hollow</w:t>
      </w:r>
    </w:p>
    <w:p>
      <w:pPr>
        <w:pStyle w:val="Normal"/>
      </w:pPr>
      <w:r>
        <w:t xml:space="preserve">Block6: Describe what the PCs can see, smell, hear, touch, ask about, or infer. Do not explain hidden infrastructure or corporate thesis until play earns it. surface A settlement whose alchemists brave Sablewood and the Lucent River for healing water, roots, herbs, and careful local knowledge. table clue Root's Hollow makes healing labor visible. earned truth Reveal deeper system meaning through NPC answers, evidence, or player questions, not narration dumps.</w:t>
      </w:r>
    </w:p>
    <w:p>
      <w:pPr>
        <w:pStyle w:val="Normal"/>
      </w:pPr>
      <w:r>
        <w:t xml:space="preserve">What Here: Local residents or workers appropriate to the place Spidermanders leave ash-damp prints Centi-Beetles scrape under the soil Hellbender stories make the ground feel like it is listening No default combatant; add only if the scene introduces one Local civic, trade, or route interests Food, tools, route signs, local goods, or scene-specific clues root hairs, soft moss beds, tiny fungus lamps shelter hidden cache quiet exit</w:t>
      </w:r>
    </w:p>
    <w:p>
      <w:pPr>
        <w:pStyle w:val="Normal"/>
      </w:pPr>
      <w:r>
        <w:t xml:space="preserve">Living Place: location-living-place-v1 root shelter and hidden hollow Root's Hollow is cozy because the forest is huge: lantern niches, sleeping rolls, mud boots, storage roots, and the sense of being under a living ribcage. Central root room A low fire or lantern marks the shared space. Use for rest or talk. Crawl exits Small exits lead to several different ground-level places. Use for options. Storage nook Practical caches show who uses the hollow. Use for clues. root hairs, soft moss beds, tiny fungus lamps Spidermanders leave ash-damp prints Centi-Beetles scrape under the soil Hellbender stories make the ground feel like it is listening earth smell, muffled outside sound, root warmth, lantern smoke Travelers shelter, animals scavenge, roots grow slowly around forgotten objects. Small sounds should matter because the hollow is close and quiet. Do you search the cache, listen through roots, choose...</w:t>
      </w:r>
    </w:p>
    <w:p>
      <w:pPr>
        <w:pStyle w:val="Normal"/>
      </w:pPr>
      <w:r>
        <w:t xml:space="preserve">Districts Or Subareas: Central root room A low fire or lantern marks the shared space. Use for rest or talk. Crawl exits Small exits lead to several different ground-level places. Use for options. Storage nook Practical caches show who uses the hollow. Use for clues.</w:t>
      </w:r>
    </w:p>
    <w:p>
      <w:pPr>
        <w:pStyle w:val="Normal"/>
      </w:pPr>
      <w:r>
        <w:t xml:space="preserve">Sensory Signature: Detail Sharp herbs, mineral water, beeswax, damp root, and alcohol bite. Detail Root walls are cool; bottle glass tingles where Lucent water was stored.</w:t>
      </w:r>
    </w:p>
    <w:p>
      <w:pPr>
        <w:pStyle w:val="Normal"/>
      </w:pPr>
      <w:r>
        <w:t xml:space="preserve">Visual Assets: location-visual-assets-v1 root-s-hollow Root's Hollow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Profit/story-atlas/src/location_visual_assets/root-s-hollow MAP-LOC-root-s-hollow root shelter hollow root-hollow interior map profile_scene Profile image ready /Users/kyle/Documents/My Games/Peril To...</w:t>
      </w:r>
    </w:p>
    <w:p>
      <w:pPr>
        <w:pStyle w:val="Normal"/>
      </w:pPr>
      <w:r>
        <w:t xml:space="preserve">Imagine It Like: An herbalist's root cellar crossed with a hobbit-hole clinic. Think apothecary dug into a hillside, half field hospital, half root-cellar pantry.</w:t>
      </w:r>
    </w:p>
    <w:p>
      <w:pPr>
        <w:pStyle w:val="Normal"/>
      </w:pPr>
      <w:r>
        <w:t xml:space="preserve">Export Stamp</w:t>
      </w:r>
    </w:p>
    <w:p>
      <w:pPr>
        <w:pStyle w:val="Normal"/>
      </w:pPr>
      <w:r>
        <w:t xml:space="preserve">Build 2026-07-05T12:33:16 | Content hash 53aeefd9b8172a16 | Source hash 6753a06c32e5dca07a19eb73</w:t>
      </w:r>
    </w:p>
    <w:sectPr/>
  </w:body>
</w:document>
</file>