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RuneSpark Entertainment</w:t>
      </w:r>
    </w:p>
    <w:p>
      <w:pPr>
        <w:pStyle w:val="Normal"/>
      </w:pPr>
      <w:r>
        <w:t xml:space="preserve">Player-facing description</w:t>
      </w:r>
    </w:p>
    <w:p>
      <w:pPr>
        <w:pStyle w:val="Normal"/>
      </w:pPr>
      <w:r>
        <w:t xml:space="preserve">RuneSpark Entertainment: RuneSpark Entertainment™ decides which version of what happened is the one everyone remembers. Slogan: RuneSpark™: history, but better.</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RuneSpark Entertainment: RuneSpark Entertainment™ decides which version of what happened is the one everyone remembers. Slogan: RuneSpark™: history, but better.</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Broadsheets can call Bramble bandits and call Tamsin's death an animal attack before the party knows better.</w:t>
      </w:r>
    </w:p>
    <w:p>
      <w:pPr>
        <w:pStyle w:val="Normal"/>
      </w:pPr>
      <w:r>
        <w:t xml:space="preserve">Profile</w:t>
      </w:r>
    </w:p>
    <w:p>
      <w:pPr>
        <w:pStyle w:val="Normal"/>
      </w:pPr>
      <w:r>
        <w:t xml:space="preserve">Schema Version: faction-profile-v1</w:t>
      </w:r>
    </w:p>
    <w:p>
      <w:pPr>
        <w:pStyle w:val="Normal"/>
      </w:pPr>
      <w:r>
        <w:t xml:space="preserve">Id: runespark-entertainment</w:t>
      </w:r>
    </w:p>
    <w:p>
      <w:pPr>
        <w:pStyle w:val="Normal"/>
      </w:pPr>
      <w:r>
        <w:t xml:space="preserve">Entity Id: runespark-entertainment</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courier</w:t>
      </w:r>
    </w:p>
    <w:p>
      <w:pPr>
        <w:pStyle w:val="Normal"/>
      </w:pPr>
      <w:r>
        <w:t xml:space="preserve">Player Safe: RuneSpark Entertainment Broadsheets, town criers, sponsored ballads, and polished adventure stories. RuneSpark™: history, but better. RuneSpark Entertainment™ decides which version of what happened is the one everyone remembers. RuneSpark™ is everywhere and feels like fun: a town crier in spangled livery, a sponsored ballad you cannot stop humming, drifting sky-illusions advertising the next heroic serial. Buy a souvenir broadsheet, a collectible Hero Trading Charm™, a front-row witch-light ticket to a 'true story' that is at least forty percent true. Their stagecoach studio will interview you about the road attack and air a brighter version by morning, where the dead are 'unfortunate,' the danger is 'thrilling,' and the sponsor's ward is the hero. They do not lie, exactly. They edit. And the edit is the history. A broadsheet flaps against a post, printed in brave red ink. The headline...</w:t>
      </w:r>
    </w:p>
    <w:p>
      <w:pPr>
        <w:pStyle w:val="Normal"/>
      </w:pPr>
      <w:r>
        <w:t xml:space="preserve">Block1: RuneSpark Entertainment RuneSpark Entertainment RuneSpark Broadsheets, town criers, sponsored ballads, and polished adventure stories. Controls which version of events the public remembers and which tragedy sells. Broadsheets can call Bramble bandits and call Tamsin's death an animal attack before the party knows better. Delighted by the party as content, flattering, always angling for the quote that fits the narrative it has already drafted. Evidence, embarrassment, liability, or a public contradiction moves them more than moral appeal. pages/entities/runespark-entertainment.html ROON-spark entertainment</w:t>
      </w:r>
    </w:p>
    <w:p>
      <w:pPr>
        <w:pStyle w:val="Normal"/>
      </w:pPr>
      <w:r>
        <w:t xml:space="preserve">Block2: The voice of the territory, the brand that tells you how you felt about the news you just lived through. Broadsheets, town criers, sponsored ballads, and polished adventure stories. Own the story before the dust settles: package tragedy as entertainment, sand off the inconvenient parts, and sell the version that protects the sponsor. True believers and tired workers keep the public promise alive while managers monetize the gap between promise and harm. Preparing cheerful copy that frames the route as safe, the danger as colorful, and the dead as unfortunate. Institutional beliefs: The Tragedy That Outperformed Comedy; The Birth of the Adventurer Personality Package; The Centennial Edit.</w:t>
      </w:r>
    </w:p>
    <w:p>
      <w:pPr>
        <w:pStyle w:val="Normal"/>
      </w:pPr>
      <w:r>
        <w:t xml:space="preserve">Block3: Kazrak Industries The Grail Other brands in staged public competition Goldspire Logistics paperwork public trust contract language Grieving witnesses whose truth is more profitable rewritten, and a public that would rather a thrilling lie than a dull fact.</w:t>
      </w:r>
    </w:p>
    <w:p>
      <w:pPr>
        <w:pStyle w:val="Normal"/>
      </w:pPr>
      <w:r>
        <w:t xml:space="preserve">Block4: RuneSpark™: history, but better. Spangles and gilt, drifting witch-light billboards, sponsored bunting, a charismatic crier mascot mid-wink, and ink that smells faintly of perfume. Don't remember it sad. Remember it sponsored! Coming this week: the road was always safe, and you were always brave! We can't bring them back, but we can give them a great third act.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Broadsheets can call Bramble bandits and call Tamsin's death an animal attack before the party knows better.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RuneSpark Entertainment looks like its public promise: Broadsheets, town criers, sponsored ballads, and polished adventure stories.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w:t>
      </w:r>
    </w:p>
    <w:p>
      <w:pPr>
        <w:pStyle w:val="Normal"/>
      </w:pPr>
      <w:r>
        <w:t xml:space="preserve">Writing Layer: RuneSpark Entertainment™ decides which version of what happened is the one everyone remembers. RuneSpark™ is everywhere and feels like fun: a town crier in spangled livery, a sponsored ballad you cannot stop humming, drifting sky-illusions advertising the next heroic serial. Buy a souvenir broadsheet, a collectible Hero Trading Charm™, a front-row witch-light ticket to a 'true story' that is at least forty percent true. Their stagecoach studio will interview you about the road attack and air a brighter version by morning, where the dead are 'unfortunate,' the danger is 'thrilling,' and the sponsor's ward is the hero. They do not lie, exactly. They edit. And the edit is the history. A broadsheet flaps against a post, printed in brave red ink. The headline already knows what happened more confidently than anyone who was there. Spangles and gilt, drifting witch-light billboards, sponsored...</w:t>
      </w:r>
    </w:p>
    <w:p>
      <w:pPr>
        <w:pStyle w:val="Normal"/>
      </w:pPr>
      <w:r>
        <w:t xml:space="preserve">Entity Name: RuneSpark Entertainment</w:t>
      </w:r>
    </w:p>
    <w:p>
      <w:pPr>
        <w:pStyle w:val="Normal"/>
      </w:pPr>
      <w:r>
        <w:t xml:space="preserve">Imagine It Like: Think Disney owning the only history book, a streaming service that re-cuts your memories, a Ministry of Truth with a marketing budget and a catchy jingle.</w:t>
      </w:r>
    </w:p>
    <w:p>
      <w:pPr>
        <w:pStyle w:val="Normal"/>
      </w:pPr>
      <w:r>
        <w:t xml:space="preserve">Export Stamp</w:t>
      </w:r>
    </w:p>
    <w:p>
      <w:pPr>
        <w:pStyle w:val="Normal"/>
      </w:pPr>
      <w:r>
        <w:t xml:space="preserve">Build 2026-07-05T12:33:16 | Content hash 763ab9445cd3c07c | Source hash 6753a06c32e5dca07a19eb73</w:t>
      </w:r>
    </w:p>
    <w:sectPr/>
  </w:body>
</w:document>
</file>