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Tamsin's Home-Token</w:t>
      </w:r>
    </w:p>
    <w:p>
      <w:pPr>
        <w:pStyle w:val="Normal"/>
      </w:pPr>
      <w:r>
        <w:t xml:space="preserve">Player-facing description</w:t>
      </w:r>
    </w:p>
    <w:p>
      <w:pPr>
        <w:pStyle w:val="Normal"/>
      </w:pPr>
      <w:r>
        <w:t xml:space="preserve">A small thumb-polished token on a cord hangs beside the torn blue scarf, warm from wear and etched with a tiny house mark instead of a company seal.</w:t>
      </w:r>
    </w:p>
    <w:p>
      <w:pPr>
        <w:pStyle w:val="Normal"/>
      </w:pPr>
      <w:r>
        <w:t xml:space="preserve">Public role</w:t>
      </w:r>
    </w:p>
    <w:p>
      <w:pPr>
        <w:pStyle w:val="Normal"/>
      </w:pPr>
      <w:r>
        <w:t xml:space="preserve">Tamsin's Home-Token: a personal keepsake that can identify her as a person with somewhere to return to, not a route number.</w:t>
      </w:r>
    </w:p>
    <w:p>
      <w:pPr>
        <w:pStyle w:val="Normal"/>
      </w:pPr>
      <w:r>
        <w:t xml:space="preserve">Handout text</w:t>
      </w:r>
    </w:p>
    <w:p>
      <w:pPr>
        <w:pStyle w:val="Normal"/>
      </w:pPr>
      <w:r>
        <w:t xml:space="preserve">ROUTE PROPERTY NOTICE: Personal tokens are not recognized as official identification. Please use approved badges when becoming a claim.</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Tamsin's Home-Token when it is present in the fiction.</w:t>
      </w:r>
    </w:p>
    <w:p>
      <w:pPr>
        <w:pStyle w:val="Normal"/>
      </w:pPr>
      <w:r>
        <w:t xml:space="preserve">Gm Only: Use the roll only when the player's method, stakes, and consequence are concrete.</w:t>
      </w:r>
    </w:p>
    <w:p>
      <w:pPr>
        <w:pStyle w:val="Normal"/>
      </w:pPr>
      <w:r>
        <w:t xml:space="preserve">No Roll Reveals: Surface read: A small thumb-polished token on a cord hangs beside the torn blue scarf, warm from wear and etched with a tiny house mark instead of a company seal. Give obvious visible facts freely; roll for meaning, risk, leverage, cost, or a hidden angle.</w:t>
      </w:r>
    </w:p>
    <w:p>
      <w:pPr>
        <w:pStyle w:val="Normal"/>
      </w:pPr>
      <w:r>
        <w:t xml:space="preserve">Rolls: entity-tamsins-home-token-engage-tamsin's-home-token entity-tamsins-home-token Engage Tamsin's Home-Token Engage Tamsin's Home-Token Knowledge Finesse Instinct Presence Knowledge Finesse, Instinct, Presence 12 Choose the trait from the player's method, not the entity type. A flat read of Tamsin's Home-Token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Tamsin's Home-Token: a personal keepsake that can identify her as a person with somewhere to return to, not a route number. Provenance: Found only if the party searches respectfully.</w:t>
      </w:r>
    </w:p>
    <w:p>
      <w:pPr>
        <w:pStyle w:val="Normal"/>
      </w:pPr>
      <w:r>
        <w:t xml:space="preserve">Profile</w:t>
      </w:r>
    </w:p>
    <w:p>
      <w:pPr>
        <w:pStyle w:val="Normal"/>
      </w:pPr>
      <w:r>
        <w:t xml:space="preserve">Schema Version: item-profile-v1</w:t>
      </w:r>
    </w:p>
    <w:p>
      <w:pPr>
        <w:pStyle w:val="Normal"/>
      </w:pPr>
      <w:r>
        <w:t xml:space="preserve">Id: tamsins-home-token</w:t>
      </w:r>
    </w:p>
    <w:p>
      <w:pPr>
        <w:pStyle w:val="Normal"/>
      </w:pPr>
      <w:r>
        <w:t xml:space="preserve">Item Id: tamsins-home-token</w:t>
      </w:r>
    </w:p>
    <w:p>
      <w:pPr>
        <w:pStyle w:val="Normal"/>
      </w:pPr>
      <w:r>
        <w:t xml:space="preserve">Item Name: Tamsin's Home-Token</w:t>
      </w:r>
    </w:p>
    <w:p>
      <w:pPr>
        <w:pStyle w:val="Normal"/>
      </w:pPr>
      <w:r>
        <w:t xml:space="preserve">Name: Tamsin's Home-Token</w:t>
      </w:r>
    </w:p>
    <w:p>
      <w:pPr>
        <w:pStyle w:val="Normal"/>
      </w:pPr>
      <w:r>
        <w:t xml:space="preserve">Aliases: home-token Tamsin token</w:t>
      </w:r>
    </w:p>
    <w:p>
      <w:pPr>
        <w:pStyle w:val="Normal"/>
      </w:pPr>
      <w:r>
        <w:t xml:space="preserve">Pronunciation: TAM-zinz HOHM TOH-ken</w:t>
      </w:r>
    </w:p>
    <w:p>
      <w:pPr>
        <w:pStyle w:val="Normal"/>
      </w:pPr>
      <w:r>
        <w:t xml:space="preserve">Item Kind: trinket</w:t>
      </w:r>
    </w:p>
    <w:p>
      <w:pPr>
        <w:pStyle w:val="Normal"/>
      </w:pPr>
      <w:r>
        <w:t xml:space="preserve">Tier: Tier 1</w:t>
      </w:r>
    </w:p>
    <w:p>
      <w:pPr>
        <w:pStyle w:val="Normal"/>
      </w:pPr>
      <w:r>
        <w:t xml:space="preserve">Priority: P2</w:t>
      </w:r>
    </w:p>
    <w:p>
      <w:pPr>
        <w:pStyle w:val="Normal"/>
      </w:pPr>
      <w:r>
        <w:t xml:space="preserve">Mode: PROP</w:t>
      </w:r>
    </w:p>
    <w:p>
      <w:pPr>
        <w:pStyle w:val="Normal"/>
      </w:pPr>
      <w:r>
        <w:t xml:space="preserve">Maker: folk-made</w:t>
      </w:r>
    </w:p>
    <w:p>
      <w:pPr>
        <w:pStyle w:val="Normal"/>
      </w:pPr>
      <w:r>
        <w:t xml:space="preserve">Made Or Wild: wild/folk</w:t>
      </w:r>
    </w:p>
    <w:p>
      <w:pPr>
        <w:pStyle w:val="Normal"/>
      </w:pPr>
      <w:r>
        <w:t xml:space="preserve">Auto Surface: True</w:t>
      </w:r>
    </w:p>
    <w:p>
      <w:pPr>
        <w:pStyle w:val="Normal"/>
      </w:pPr>
      <w:r>
        <w:t xml:space="preserve">Discovered From Art: True</w:t>
      </w:r>
    </w:p>
    <w:p>
      <w:pPr>
        <w:pStyle w:val="Normal"/>
      </w:pPr>
      <w:r>
        <w:t xml:space="preserve">Atlas Lore Note: [Atlas lore - confirm or override]</w:t>
      </w:r>
    </w:p>
    <w:p>
      <w:pPr>
        <w:pStyle w:val="Normal"/>
      </w:pPr>
      <w:r>
        <w:t xml:space="preserve">Player Safe: Tamsin's Home-Token A small thumb-polished token on a cord hangs beside the torn blue scarf, warm from wear and etched with a tiny house mark instead of a company seal. A small thumb-polished token on a cord hangs beside the torn blue scarf, warm from wear and etched with a tiny house mark instead of a company seal. folk-made ROUTE PROPERTY NOTICE: Personal tokens are not recognized as official identification. Please use approved badges when becoming a claim.</w:t>
      </w:r>
    </w:p>
    <w:p>
      <w:pPr>
        <w:pStyle w:val="Normal"/>
      </w:pPr>
      <w:r>
        <w:t xml:space="preserve">Block0: tamsins-home-token Tamsin's Home-Token home-token Tamsin token TAM-zinz HOHM TOH-ken trinket Tier 1</w:t>
      </w:r>
    </w:p>
    <w:p>
      <w:pPr>
        <w:pStyle w:val="Normal"/>
      </w:pPr>
      <w:r>
        <w:t xml:space="preserve">Block1: A small thumb-polished token on a cord hangs beside the torn blue scarf, warm from wear and etched with a tiny house mark instead of a company seal. Tamsin's Home-Token: a personal keepsake that can identify her as a person with somewhere to return to, not a route number. A humanizing clue carried by the dead courier. Returning it respectfully can open trust in Hush or with road folk. pages/entities/tamsins-home-token.html</w:t>
      </w:r>
    </w:p>
    <w:p>
      <w:pPr>
        <w:pStyle w:val="Normal"/>
      </w:pPr>
      <w:r>
        <w:t xml:space="preserve">Block2: folk-made wild/folk ROUTE PROPERTY NOTICE: Personal tokens are not recognized as official identification. Please use approved badges when becoming a claim. The token has more truth than the official manifest.</w:t>
      </w:r>
    </w:p>
    <w:p>
      <w:pPr>
        <w:pStyle w:val="Normal"/>
      </w:pPr>
      <w:r>
        <w:t xml:space="preserve">Block3: No combat effect. Careful handling can lower social friction with Hush locals or couriers. item #module Story-item grammar: use this as access, leverage, texture, or roleplay benefit; add a mechanical bonus only if the listed effect grants one. No combat effect. Careful handling can lower social friction with Hush locals or couriers.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 victory, or...</w:t>
      </w:r>
    </w:p>
    <w:p>
      <w:pPr>
        <w:pStyle w:val="Normal"/>
      </w:pPr>
      <w:r>
        <w:t xml:space="preserve">Block4: Tamsin Vell Overturned Vendor Cart Tamsin's Effects Found only if the party searches respectfully. S01-02 S02-01 S03-01</w:t>
      </w:r>
    </w:p>
    <w:p>
      <w:pPr>
        <w:pStyle w:val="Normal"/>
      </w:pPr>
      <w:r>
        <w:t xml:space="preserve">Block5: Layer 1 - look A warm home-mark token. Layer 2 - hint The mark means someone knew her by household, not contract. Layer 3 - truth Returning it respectfully can earn trust. Handle the body respectfully. Ask in Hush who recognizes the mark. Offer it back without treating it as loot. Show the look first. Reveal name, maker, and effect only when players use it, ask the right person, read the label, or make the listed roll.</w:t>
      </w:r>
    </w:p>
    <w:p>
      <w:pPr>
        <w:pStyle w:val="Normal"/>
      </w:pPr>
      <w:r>
        <w:t xml:space="preserve">Block6: A small folk-carved wooden home-token on a blue cord beside a torn road scarf, warm and thumb-polished, no branding, bright soft light. item wiki card and earned side-card visual Use the Run Mode item card's Show image button when the table sees or earns this item. /Users/kyle/Documents/My Games/Peril To Profit/story-atlas/src/item_images/tamsins-home-token/profile_base.png assets/item-images/tamsins-home-token/profile_base.png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Profit/story-atlas/src/item_images/tamsins-home-token/profile_base.png assets/item-images/tamsins-home-token/profile_base.png ready Tamsin's Home-Token item illustration. A small thumb-polished token on a cord hangs beside the torn blue scarf, warm from wear and etched with a tiny house mark instead of a company seal.</w:t>
      </w:r>
    </w:p>
    <w:p>
      <w:pPr>
        <w:pStyle w:val="Normal"/>
      </w:pPr>
      <w:r>
        <w:t xml:space="preserve">Export Stamp</w:t>
      </w:r>
    </w:p>
    <w:p>
      <w:pPr>
        <w:pStyle w:val="Normal"/>
      </w:pPr>
      <w:r>
        <w:t xml:space="preserve">Build 2026-07-05T12:33:16 | Content hash 0fc25929b68b4ea1 | Source hash 6753a06c32e5dca07a19eb73</w:t>
      </w:r>
    </w:p>
    <w:sectPr/>
  </w:body>
</w:document>
</file>