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S04-01 - Through the Farms</w:t>
      </w:r>
    </w:p>
    <w:p>
      <w:pPr>
        <w:pStyle w:val="Normal"/>
      </w:pPr>
      <w:r>
        <w:t xml:space="preserve">Player text</w:t>
      </w:r>
    </w:p>
    <w:p>
      <w:pPr>
        <w:pStyle w:val="Normal"/>
      </w:pPr>
      <w:r>
        <w:t xml:space="preserve">Past the last homes of the village, the crops change: fruits and vegetables wear a thin layer of glowing blue moss that pulses softly with warmth as you pass. Then the cultivated land ends, and the preserve returns. The great trees here have faces, hundreds of them, carved into every side. Ahead, something hangs in the canopy: a cabin, swaying gently, suspended over a counterweight stone the size of a cabin itself.</w:t>
      </w:r>
    </w:p>
    <w:p>
      <w:pPr>
        <w:pStyle w:val="Normal"/>
      </w:pPr>
      <w:r>
        <w:t xml:space="preserve">Public objective</w:t>
      </w:r>
    </w:p>
    <w:p>
      <w:pPr>
        <w:pStyle w:val="Normal"/>
      </w:pPr>
      <w:r>
        <w:t xml:space="preserve">Reach the Custodian's home.</w:t>
      </w:r>
    </w:p>
    <w:p>
      <w:pPr>
        <w:pStyle w:val="Normal"/>
      </w:pPr>
      <w:r>
        <w:t xml:space="preserve">GM goal</w:t>
      </w:r>
    </w:p>
    <w:p>
      <w:pPr>
        <w:pStyle w:val="Normal"/>
      </w:pPr>
      <w:r>
        <w:t xml:space="preserve">Cross from Hush farmland into the carved-face preserve edge and pay off the route the party earned.</w:t>
      </w:r>
    </w:p>
    <w:p>
      <w:pPr>
        <w:pStyle w:val="Normal"/>
      </w:pPr>
      <w:r>
        <w:t xml:space="preserve">GM notes</w:t>
      </w:r>
    </w:p>
    <w:p>
      <w:pPr>
        <w:pStyle w:val="Normal"/>
      </w:pPr>
      <w:r>
        <w:t xml:space="preserve">This is the Act 3 to Act 4 consequence handoff: route quality changes approach pressure.</w:t>
      </w:r>
    </w:p>
    <w:p>
      <w:pPr>
        <w:pStyle w:val="Normal"/>
      </w:pPr>
      <w:r>
        <w:t xml:space="preserve">The alternate hazard is minor and non-combat. Save lethal danger for Act 5.</w:t>
      </w:r>
    </w:p>
    <w:p>
      <w:pPr>
        <w:pStyle w:val="Normal"/>
      </w:pPr>
      <w:r>
        <w:t xml:space="preserve">GM script</w:t>
      </w:r>
    </w:p>
    <w:p>
      <w:pPr>
        <w:pStyle w:val="Normal"/>
      </w:pPr>
      <w:r>
        <w:t xml:space="preserve">Say: "This is where the route you earned pays off. If Hush trusted you, the way is calm. If the route is dangerous or unknown, the preserve asks for one last bit of attention before the treehouse."</w:t>
      </w:r>
    </w:p>
    <w:p>
      <w:pPr>
        <w:pStyle w:val="Normal"/>
      </w:pPr>
      <w:r>
        <w:t xml:space="preserve">State controls</w:t>
      </w:r>
    </w:p>
    <w:p>
      <w:pPr>
        <w:pStyle w:val="Normal"/>
      </w:pPr>
      <w:r>
        <w:t xml:space="preserve">custodian_trust Custodian Trust select low neutral high</w:t>
      </w:r>
    </w:p>
    <w:p>
      <w:pPr>
        <w:pStyle w:val="Normal"/>
      </w:pPr>
      <w:r>
        <w:t xml:space="preserve">custodian_route Custodian Route select unknown safe dangerous</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ward_awareness Ward Awareness select none seed aware</w:t>
      </w:r>
    </w:p>
    <w:p>
      <w:pPr>
        <w:pStyle w:val="Normal"/>
      </w:pPr>
      <w:r>
        <w:t xml:space="preserve">Export Stamp</w:t>
      </w:r>
    </w:p>
    <w:p>
      <w:pPr>
        <w:pStyle w:val="Normal"/>
      </w:pPr>
      <w:r>
        <w:t xml:space="preserve">Build 2026-07-05T12:33:16 | Content hash 09c10e8f9827e44e | Source hash 6753a06c32e5dca07a19eb73</w:t>
      </w:r>
    </w:p>
    <w:sectPr/>
  </w:body>
</w:document>
</file>