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S05-06 - The Ward Renewed</w:t>
      </w:r>
    </w:p>
    <w:p>
      <w:pPr>
        <w:pStyle w:val="Normal"/>
      </w:pPr>
      <w:r>
        <w:t xml:space="preserve">Player text</w:t>
      </w:r>
    </w:p>
    <w:p>
      <w:pPr>
        <w:pStyle w:val="Normal"/>
      </w:pPr>
      <w:r>
        <w:t xml:space="preserve">As you land the blow that drops the last threat, the ritual ends. The carriage crashes back to earth and the Keystone blazes with arcane light. Then a soundless explosion erupts from the Custodian, washing outward, dissolving any enemy still standing. The screeching stops. The clawing stops. The clearing is quiet again, the open sky calm above you. It is done. The ward is renewed. You held the line, and a city you may never see will wake tomorrow still safe.</w:t>
      </w:r>
    </w:p>
    <w:p>
      <w:pPr>
        <w:pStyle w:val="Normal"/>
      </w:pPr>
      <w:r>
        <w:t xml:space="preserve">Public objective</w:t>
      </w:r>
    </w:p>
    <w:p>
      <w:pPr>
        <w:pStyle w:val="Normal"/>
      </w:pPr>
      <w:r>
        <w:t xml:space="preserve">Finish the ritual; the ward is renewed.</w:t>
      </w:r>
    </w:p>
    <w:p>
      <w:pPr>
        <w:pStyle w:val="Normal"/>
      </w:pPr>
      <w:r>
        <w:t xml:space="preserve">GM goal</w:t>
      </w:r>
    </w:p>
    <w:p>
      <w:pPr>
        <w:pStyle w:val="Normal"/>
      </w:pPr>
      <w:r>
        <w:t xml:space="preserve">Resolve countdown zero, clear the field, and set ritual_outcome and custodian_fate.</w:t>
      </w:r>
    </w:p>
    <w:p>
      <w:pPr>
        <w:pStyle w:val="Normal"/>
      </w:pPr>
      <w:r>
        <w:t xml:space="preserve">GM notes</w:t>
      </w:r>
    </w:p>
    <w:p>
      <w:pPr>
        <w:pStyle w:val="Normal"/>
      </w:pPr>
      <w:r>
        <w:t xml:space="preserve">If custodian_fate=dying, mark it as a canon-sensitive result until Kyle rules whether she can die.</w:t>
      </w:r>
    </w:p>
    <w:p>
      <w:pPr>
        <w:pStyle w:val="Normal"/>
      </w:pPr>
      <w:r>
        <w:t xml:space="preserve">GM script</w:t>
      </w:r>
    </w:p>
    <w:p>
      <w:pPr>
        <w:pStyle w:val="Normal"/>
      </w:pPr>
      <w:r>
        <w:t xml:space="preserve">Say: "Clock at zero. Fight over. The blast clears whatever remains. You do not have to mop up. Breathe, then we count what it cost."</w:t>
      </w:r>
    </w:p>
    <w:p>
      <w:pPr>
        <w:pStyle w:val="Normal"/>
      </w:pPr>
      <w:r>
        <w:t xml:space="preserve">State controls</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ritual_countdown Ritual Countdown number 10 8</w:t>
      </w:r>
    </w:p>
    <w:p>
      <w:pPr>
        <w:pStyle w:val="Normal"/>
      </w:pPr>
      <w:r>
        <w:t xml:space="preserve">ritual_outcome Ritual Outcome select unresolved clean costly pyrrhic</w:t>
      </w:r>
    </w:p>
    <w:p>
      <w:pPr>
        <w:pStyle w:val="Normal"/>
      </w:pPr>
      <w:r>
        <w:t xml:space="preserve">protected_whom Protected Whom select unresolved custodian party hush shared</w:t>
      </w:r>
    </w:p>
    <w:p>
      <w:pPr>
        <w:pStyle w:val="Normal"/>
      </w:pPr>
      <w:r>
        <w:t xml:space="preserve">custodian_fate Custodian Fate select unresolved well drained dying</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custodian_trust Custodian Trust select low neutral high</w:t>
      </w:r>
    </w:p>
    <w:p>
      <w:pPr>
        <w:pStyle w:val="Normal"/>
      </w:pPr>
      <w:r>
        <w:t xml:space="preserve">keystone_understanding Keystone Understanding select surface deep</w:t>
      </w:r>
    </w:p>
    <w:p>
      <w:pPr>
        <w:pStyle w:val="Normal"/>
      </w:pPr>
      <w:r>
        <w:t xml:space="preserve">hush_clues Hush Clues select none custodian_route ward_seed corporate_seam farm_seed market_rumor multiple</w:t>
      </w:r>
    </w:p>
    <w:p>
      <w:pPr>
        <w:pStyle w:val="Normal"/>
      </w:pPr>
      <w:r>
        <w:t xml:space="preserve">Export Stamp</w:t>
      </w:r>
    </w:p>
    <w:p>
      <w:pPr>
        <w:pStyle w:val="Normal"/>
      </w:pPr>
      <w:r>
        <w:t xml:space="preserve">Build 2026-07-05T12:33:16 | Content hash b230dd196815b8c6 | Source hash 6753a06c32e5dca07a19eb73</w:t>
      </w:r>
    </w:p>
    <w:sectPr/>
  </w:body>
</w:document>
</file>