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Badger-Hawks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Badger-hawks dive like feathered trouble, stealing catches off lines and sometimes trying to carry off the fisher's dignity with them.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Badger-hawks dive like feathered trouble, stealing catches off lines and sometimes trying to carry off the fisher's dignity with them.; show instinct first through distance, posture, scent, and how the creature protects what is close to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The Refuge, The Ash Quarry, Sablewood Hybrid Fauna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3bc6b525e733b755 | Source hash 6753a06c32e5dca07a19eb73</w:t>
      </w:r>
    </w:p>
    <w:sectPr/>
  </w:body>
</w:document>
</file>