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Fox-Bats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Small fox-bats sleep under signs, steal shiny route tokens, and may tuck into a traveler's coat when the forest briefly feels kind.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Small fox-bats sleep under signs, steal shiny route tokens, and may tuck into a traveler's coat when the forest briefly feels kind.; show instinct first through distance, posture, scent, and how the creature protects what is close to it.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Sablewood™ Logistics Preserve, Sablewood Hope Moments, Halython's Fox-Bat Companion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365805ed3334e8b6 | Source hash 6753a06c32e5dca07a19eb73</w:t>
      </w:r>
    </w:p>
    <w:sectPr/>
  </w:body>
</w:document>
</file>