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Rabbit-Gliders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Rabbit-gliders skim between low branches near the Refuge, flashing white bellies before landing in fishing nets that were not meant for them.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Rabbit-gliders skim between low branches near the Refuge, flashing white bellies before landing in fishing nets that were not meant for them.; show instinct first through distance, posture, scent, and how the creature protects what is...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The Refuge,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9bc01b491aaadb55 | Source hash 6753a06c32e5dca07a19eb73</w:t>
      </w:r>
    </w:p>
    <w:sectPr/>
  </w:body>
</w:document>
</file>