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Grindstone Vial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Next damage roll adds +1d6.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Grindstone Vial: Next damage roll adds +1d6.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Next damage roll adds +1d6.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aa302ccf6e741391 | Source hash 6753a06c32e5dca07a19eb73</w:t>
      </w:r>
    </w:p>
    <w:sectPr/>
  </w:body>
</w:document>
</file>