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Reaction Roll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roll to react to danger or pressure rather than initiate action.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roll to react to danger or pressure rather than initiate action.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Reaction Roll: A roll to react to danger or pressure rather than initiate action.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 saving throw?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GM calls for a response to sudden danger.</w:t>
      </w:r>
    </w:p>
    <w:p>
      <w:pPr>
        <w:pStyle w:val="Normal"/>
      </w:pPr>
      <w:r>
        <w:t xml:space="preserve">Usually yes: if you mean a D&amp;D save, look for a Reaction Roll.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feb4f28f0a38593e | Source hash 6753a06c32e5dca07a19eb73</w:t>
      </w:r>
    </w:p>
    <w:sectPr/>
  </w:body>
</w:document>
</file>