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Lausa Standworth</w:t>
      </w:r>
    </w:p>
    <w:p>
      <w:pPr>
        <w:pStyle w:val="Normal"/>
      </w:pPr>
      <w:r>
        <w:t xml:space="preserve">Hook</w:t>
      </w:r>
    </w:p>
    <w:p>
      <w:pPr>
        <w:pStyle w:val="Normal"/>
      </w:pPr>
      <w:r>
        <w:t xml:space="preserve">a broad-shouldered elder carrying a barrel like it weighs nothing</w:t>
      </w:r>
    </w:p>
    <w:p>
      <w:pPr>
        <w:pStyle w:val="Normal"/>
      </w:pPr>
      <w:r>
        <w:t xml:space="preserve">Public Read</w:t>
      </w:r>
    </w:p>
    <w:p>
      <w:pPr>
        <w:pStyle w:val="Normal"/>
      </w:pPr>
      <w:r>
        <w:t xml:space="preserve">A broad alewife leans over a wooden mug, braid tucked back, forearm tattoo visible, with enough warmth in her smile to make a room confess.</w:t>
      </w:r>
    </w:p>
    <w:p>
      <w:pPr>
        <w:pStyle w:val="Normal"/>
      </w:pPr>
      <w:r>
        <w:t xml:space="preserve">Comes Across As</w:t>
      </w:r>
    </w:p>
    <w:p>
      <w:pPr>
        <w:pStyle w:val="Normal"/>
      </w:pPr>
      <w:r>
        <w:t xml:space="preserve">Warm enough to make a room confess, shrewd enough to know exactly why it should not. Calls her love irritation because love sounds too soft out loud. Marks who enters town twice and remembers every unpaid kindness.</w:t>
      </w:r>
    </w:p>
    <w:p>
      <w:pPr>
        <w:pStyle w:val="Normal"/>
      </w:pPr>
      <w:r>
        <w:t xml:space="preserve">Might Offer</w:t>
      </w:r>
    </w:p>
    <w:p>
      <w:pPr>
        <w:pStyle w:val="Normal"/>
      </w:pPr>
      <w:r>
        <w:t xml:space="preserve">Local stakes Hospitality if treated well A direct read on outsider behavior</w:t>
      </w:r>
    </w:p>
    <w:p>
      <w:pPr>
        <w:pStyle w:val="Normal"/>
      </w:pPr>
      <w:r>
        <w:t xml:space="preserve">You Could</w:t>
      </w:r>
    </w:p>
    <w:p>
      <w:pPr>
        <w:pStyle w:val="Normal"/>
      </w:pPr>
      <w:r>
        <w:t xml:space="preserve">Local stakes</w:t>
      </w:r>
    </w:p>
    <w:p>
      <w:pPr>
        <w:pStyle w:val="Normal"/>
      </w:pPr>
      <w:r>
        <w:t xml:space="preserve">Hospitality if treated well</w:t>
      </w:r>
    </w:p>
    <w:p>
      <w:pPr>
        <w:pStyle w:val="Normal"/>
      </w:pPr>
      <w:r>
        <w:t xml:space="preserve">A direct read on outsider behavior</w:t>
      </w:r>
    </w:p>
    <w:p>
      <w:pPr>
        <w:pStyle w:val="Normal"/>
      </w:pPr>
      <w:r>
        <w:t xml:space="preserve">Export Stamp</w:t>
      </w:r>
    </w:p>
    <w:p>
      <w:pPr>
        <w:pStyle w:val="Normal"/>
      </w:pPr>
      <w:r>
        <w:t xml:space="preserve">Build 2026-07-05T12:33:16 | Content hash 02a875a8a56d9bec | Source hash 6753a06c32e5dca07a19eb73</w:t>
      </w:r>
    </w:p>
    <w:sectPr/>
  </w:body>
</w:document>
</file>