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S05-07 - The Ward Locks Into Place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Keystone sings once, low and clear. The enemies dissolve like dust remembering it was overdue.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Keystone sings once, low and clear. The enemies dissolve like dust remembering it was overdue.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countdown reaches zero and the ward renewal completes.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Describe final move Save Custodian Witness ward pulse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Ward Locks Into Place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a9aa870ea08a914e | Source hash 6753a06c32e5dca07a19eb73</w:t>
      </w:r>
    </w:p>
    <w:sectPr/>
  </w:body>
</w:document>
</file>