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Custodian Tea Cup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tea ring on a denial letter that makes the Custodian's exhaustion visible before exposition.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Custodian Tea Cup: A tea ring on a denial letter that makes the Custodian's exhaustion visible before exposition.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A tea ring on a denial letter that makes the Custodian's exhaustion visible before exposition.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04f3f041042f3d18 | Source hash 6753a06c32e5dca07a19eb73</w:t>
      </w:r>
    </w:p>
    <w:sectPr/>
  </w:body>
</w:document>
</file>