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Helena Corain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direct, affable, brave human who free-climbs the Titan's Steps and commands more respect than most locals of the wood.</w:t>
      </w:r>
    </w:p>
    <w:p>
      <w:pPr>
        <w:pStyle w:val="Normal"/>
      </w:pPr>
      <w:r>
        <w:t xml:space="preserve">Public Read</w:t>
      </w:r>
    </w:p>
    <w:p>
      <w:pPr>
        <w:pStyle w:val="Normal"/>
      </w:pPr>
      <w:r>
        <w:t xml:space="preserve">An elderly climber smiles with wind-cut confidence, grey braids tied in climbing cord and a basket of pale mountain-crab eggs tucked safely against her shoulder.</w:t>
      </w:r>
    </w:p>
    <w:p>
      <w:pPr>
        <w:pStyle w:val="Normal"/>
      </w:pPr>
      <w:r>
        <w:t xml:space="preserve">Comes Across As</w:t>
      </w:r>
    </w:p>
    <w:p>
      <w:pPr>
        <w:pStyle w:val="Normal"/>
      </w:pPr>
      <w:r>
        <w:t xml:space="preserve">Wind-cut confidence with nothing left to prove and everything left to protect. Stopped charging children for eggs after one hungry winter. Cannot abide a young climber trusting a posted safety notice over their own grip.</w:t>
      </w:r>
    </w:p>
    <w:p>
      <w:pPr>
        <w:pStyle w:val="Normal"/>
      </w:pPr>
      <w:r>
        <w:t xml:space="preserve">Might Offer</w:t>
      </w:r>
    </w:p>
    <w:p>
      <w:pPr>
        <w:pStyle w:val="Normal"/>
      </w:pPr>
      <w:r>
        <w:t xml:space="preserve">A question to ask A local perspective A grounded reason this place matters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A question to ask</w:t>
      </w:r>
    </w:p>
    <w:p>
      <w:pPr>
        <w:pStyle w:val="Normal"/>
      </w:pPr>
      <w:r>
        <w:t xml:space="preserve">A local perspective</w:t>
      </w:r>
    </w:p>
    <w:p>
      <w:pPr>
        <w:pStyle w:val="Normal"/>
      </w:pPr>
      <w:r>
        <w:t xml:space="preserve">A grounded reason this place matters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74146d9f3aa26616 | Source hash 6753a06c32e5dca07a19eb73</w:t>
      </w:r>
    </w:p>
    <w:sectPr/>
  </w:body>
</w:document>
</file>