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Mithril &amp; Mortar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Mithril &amp; Mortar: Mithril &amp; Mortar™ builds the road, the bridge, the ward, and the thing that makes the bridge need replacing. Slogan: Mithril &amp; Mortar™: we built the world you owe for.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Master builders and ward-smiths selling durable infrastructure and respectable craft.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Mithril &amp; Mortar™: we built the world you owe for.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M&amp;M™ showroom is a cathedral of competence: sample walls, gleaming ward-bricks, a model village that lights up to show 'protected zones,' and an aproned clerk who quotes load-bearing runes from memory. Buy a DuraWard™ foundation stone, a Lifetime* Mortar...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597b8b77853c7713 | Source hash 6753a06c32e5dca07a19eb73</w:t>
      </w:r>
    </w:p>
    <w:sectPr/>
  </w:body>
</w:document>
</file>