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Short Rest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Each PC chooses two rest moves; the GM gains 1d4 Fear.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Each PC chooses two rest moves; the GM gains 1d4 Fear.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Downtime move suite before the ritual pressure peaks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e96ebc6eb644880b | Source hash 6753a06c32e5dca07a19eb73</w:t>
      </w:r>
    </w:p>
    <w:sectPr/>
  </w:body>
</w:document>
</file>