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Slyborne Hideout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shabby but well-defended hideout among the brambles where thorn fences, patrols, and abstraction rules keep infiltration moving.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shabby but well-defended hideout among the brambles where thorn fences, patrols, and abstraction rules keep infiltration moving.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Tier 1 exploration environment for a bramble camp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97c72aced8fabb75 | Source hash 6753a06c32e5dca07a19eb73</w:t>
      </w:r>
    </w:p>
    <w:sectPr/>
  </w:body>
</w:document>
</file>