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Turtle-Mice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Turtle-mice carry tiny shell backs through crumbs, moss, and blanket folds, making even a safehouse feel ecologically busy.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Turtle-mice carry tiny shell backs through crumbs, moss, and blanket folds, making even a safehouse feel ecologically busy.; show instinct first through distance, posture, scent, and how the creature protects what is close to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The Refuge, Sablewood Hybrid Fauna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d79af5e09c1ba9b7 | Source hash 6753a06c32e5dca07a19eb73</w:t>
      </w:r>
    </w:p>
    <w:sectPr/>
  </w:body>
</w:document>
</file>