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MAP-COMBAT-S01-03 - Creature Mercy / Defensive Escalation Battlefield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road tightens around the wreck. The creature plants herself between you and the young, wings half-open, claws in the mud. The cart, the ditch, and the low branches turn the bend into a narrow standoff.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road tightens around the wreck. The creature plants herself between you and the young, wings half-open, claws in the mud. The cart, the ditch, and the low branches turn the bend into a narrow standoff.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road tightens around the wreck. The creature plants herself between you and the young, wings half-open, claws in the mud. The cart, the ditch, and the low branches turn the bend into a narrow standoff.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a864b67550188c4a | Source hash 6753a06c32e5dca07a19eb73</w:t>
      </w:r>
    </w:p>
    <w:sectPr/>
  </w:body>
</w:document>
</file>