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MAP-LOC-emeris-capital-gate - Emeris Capital Gate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a3d3e01b405d7a2e | Source hash 6753a06c32e5dca07a19eb73</w:t>
      </w:r>
    </w:p>
    <w:sectPr/>
  </w:body>
</w:document>
</file>