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MAP-LOC-emeris-capital - Emeris Location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walled city of honey-colored stone on the very lip of the great forest, where the last paved road in the world meets the first wild tree.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A walled city of honey-colored stone on the very lip of the great forest, where the last paved road in the world meets the first wild tree.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A walled city of honey-colored stone on the very lip of the great forest, where the last paved road in the world meets the first wild tree.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ed6f0919aba7c932 | Source hash 6753a06c32e5dca07a19eb73</w:t>
      </w:r>
    </w:p>
    <w:sectPr/>
  </w:body>
</w:document>
</file>