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MAP-LOC-hushtm-community-enclave - Hush™ Community Enclave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Near the village entrance, a polished official sign and neat route stones sit beside handmade clover charms and scuffed local paths. The sign looks newer than the place, and colder.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Near the village entrance, a polished official sign and neat route stones sit beside handmade clover charms and scuffed local paths. The sign looks newer than the place, and colder.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Near the village entrance, a polished official sign and neat route stones sit beside handmade clover charms and scuffed local paths. The sign looks newer than the place, and colder.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cb6d50fcf8f6b526 | Source hash 6753a06c32e5dca07a19eb73</w:t>
      </w:r>
    </w:p>
    <w:sectPr/>
  </w:body>
</w:document>
</file>